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6EF3C50F" w:rsidR="00737F2C" w:rsidRPr="00AC5E4D" w:rsidRDefault="00737F2C" w:rsidP="00D6793C">
      <w:pPr>
        <w:pStyle w:val="Textoindependiente3"/>
        <w:rPr>
          <w:rFonts w:cs="Arial"/>
          <w:sz w:val="20"/>
        </w:rPr>
      </w:pPr>
      <w:r w:rsidRPr="00AC5E4D">
        <w:rPr>
          <w:rFonts w:cs="Arial"/>
          <w:sz w:val="20"/>
        </w:rPr>
        <w:t xml:space="preserve">DE CONFORMIDAD CON LO DISPUESTO EN </w:t>
      </w:r>
      <w:r w:rsidRPr="003A7663">
        <w:rPr>
          <w:rFonts w:cs="Arial"/>
          <w:sz w:val="20"/>
        </w:rPr>
        <w:t>LOS ARTÍCULOS 134 DE LA CONSTITUCIÓN POLÍTICA DE LOS ESTADOS UNIDOS MEXICANOS</w:t>
      </w:r>
      <w:r w:rsidR="00790634" w:rsidRPr="003A7663">
        <w:rPr>
          <w:rFonts w:cs="Arial"/>
          <w:sz w:val="20"/>
        </w:rPr>
        <w:t>;</w:t>
      </w:r>
      <w:r w:rsidRPr="003A7663">
        <w:rPr>
          <w:rFonts w:cs="Arial"/>
          <w:sz w:val="20"/>
        </w:rPr>
        <w:t xml:space="preserve"> </w:t>
      </w:r>
      <w:r w:rsidR="008F0315" w:rsidRPr="003A7663">
        <w:rPr>
          <w:rFonts w:cs="Arial"/>
          <w:sz w:val="20"/>
        </w:rPr>
        <w:t xml:space="preserve">19 </w:t>
      </w:r>
      <w:r w:rsidR="002140C2" w:rsidRPr="003A7663">
        <w:rPr>
          <w:rFonts w:cs="Arial"/>
          <w:sz w:val="20"/>
        </w:rPr>
        <w:t>SEGUNDO</w:t>
      </w:r>
      <w:r w:rsidR="00125A9E" w:rsidRPr="003A7663">
        <w:rPr>
          <w:rFonts w:cs="Arial"/>
          <w:sz w:val="20"/>
        </w:rPr>
        <w:t xml:space="preserve"> PÁRRAFO</w:t>
      </w:r>
      <w:r w:rsidR="008F0315" w:rsidRPr="003A7663">
        <w:rPr>
          <w:rFonts w:cs="Arial"/>
          <w:sz w:val="20"/>
        </w:rPr>
        <w:t xml:space="preserve">, </w:t>
      </w:r>
      <w:r w:rsidR="001E72D6" w:rsidRPr="003A7663">
        <w:rPr>
          <w:rFonts w:cs="Arial"/>
          <w:sz w:val="20"/>
        </w:rPr>
        <w:t>29</w:t>
      </w:r>
      <w:r w:rsidRPr="003A7663">
        <w:rPr>
          <w:rFonts w:cs="Arial"/>
          <w:sz w:val="20"/>
        </w:rPr>
        <w:t xml:space="preserve"> FRACCIÓN I, 3</w:t>
      </w:r>
      <w:r w:rsidR="346C96E9" w:rsidRPr="003A7663">
        <w:rPr>
          <w:rFonts w:cs="Arial"/>
          <w:sz w:val="20"/>
        </w:rPr>
        <w:t>3</w:t>
      </w:r>
      <w:r w:rsidRPr="003A7663">
        <w:rPr>
          <w:rFonts w:cs="Arial"/>
          <w:sz w:val="20"/>
        </w:rPr>
        <w:t xml:space="preserve"> FRACCIÓN II, 3</w:t>
      </w:r>
      <w:r w:rsidR="00F601D3" w:rsidRPr="003A7663">
        <w:rPr>
          <w:rFonts w:cs="Arial"/>
          <w:sz w:val="20"/>
        </w:rPr>
        <w:t>4</w:t>
      </w:r>
      <w:r w:rsidR="002722F6" w:rsidRPr="003A7663">
        <w:rPr>
          <w:rFonts w:cs="Arial"/>
          <w:sz w:val="20"/>
        </w:rPr>
        <w:t xml:space="preserve"> y</w:t>
      </w:r>
      <w:r w:rsidRPr="003A7663">
        <w:rPr>
          <w:rFonts w:cs="Arial"/>
          <w:sz w:val="20"/>
        </w:rPr>
        <w:t xml:space="preserve"> 3</w:t>
      </w:r>
      <w:r w:rsidR="000E3CB5" w:rsidRPr="003A7663">
        <w:rPr>
          <w:rFonts w:cs="Arial"/>
          <w:sz w:val="20"/>
        </w:rPr>
        <w:t>5</w:t>
      </w:r>
      <w:r w:rsidR="002B1787" w:rsidRPr="003A7663">
        <w:rPr>
          <w:rFonts w:cs="Arial"/>
          <w:sz w:val="20"/>
        </w:rPr>
        <w:t xml:space="preserve"> </w:t>
      </w:r>
      <w:r w:rsidRPr="003A7663">
        <w:rPr>
          <w:rFonts w:cs="Arial"/>
          <w:sz w:val="20"/>
        </w:rPr>
        <w:t>DE LAS POLÍTICAS GENERALES EN MATERIA DE ADQUISICIONES, ARRENDAMIENTOS Y SERVICIOS DE LA COMISIÓN FEDERAL DE COMPETENCIA ECONÓMICA</w:t>
      </w:r>
      <w:r w:rsidR="00B1207E" w:rsidRPr="003A7663">
        <w:rPr>
          <w:rFonts w:cs="Arial"/>
          <w:sz w:val="20"/>
        </w:rPr>
        <w:t xml:space="preserve">, </w:t>
      </w:r>
      <w:r w:rsidR="00DE536C" w:rsidRPr="003A7663">
        <w:rPr>
          <w:rFonts w:cs="Arial"/>
          <w:sz w:val="20"/>
        </w:rPr>
        <w:t>EN ADELANTE “LAS POLÍTICAS”,</w:t>
      </w:r>
      <w:r w:rsidRPr="003A7663">
        <w:rPr>
          <w:rFonts w:cs="Arial"/>
          <w:sz w:val="20"/>
        </w:rPr>
        <w:t xml:space="preserve"> Y DE</w:t>
      </w:r>
      <w:r w:rsidRPr="00AC5E4D">
        <w:rPr>
          <w:rFonts w:cs="Arial"/>
          <w:sz w:val="20"/>
        </w:rPr>
        <w:t>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3A7663" w:rsidRDefault="00737F2C" w:rsidP="214F6F5A">
      <w:pPr>
        <w:ind w:right="20"/>
        <w:jc w:val="center"/>
        <w:rPr>
          <w:rFonts w:cs="Arial"/>
          <w:b/>
          <w:bCs/>
          <w:sz w:val="20"/>
          <w:szCs w:val="20"/>
        </w:rPr>
      </w:pPr>
      <w:r w:rsidRPr="003A7663">
        <w:rPr>
          <w:rFonts w:cs="Arial"/>
          <w:b/>
          <w:bCs/>
          <w:sz w:val="20"/>
          <w:szCs w:val="20"/>
        </w:rPr>
        <w:t xml:space="preserve">LICITACIÓN PÚBLICA MIXTA </w:t>
      </w:r>
    </w:p>
    <w:p w14:paraId="5F2D9D71" w14:textId="7D4A3848" w:rsidR="00737F2C" w:rsidRPr="003A7663" w:rsidRDefault="00737F2C" w:rsidP="00D6793C">
      <w:pPr>
        <w:ind w:right="20"/>
        <w:jc w:val="center"/>
        <w:rPr>
          <w:rFonts w:cs="Arial"/>
          <w:b/>
          <w:bCs/>
          <w:sz w:val="20"/>
          <w:szCs w:val="20"/>
        </w:rPr>
      </w:pPr>
      <w:r w:rsidRPr="003A7663">
        <w:rPr>
          <w:rFonts w:cs="Arial"/>
          <w:b/>
          <w:bCs/>
          <w:sz w:val="20"/>
          <w:szCs w:val="20"/>
        </w:rPr>
        <w:t xml:space="preserve">No. </w:t>
      </w:r>
      <w:r w:rsidR="003C454C" w:rsidRPr="003A7663">
        <w:rPr>
          <w:rFonts w:cs="Arial"/>
          <w:b/>
          <w:bCs/>
          <w:sz w:val="20"/>
          <w:szCs w:val="20"/>
        </w:rPr>
        <w:t>41100100-</w:t>
      </w:r>
      <w:r w:rsidR="00C775B3" w:rsidRPr="003A7663">
        <w:rPr>
          <w:rFonts w:cs="Arial"/>
          <w:b/>
          <w:bCs/>
          <w:sz w:val="20"/>
          <w:szCs w:val="20"/>
        </w:rPr>
        <w:t>LP</w:t>
      </w:r>
      <w:r w:rsidR="00193E56" w:rsidRPr="003A7663">
        <w:rPr>
          <w:rFonts w:cs="Arial"/>
          <w:b/>
          <w:bCs/>
          <w:sz w:val="20"/>
          <w:szCs w:val="20"/>
        </w:rPr>
        <w:t>3</w:t>
      </w:r>
      <w:r w:rsidR="003721E9" w:rsidRPr="003A7663">
        <w:rPr>
          <w:rFonts w:cs="Arial"/>
          <w:b/>
          <w:bCs/>
          <w:sz w:val="20"/>
          <w:szCs w:val="20"/>
        </w:rPr>
        <w:t>1</w:t>
      </w:r>
      <w:r w:rsidR="00B21E95" w:rsidRPr="003A7663">
        <w:rPr>
          <w:rFonts w:cs="Arial"/>
          <w:b/>
          <w:bCs/>
          <w:sz w:val="20"/>
          <w:szCs w:val="20"/>
        </w:rPr>
        <w:t>-</w:t>
      </w:r>
      <w:r w:rsidR="003C454C" w:rsidRPr="003A7663">
        <w:rPr>
          <w:rFonts w:cs="Arial"/>
          <w:b/>
          <w:bCs/>
          <w:sz w:val="20"/>
          <w:szCs w:val="20"/>
        </w:rPr>
        <w:t>2</w:t>
      </w:r>
      <w:r w:rsidR="00185D7E" w:rsidRPr="003A7663">
        <w:rPr>
          <w:rFonts w:cs="Arial"/>
          <w:b/>
          <w:bCs/>
          <w:sz w:val="20"/>
          <w:szCs w:val="20"/>
        </w:rPr>
        <w:t>4</w:t>
      </w:r>
    </w:p>
    <w:p w14:paraId="73FDE31F" w14:textId="71CCBC19" w:rsidR="00737F2C" w:rsidRPr="003A7663"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68589505" w:rsidR="00737F2C" w:rsidRPr="00612FD1" w:rsidRDefault="008E2197" w:rsidP="000E19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3A7663">
              <w:rPr>
                <w:rFonts w:cs="Arial"/>
                <w:b/>
                <w:bCs/>
                <w:color w:val="000000" w:themeColor="text1"/>
                <w:sz w:val="20"/>
                <w:szCs w:val="20"/>
                <w:shd w:val="clear" w:color="auto" w:fill="FFFFFF"/>
              </w:rPr>
              <w:t>“SERVICIO DE MONITOREO DE INFORMACIÓN EN MEDIOS DE COMUNICACIÓN MASIVA PARA EL AÑO 2025</w:t>
            </w:r>
            <w:bookmarkEnd w:id="1"/>
            <w:r w:rsidRPr="003A7663">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33053476" w:rsidR="00737F2C" w:rsidRPr="003A7663" w:rsidRDefault="00DD48A9" w:rsidP="214F6F5A">
            <w:pPr>
              <w:ind w:right="51"/>
              <w:jc w:val="center"/>
              <w:rPr>
                <w:rFonts w:cs="Arial"/>
                <w:b/>
                <w:bCs/>
                <w:color w:val="000000" w:themeColor="text1"/>
                <w:sz w:val="20"/>
                <w:szCs w:val="20"/>
              </w:rPr>
            </w:pPr>
            <w:r w:rsidRPr="003A7663">
              <w:rPr>
                <w:rFonts w:cs="Arial"/>
                <w:b/>
                <w:bCs/>
                <w:color w:val="000000" w:themeColor="text1"/>
                <w:sz w:val="20"/>
                <w:szCs w:val="20"/>
              </w:rPr>
              <w:t>19 DE NOVIEMBRE</w:t>
            </w:r>
            <w:r w:rsidR="00737F2C" w:rsidRPr="003A7663">
              <w:rPr>
                <w:rFonts w:cs="Arial"/>
                <w:b/>
                <w:bCs/>
                <w:color w:val="000000" w:themeColor="text1"/>
                <w:sz w:val="20"/>
                <w:szCs w:val="20"/>
              </w:rPr>
              <w:t xml:space="preserve"> DE 202</w:t>
            </w:r>
            <w:r w:rsidR="00AC5E4D" w:rsidRPr="003A7663">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2BAD777E" w:rsidR="00737F2C" w:rsidRPr="003A7663" w:rsidRDefault="00DD48A9" w:rsidP="214F6F5A">
            <w:pPr>
              <w:ind w:right="51"/>
              <w:jc w:val="center"/>
              <w:rPr>
                <w:rFonts w:cs="Arial"/>
                <w:b/>
                <w:bCs/>
                <w:color w:val="000000" w:themeColor="text1"/>
                <w:sz w:val="20"/>
                <w:szCs w:val="20"/>
              </w:rPr>
            </w:pPr>
            <w:r w:rsidRPr="003A7663">
              <w:rPr>
                <w:rFonts w:cs="Arial"/>
                <w:b/>
                <w:bCs/>
                <w:color w:val="000000" w:themeColor="text1"/>
                <w:sz w:val="20"/>
                <w:szCs w:val="20"/>
              </w:rPr>
              <w:t>26 DE NOVIEMBRE</w:t>
            </w:r>
            <w:r w:rsidR="00AC5E4D" w:rsidRPr="003A7663">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4A478110" w:rsidR="00134725" w:rsidRPr="003A7663" w:rsidRDefault="007B08E8" w:rsidP="214F6F5A">
            <w:pPr>
              <w:ind w:right="51"/>
              <w:jc w:val="center"/>
              <w:rPr>
                <w:rFonts w:cs="Arial"/>
                <w:b/>
                <w:bCs/>
                <w:color w:val="000000" w:themeColor="text1"/>
                <w:sz w:val="20"/>
                <w:szCs w:val="20"/>
              </w:rPr>
            </w:pPr>
            <w:r w:rsidRPr="003A7663">
              <w:rPr>
                <w:rFonts w:cs="Arial"/>
                <w:b/>
                <w:bCs/>
                <w:color w:val="000000" w:themeColor="text1"/>
                <w:sz w:val="20"/>
                <w:szCs w:val="20"/>
              </w:rPr>
              <w:t>NO APLICA</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02E1DF2E" w14:textId="77777777" w:rsidR="007B08E8" w:rsidRPr="003A7663" w:rsidRDefault="007B08E8" w:rsidP="007B08E8">
            <w:pPr>
              <w:ind w:right="51"/>
              <w:jc w:val="center"/>
              <w:rPr>
                <w:rFonts w:cs="Arial"/>
                <w:b/>
                <w:bCs/>
                <w:color w:val="000000" w:themeColor="text1"/>
                <w:sz w:val="20"/>
                <w:szCs w:val="20"/>
              </w:rPr>
            </w:pPr>
            <w:r w:rsidRPr="003A7663">
              <w:rPr>
                <w:rFonts w:cs="Arial"/>
                <w:b/>
                <w:bCs/>
                <w:color w:val="000000" w:themeColor="text1"/>
                <w:sz w:val="20"/>
                <w:szCs w:val="20"/>
              </w:rPr>
              <w:t>27 DE NOVIEMBRE DE 2024</w:t>
            </w:r>
          </w:p>
          <w:p w14:paraId="3D9F6344" w14:textId="2E3B8E9A" w:rsidR="00737F2C" w:rsidRPr="003A7663" w:rsidRDefault="007B08E8" w:rsidP="007B08E8">
            <w:pPr>
              <w:ind w:right="51"/>
              <w:jc w:val="center"/>
              <w:rPr>
                <w:rFonts w:cs="Arial"/>
                <w:b/>
                <w:bCs/>
                <w:color w:val="000000" w:themeColor="text1"/>
                <w:sz w:val="20"/>
                <w:szCs w:val="20"/>
              </w:rPr>
            </w:pPr>
            <w:r w:rsidRPr="003A7663">
              <w:rPr>
                <w:rFonts w:cs="Arial"/>
                <w:b/>
                <w:bCs/>
                <w:color w:val="000000" w:themeColor="text1"/>
                <w:sz w:val="20"/>
                <w:szCs w:val="20"/>
              </w:rPr>
              <w:t>A LAS 12:00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6567ECD2" w:rsidR="00AC5E4D" w:rsidRPr="003A7663" w:rsidRDefault="007F302D" w:rsidP="214F6F5A">
            <w:pPr>
              <w:ind w:right="51"/>
              <w:jc w:val="center"/>
              <w:rPr>
                <w:rFonts w:cs="Arial"/>
                <w:b/>
                <w:bCs/>
                <w:color w:val="000000" w:themeColor="text1"/>
                <w:sz w:val="20"/>
                <w:szCs w:val="20"/>
              </w:rPr>
            </w:pPr>
            <w:r w:rsidRPr="003A7663">
              <w:rPr>
                <w:rFonts w:cs="Arial"/>
                <w:b/>
                <w:bCs/>
                <w:color w:val="000000" w:themeColor="text1"/>
                <w:sz w:val="20"/>
                <w:szCs w:val="20"/>
              </w:rPr>
              <w:t>05 DE DICIEMBRE</w:t>
            </w:r>
            <w:r w:rsidR="00AC5E4D" w:rsidRPr="003A7663">
              <w:rPr>
                <w:rFonts w:cs="Arial"/>
                <w:b/>
                <w:bCs/>
                <w:color w:val="000000" w:themeColor="text1"/>
                <w:sz w:val="20"/>
                <w:szCs w:val="20"/>
              </w:rPr>
              <w:t xml:space="preserve"> DE 2024</w:t>
            </w:r>
          </w:p>
          <w:p w14:paraId="227877A6" w14:textId="552B4802" w:rsidR="00737F2C" w:rsidRPr="008F00BD" w:rsidRDefault="00737F2C" w:rsidP="214F6F5A">
            <w:pPr>
              <w:ind w:right="51"/>
              <w:jc w:val="center"/>
              <w:rPr>
                <w:rFonts w:cs="Arial"/>
                <w:b/>
                <w:bCs/>
                <w:color w:val="000000" w:themeColor="text1"/>
                <w:sz w:val="20"/>
                <w:szCs w:val="20"/>
                <w:highlight w:val="yellow"/>
              </w:rPr>
            </w:pPr>
            <w:r w:rsidRPr="003A7663">
              <w:rPr>
                <w:rFonts w:cs="Arial"/>
                <w:b/>
                <w:bCs/>
                <w:color w:val="000000" w:themeColor="text1"/>
                <w:sz w:val="20"/>
                <w:szCs w:val="20"/>
              </w:rPr>
              <w:t xml:space="preserve">A LAS </w:t>
            </w:r>
            <w:r w:rsidR="007F302D" w:rsidRPr="003A7663">
              <w:rPr>
                <w:rFonts w:cs="Arial"/>
                <w:b/>
                <w:bCs/>
                <w:color w:val="000000" w:themeColor="text1"/>
                <w:sz w:val="20"/>
                <w:szCs w:val="20"/>
              </w:rPr>
              <w:t>12</w:t>
            </w:r>
            <w:r w:rsidRPr="003A7663">
              <w:rPr>
                <w:rFonts w:cs="Arial"/>
                <w:b/>
                <w:bCs/>
                <w:color w:val="000000" w:themeColor="text1"/>
                <w:sz w:val="20"/>
                <w:szCs w:val="20"/>
              </w:rPr>
              <w:t>:00 HRS.</w:t>
            </w:r>
            <w:r w:rsidR="26112625" w:rsidRPr="003A7663">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16403A84" w:rsidR="00AC5E4D" w:rsidRPr="003A7663" w:rsidRDefault="007F302D" w:rsidP="214F6F5A">
            <w:pPr>
              <w:ind w:right="51"/>
              <w:jc w:val="center"/>
              <w:rPr>
                <w:rFonts w:cs="Arial"/>
                <w:b/>
                <w:bCs/>
                <w:color w:val="000000" w:themeColor="text1"/>
                <w:sz w:val="20"/>
                <w:szCs w:val="20"/>
              </w:rPr>
            </w:pPr>
            <w:r w:rsidRPr="003A7663">
              <w:rPr>
                <w:rFonts w:cs="Arial"/>
                <w:b/>
                <w:bCs/>
                <w:color w:val="000000" w:themeColor="text1"/>
                <w:sz w:val="20"/>
                <w:szCs w:val="20"/>
              </w:rPr>
              <w:t>09 DE DICIEMBRE</w:t>
            </w:r>
            <w:r w:rsidR="00AC5E4D" w:rsidRPr="003A7663">
              <w:rPr>
                <w:rFonts w:cs="Arial"/>
                <w:b/>
                <w:bCs/>
                <w:color w:val="000000" w:themeColor="text1"/>
                <w:sz w:val="20"/>
                <w:szCs w:val="20"/>
              </w:rPr>
              <w:t xml:space="preserve"> DE 2024</w:t>
            </w:r>
          </w:p>
          <w:p w14:paraId="6E69C445" w14:textId="6E96D800" w:rsidR="00737F2C" w:rsidRPr="008F00BD" w:rsidRDefault="00AC5E4D" w:rsidP="214F6F5A">
            <w:pPr>
              <w:ind w:right="51"/>
              <w:jc w:val="center"/>
              <w:rPr>
                <w:rFonts w:cs="Arial"/>
                <w:b/>
                <w:bCs/>
                <w:color w:val="000000" w:themeColor="text1"/>
                <w:sz w:val="20"/>
                <w:szCs w:val="20"/>
                <w:highlight w:val="yellow"/>
              </w:rPr>
            </w:pPr>
            <w:r w:rsidRPr="003A7663">
              <w:rPr>
                <w:rFonts w:cs="Arial"/>
                <w:b/>
                <w:bCs/>
                <w:color w:val="000000" w:themeColor="text1"/>
                <w:sz w:val="20"/>
                <w:szCs w:val="20"/>
              </w:rPr>
              <w:t>A</w:t>
            </w:r>
            <w:r w:rsidR="00737F2C" w:rsidRPr="003A7663">
              <w:rPr>
                <w:rFonts w:cs="Arial"/>
                <w:b/>
                <w:bCs/>
                <w:color w:val="000000" w:themeColor="text1"/>
                <w:sz w:val="20"/>
                <w:szCs w:val="20"/>
              </w:rPr>
              <w:t xml:space="preserve"> LAS </w:t>
            </w:r>
            <w:r w:rsidR="00BF435F" w:rsidRPr="003A7663">
              <w:rPr>
                <w:rFonts w:cs="Arial"/>
                <w:b/>
                <w:bCs/>
                <w:color w:val="000000" w:themeColor="text1"/>
                <w:sz w:val="20"/>
                <w:szCs w:val="20"/>
              </w:rPr>
              <w:t>1</w:t>
            </w:r>
            <w:r w:rsidR="007F302D" w:rsidRPr="003A7663">
              <w:rPr>
                <w:rFonts w:cs="Arial"/>
                <w:b/>
                <w:bCs/>
                <w:color w:val="000000" w:themeColor="text1"/>
                <w:sz w:val="20"/>
                <w:szCs w:val="20"/>
              </w:rPr>
              <w:t>7</w:t>
            </w:r>
            <w:r w:rsidR="00C77B32" w:rsidRPr="003A7663">
              <w:rPr>
                <w:rFonts w:cs="Arial"/>
                <w:b/>
                <w:bCs/>
                <w:color w:val="000000" w:themeColor="text1"/>
                <w:sz w:val="20"/>
                <w:szCs w:val="20"/>
              </w:rPr>
              <w:t>:</w:t>
            </w:r>
            <w:r w:rsidR="00E457A5" w:rsidRPr="003A7663">
              <w:rPr>
                <w:rFonts w:cs="Arial"/>
                <w:b/>
                <w:bCs/>
                <w:color w:val="000000" w:themeColor="text1"/>
                <w:sz w:val="20"/>
                <w:szCs w:val="20"/>
              </w:rPr>
              <w:t>0</w:t>
            </w:r>
            <w:r w:rsidR="00DC525C" w:rsidRPr="003A7663">
              <w:rPr>
                <w:rFonts w:cs="Arial"/>
                <w:b/>
                <w:bCs/>
                <w:color w:val="000000" w:themeColor="text1"/>
                <w:sz w:val="20"/>
                <w:szCs w:val="20"/>
              </w:rPr>
              <w:t>0</w:t>
            </w:r>
            <w:r w:rsidR="00737F2C" w:rsidRPr="003A7663">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5905D827" w:rsidR="00737F2C" w:rsidRPr="003A7663" w:rsidRDefault="00737F2C" w:rsidP="00D6793C">
            <w:pPr>
              <w:jc w:val="both"/>
              <w:rPr>
                <w:rFonts w:cs="Arial"/>
                <w:sz w:val="20"/>
                <w:szCs w:val="20"/>
              </w:rPr>
            </w:pPr>
            <w:r w:rsidRPr="003A7663">
              <w:rPr>
                <w:rFonts w:cs="Arial"/>
                <w:sz w:val="20"/>
                <w:szCs w:val="20"/>
                <w:lang w:val="es-MX"/>
              </w:rPr>
              <w:t xml:space="preserve">Datos de </w:t>
            </w:r>
            <w:r w:rsidR="000E19A4" w:rsidRPr="003A7663">
              <w:rPr>
                <w:rFonts w:cs="Arial"/>
                <w:sz w:val="20"/>
                <w:szCs w:val="20"/>
                <w:lang w:val="es-MX"/>
              </w:rPr>
              <w:t>la Comisión Federal de Competencia Económica</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3A7663" w:rsidRDefault="00737F2C" w:rsidP="00D6793C">
            <w:pPr>
              <w:jc w:val="both"/>
              <w:rPr>
                <w:rFonts w:cs="Arial"/>
                <w:sz w:val="20"/>
                <w:szCs w:val="20"/>
                <w:lang w:val="es-MX"/>
              </w:rPr>
            </w:pPr>
            <w:r w:rsidRPr="003A7663">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3A7663" w:rsidRDefault="00737F2C" w:rsidP="00D6793C">
            <w:pPr>
              <w:jc w:val="both"/>
              <w:rPr>
                <w:rFonts w:cs="Arial"/>
                <w:sz w:val="20"/>
                <w:szCs w:val="20"/>
                <w:lang w:val="es-MX"/>
              </w:rPr>
            </w:pPr>
            <w:r w:rsidRPr="003A7663">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3A7663" w:rsidRDefault="00737F2C" w:rsidP="00D6793C">
            <w:pPr>
              <w:jc w:val="both"/>
              <w:rPr>
                <w:rFonts w:cs="Arial"/>
                <w:sz w:val="20"/>
                <w:szCs w:val="20"/>
                <w:lang w:val="es-MX"/>
              </w:rPr>
            </w:pPr>
            <w:r w:rsidRPr="003A7663">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3A7663" w:rsidRDefault="00737F2C" w:rsidP="00D6793C">
            <w:pPr>
              <w:rPr>
                <w:rFonts w:cs="Arial"/>
                <w:sz w:val="20"/>
                <w:szCs w:val="20"/>
                <w:lang w:val="es-MX" w:eastAsia="es-MX"/>
              </w:rPr>
            </w:pPr>
            <w:r w:rsidRPr="003A7663">
              <w:rPr>
                <w:rFonts w:cs="Arial"/>
                <w:sz w:val="20"/>
                <w:szCs w:val="20"/>
                <w:lang w:val="es-MX" w:eastAsia="es-MX"/>
              </w:rPr>
              <w:t>Idioma en el que se presentarán las proposiciones</w:t>
            </w:r>
          </w:p>
        </w:tc>
      </w:tr>
      <w:tr w:rsidR="009C3D47" w:rsidRPr="00AC5E4D" w14:paraId="289CDCE9" w14:textId="77777777" w:rsidTr="007B6170">
        <w:trPr>
          <w:trHeight w:val="284"/>
          <w:tblCellSpacing w:w="20" w:type="dxa"/>
          <w:jc w:val="center"/>
        </w:trPr>
        <w:tc>
          <w:tcPr>
            <w:tcW w:w="1768" w:type="dxa"/>
            <w:vAlign w:val="center"/>
          </w:tcPr>
          <w:p w14:paraId="200B3CFA" w14:textId="64B99E29" w:rsidR="009C3D47" w:rsidRPr="00AC5E4D" w:rsidRDefault="009C3D47" w:rsidP="00D6793C">
            <w:pPr>
              <w:jc w:val="center"/>
              <w:rPr>
                <w:rFonts w:cs="Arial"/>
                <w:sz w:val="20"/>
                <w:szCs w:val="20"/>
              </w:rPr>
            </w:pPr>
            <w:r>
              <w:rPr>
                <w:rFonts w:cs="Arial"/>
                <w:sz w:val="20"/>
                <w:szCs w:val="20"/>
              </w:rPr>
              <w:t>f)</w:t>
            </w:r>
          </w:p>
        </w:tc>
        <w:tc>
          <w:tcPr>
            <w:tcW w:w="8728" w:type="dxa"/>
            <w:vAlign w:val="center"/>
          </w:tcPr>
          <w:p w14:paraId="6A2F0342" w14:textId="412ADABE" w:rsidR="009C3D47" w:rsidRPr="003A7663" w:rsidRDefault="00002829" w:rsidP="00D6793C">
            <w:pPr>
              <w:rPr>
                <w:rFonts w:cs="Arial"/>
                <w:sz w:val="20"/>
                <w:szCs w:val="20"/>
                <w:lang w:val="es-MX" w:eastAsia="es-MX"/>
              </w:rPr>
            </w:pPr>
            <w:r w:rsidRPr="003A7663">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DBC7227" w:rsidR="00737F2C" w:rsidRPr="00AC5E4D" w:rsidRDefault="00002829"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3B4FADD6" w:rsidR="00737F2C" w:rsidRPr="00A03417" w:rsidRDefault="00002829"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4DF4C5CC" w:rsidR="00737F2C" w:rsidRPr="003A7663" w:rsidRDefault="00ED790E" w:rsidP="00D6793C">
            <w:pPr>
              <w:jc w:val="center"/>
              <w:rPr>
                <w:rFonts w:cs="Arial"/>
                <w:bCs/>
                <w:sz w:val="20"/>
                <w:szCs w:val="20"/>
              </w:rPr>
            </w:pPr>
            <w:r w:rsidRPr="003A7663">
              <w:rPr>
                <w:rFonts w:cs="Arial"/>
                <w:bCs/>
                <w:sz w:val="20"/>
                <w:szCs w:val="20"/>
              </w:rPr>
              <w:t>e</w:t>
            </w:r>
            <w:r w:rsidR="00737F2C" w:rsidRPr="003A7663">
              <w:rPr>
                <w:rFonts w:cs="Arial"/>
                <w:bCs/>
                <w:sz w:val="20"/>
                <w:szCs w:val="20"/>
              </w:rPr>
              <w:t>)</w:t>
            </w:r>
          </w:p>
        </w:tc>
        <w:tc>
          <w:tcPr>
            <w:tcW w:w="8728" w:type="dxa"/>
            <w:vAlign w:val="center"/>
          </w:tcPr>
          <w:p w14:paraId="4B9D42DF" w14:textId="67578D5E" w:rsidR="00737F2C" w:rsidRPr="00AC5E4D" w:rsidRDefault="007B6170" w:rsidP="00D6793C">
            <w:pPr>
              <w:pStyle w:val="Prrafodelista"/>
              <w:tabs>
                <w:tab w:val="left" w:pos="426"/>
              </w:tabs>
              <w:ind w:left="0"/>
              <w:jc w:val="both"/>
              <w:rPr>
                <w:rFonts w:cs="Arial"/>
                <w:sz w:val="20"/>
                <w:szCs w:val="20"/>
                <w:lang w:val="es-MX"/>
              </w:rPr>
            </w:pPr>
            <w:r w:rsidRPr="003A7663">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D76639" w:rsidRPr="003A7663">
              <w:rPr>
                <w:rFonts w:cs="Arial"/>
                <w:sz w:val="20"/>
                <w:szCs w:val="20"/>
                <w:lang w:val="es-MX"/>
              </w:rPr>
              <w:t xml:space="preserve">en adelante </w:t>
            </w:r>
            <w:proofErr w:type="spellStart"/>
            <w:r w:rsidR="00D76639" w:rsidRPr="003A7663">
              <w:rPr>
                <w:rFonts w:cs="Arial"/>
                <w:sz w:val="20"/>
                <w:szCs w:val="20"/>
                <w:lang w:val="es-MX"/>
              </w:rPr>
              <w:t>LAASSP</w:t>
            </w:r>
            <w:proofErr w:type="spellEnd"/>
            <w:r w:rsidR="00D76639" w:rsidRPr="003A7663">
              <w:rPr>
                <w:rFonts w:cs="Arial"/>
                <w:sz w:val="20"/>
                <w:szCs w:val="20"/>
                <w:lang w:val="es-MX"/>
              </w:rPr>
              <w:t xml:space="preserve">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54054A97" w:rsidR="00737F2C" w:rsidRPr="00AC5E4D" w:rsidRDefault="00ED790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54682260" w:rsidR="00737F2C" w:rsidRPr="00AC5E4D" w:rsidRDefault="00ED790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2A3E9BC" w:rsidR="00737F2C" w:rsidRPr="00AC5E4D" w:rsidRDefault="00ED790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85E3FE2" w:rsidR="00737F2C" w:rsidRPr="00AC5E4D" w:rsidRDefault="00ED790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6D7E79F" w:rsidR="00737F2C" w:rsidRPr="00AC5E4D" w:rsidRDefault="00ED790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33224B3A" w:rsidR="006122C7" w:rsidRPr="00AC5E4D" w:rsidRDefault="00ED790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0C51895" w:rsidR="00737F2C" w:rsidRPr="00AC5E4D" w:rsidRDefault="00ED790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EC49C79" w:rsidR="00737F2C" w:rsidRPr="00AC5E4D" w:rsidRDefault="00737F2C" w:rsidP="00D6793C">
            <w:pPr>
              <w:jc w:val="both"/>
              <w:rPr>
                <w:rFonts w:cs="Arial"/>
                <w:sz w:val="20"/>
                <w:szCs w:val="20"/>
                <w:u w:val="single"/>
                <w:lang w:val="es-MX"/>
              </w:rPr>
            </w:pPr>
            <w:r w:rsidRPr="003A7663">
              <w:rPr>
                <w:rFonts w:cs="Arial"/>
                <w:sz w:val="20"/>
                <w:szCs w:val="20"/>
              </w:rPr>
              <w:t>5</w:t>
            </w:r>
            <w:r w:rsidRPr="003A7663">
              <w:rPr>
                <w:rFonts w:cs="Arial"/>
                <w:sz w:val="20"/>
                <w:szCs w:val="20"/>
                <w:lang w:val="es-MX"/>
              </w:rPr>
              <w:t xml:space="preserve">: </w:t>
            </w:r>
            <w:r w:rsidR="007B6170" w:rsidRPr="003A7663">
              <w:rPr>
                <w:rFonts w:cs="Arial"/>
                <w:sz w:val="20"/>
                <w:szCs w:val="20"/>
                <w:lang w:val="es-MX"/>
              </w:rPr>
              <w:t xml:space="preserve">Manifestación sobre los Artículos 50 y 60 de la </w:t>
            </w:r>
            <w:proofErr w:type="spellStart"/>
            <w:r w:rsidR="00BD6B63" w:rsidRPr="003A7663">
              <w:rPr>
                <w:rFonts w:cs="Arial"/>
                <w:sz w:val="20"/>
                <w:szCs w:val="20"/>
                <w:lang w:val="es-MX"/>
              </w:rPr>
              <w:t>LAASSP</w:t>
            </w:r>
            <w:proofErr w:type="spellEnd"/>
            <w:r w:rsidR="007B6170" w:rsidRPr="003A7663">
              <w:rPr>
                <w:rFonts w:cs="Arial"/>
                <w:sz w:val="20"/>
                <w:szCs w:val="20"/>
                <w:lang w:val="es-MX"/>
              </w:rPr>
              <w:t xml:space="preserve"> y 101 </w:t>
            </w:r>
            <w:r w:rsidR="00BE2CAE" w:rsidRPr="003A7663">
              <w:rPr>
                <w:rFonts w:cs="Arial"/>
                <w:sz w:val="20"/>
                <w:szCs w:val="20"/>
                <w:lang w:val="es-MX"/>
              </w:rPr>
              <w:t xml:space="preserve">de </w:t>
            </w:r>
            <w:r w:rsidR="00E43B81" w:rsidRPr="003A7663">
              <w:rPr>
                <w:rFonts w:cs="Arial"/>
                <w:sz w:val="20"/>
                <w:szCs w:val="20"/>
                <w:lang w:val="es-MX"/>
              </w:rPr>
              <w:t>“L</w:t>
            </w:r>
            <w:r w:rsidR="00BE2CAE" w:rsidRPr="003A7663">
              <w:rPr>
                <w:rFonts w:cs="Arial"/>
                <w:sz w:val="20"/>
                <w:szCs w:val="20"/>
                <w:lang w:val="es-MX"/>
              </w:rPr>
              <w:t>as Políticas</w:t>
            </w:r>
            <w:r w:rsidR="00E43B81" w:rsidRPr="003A7663">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112027D" w:rsidR="00737F2C" w:rsidRPr="00AC5E4D" w:rsidRDefault="007B6170" w:rsidP="00D6793C">
            <w:pPr>
              <w:jc w:val="both"/>
              <w:rPr>
                <w:rFonts w:cs="Arial"/>
                <w:sz w:val="20"/>
                <w:szCs w:val="20"/>
                <w:lang w:val="es-MX"/>
              </w:rPr>
            </w:pPr>
            <w:r w:rsidRPr="003A7663">
              <w:rPr>
                <w:rFonts w:cs="Arial"/>
                <w:sz w:val="20"/>
                <w:szCs w:val="20"/>
                <w:lang w:val="es-MX"/>
              </w:rPr>
              <w:t>Nota informativa 2: OCDE</w:t>
            </w:r>
            <w:r w:rsidR="002B5ED1" w:rsidRPr="003A7663">
              <w:rPr>
                <w:rFonts w:cs="Arial"/>
                <w:sz w:val="20"/>
                <w:szCs w:val="20"/>
                <w:lang w:val="es-MX"/>
              </w:rPr>
              <w:t>. Nota informativa para participantes de países miembros de la Organización para la Cooperación y el Desarrollo Económico</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6B310DFF" w:rsidR="00737F2C" w:rsidRPr="00AC5E4D" w:rsidRDefault="003C454C" w:rsidP="00D6793C">
      <w:pPr>
        <w:widowControl w:val="0"/>
        <w:jc w:val="center"/>
        <w:rPr>
          <w:rFonts w:cs="Arial"/>
          <w:b/>
          <w:bCs/>
          <w:sz w:val="20"/>
          <w:szCs w:val="20"/>
        </w:rPr>
      </w:pPr>
      <w:r w:rsidRPr="003A7663">
        <w:rPr>
          <w:rFonts w:cs="Arial"/>
          <w:b/>
          <w:bCs/>
          <w:sz w:val="20"/>
          <w:szCs w:val="20"/>
        </w:rPr>
        <w:t>41100100-</w:t>
      </w:r>
      <w:r w:rsidR="00D7412E" w:rsidRPr="003A7663">
        <w:rPr>
          <w:rFonts w:cs="Arial"/>
          <w:b/>
          <w:bCs/>
          <w:sz w:val="20"/>
          <w:szCs w:val="20"/>
        </w:rPr>
        <w:t>LP</w:t>
      </w:r>
      <w:r w:rsidR="00463537" w:rsidRPr="003A7663">
        <w:rPr>
          <w:rFonts w:cs="Arial"/>
          <w:b/>
          <w:bCs/>
          <w:sz w:val="20"/>
          <w:szCs w:val="20"/>
        </w:rPr>
        <w:t>3</w:t>
      </w:r>
      <w:r w:rsidR="003721E9" w:rsidRPr="003A7663">
        <w:rPr>
          <w:rFonts w:cs="Arial"/>
          <w:b/>
          <w:bCs/>
          <w:sz w:val="20"/>
          <w:szCs w:val="20"/>
        </w:rPr>
        <w:t>1</w:t>
      </w:r>
      <w:r w:rsidRPr="003A7663">
        <w:rPr>
          <w:rFonts w:cs="Arial"/>
          <w:b/>
          <w:bCs/>
          <w:sz w:val="20"/>
          <w:szCs w:val="20"/>
        </w:rPr>
        <w:t>-2</w:t>
      </w:r>
      <w:r w:rsidR="00185D7E" w:rsidRPr="003A7663">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7CF88CF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w:t>
      </w:r>
      <w:r w:rsidRPr="003A7663">
        <w:rPr>
          <w:rFonts w:cs="Arial"/>
          <w:sz w:val="20"/>
          <w:szCs w:val="20"/>
        </w:rPr>
        <w:t xml:space="preserve">, </w:t>
      </w:r>
      <w:r w:rsidR="006416E3" w:rsidRPr="003A7663">
        <w:rPr>
          <w:rFonts w:cs="Arial"/>
          <w:sz w:val="20"/>
          <w:szCs w:val="20"/>
        </w:rPr>
        <w:t>Alcaldía</w:t>
      </w:r>
      <w:r w:rsidRPr="003A7663">
        <w:rPr>
          <w:rFonts w:cs="Arial"/>
          <w:sz w:val="20"/>
          <w:szCs w:val="20"/>
        </w:rPr>
        <w:t xml:space="preserve"> B</w:t>
      </w:r>
      <w:r w:rsidRPr="00AC5E4D">
        <w:rPr>
          <w:rFonts w:cs="Arial"/>
          <w:sz w:val="20"/>
          <w:szCs w:val="20"/>
        </w:rPr>
        <w:t>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28BA0A82" w:rsidR="0046582B" w:rsidRPr="003A7663" w:rsidRDefault="00737F2C" w:rsidP="00D6793C">
      <w:pPr>
        <w:pStyle w:val="Prrafodelista"/>
        <w:numPr>
          <w:ilvl w:val="0"/>
          <w:numId w:val="2"/>
        </w:numPr>
        <w:ind w:right="51"/>
        <w:jc w:val="both"/>
        <w:rPr>
          <w:rFonts w:cs="Arial"/>
          <w:sz w:val="20"/>
          <w:szCs w:val="20"/>
        </w:rPr>
      </w:pPr>
      <w:r w:rsidRPr="003A7663">
        <w:rPr>
          <w:rFonts w:cs="Arial"/>
          <w:sz w:val="20"/>
          <w:szCs w:val="20"/>
        </w:rPr>
        <w:t xml:space="preserve">El número de identificación de la Convocatoria es </w:t>
      </w:r>
      <w:r w:rsidR="003C454C" w:rsidRPr="003A7663">
        <w:rPr>
          <w:rFonts w:cs="Arial"/>
          <w:b/>
          <w:bCs/>
          <w:color w:val="000000" w:themeColor="text1"/>
          <w:sz w:val="20"/>
          <w:szCs w:val="20"/>
        </w:rPr>
        <w:t>41100100-</w:t>
      </w:r>
      <w:r w:rsidR="00D7412E" w:rsidRPr="003A7663">
        <w:rPr>
          <w:rFonts w:cs="Arial"/>
          <w:b/>
          <w:bCs/>
          <w:color w:val="000000" w:themeColor="text1"/>
          <w:sz w:val="20"/>
          <w:szCs w:val="20"/>
        </w:rPr>
        <w:t>LP</w:t>
      </w:r>
      <w:r w:rsidR="00463537" w:rsidRPr="003A7663">
        <w:rPr>
          <w:rFonts w:cs="Arial"/>
          <w:b/>
          <w:bCs/>
          <w:color w:val="000000" w:themeColor="text1"/>
          <w:sz w:val="20"/>
          <w:szCs w:val="20"/>
        </w:rPr>
        <w:t>3</w:t>
      </w:r>
      <w:r w:rsidR="003721E9" w:rsidRPr="003A7663">
        <w:rPr>
          <w:rFonts w:cs="Arial"/>
          <w:b/>
          <w:bCs/>
          <w:color w:val="000000" w:themeColor="text1"/>
          <w:sz w:val="20"/>
          <w:szCs w:val="20"/>
        </w:rPr>
        <w:t>1</w:t>
      </w:r>
      <w:r w:rsidR="003C454C" w:rsidRPr="003A7663">
        <w:rPr>
          <w:rFonts w:cs="Arial"/>
          <w:b/>
          <w:bCs/>
          <w:color w:val="000000" w:themeColor="text1"/>
          <w:sz w:val="20"/>
          <w:szCs w:val="20"/>
        </w:rPr>
        <w:t>-2</w:t>
      </w:r>
      <w:r w:rsidR="00185D7E" w:rsidRPr="003A7663">
        <w:rPr>
          <w:rFonts w:cs="Arial"/>
          <w:b/>
          <w:bCs/>
          <w:color w:val="000000" w:themeColor="text1"/>
          <w:sz w:val="20"/>
          <w:szCs w:val="20"/>
        </w:rPr>
        <w:t>4</w:t>
      </w:r>
      <w:bookmarkStart w:id="4" w:name="_Hlk148894282"/>
      <w:r w:rsidR="0046582B" w:rsidRPr="003A7663">
        <w:rPr>
          <w:rFonts w:cs="Arial"/>
          <w:b/>
          <w:bCs/>
          <w:color w:val="000000" w:themeColor="text1"/>
          <w:sz w:val="20"/>
          <w:szCs w:val="20"/>
        </w:rPr>
        <w:t xml:space="preserve">: </w:t>
      </w:r>
    </w:p>
    <w:bookmarkEnd w:id="4"/>
    <w:p w14:paraId="79233DE9" w14:textId="6D6C7E9E" w:rsidR="00ED7641" w:rsidRDefault="008E2197"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3A7663">
        <w:rPr>
          <w:rFonts w:cs="Arial"/>
          <w:b/>
          <w:bCs/>
          <w:color w:val="000000" w:themeColor="text1"/>
          <w:sz w:val="20"/>
          <w:szCs w:val="20"/>
          <w:shd w:val="clear" w:color="auto" w:fill="FFFFFF"/>
        </w:rPr>
        <w:t>“SERVICIO DE MONITOREO DE INFORMACIÓN EN MEDIOS DE COMUNICACIÓN MASIVA PARA EL AÑO 2025”</w:t>
      </w:r>
      <w:r w:rsidR="00337018" w:rsidRPr="003A7663">
        <w:rPr>
          <w:rFonts w:cs="Arial"/>
          <w:b/>
          <w:bCs/>
          <w:color w:val="000000" w:themeColor="text1"/>
          <w:sz w:val="20"/>
          <w:szCs w:val="20"/>
          <w:shd w:val="clear" w:color="auto" w:fill="FFFFFF"/>
        </w:rPr>
        <w:t>.</w:t>
      </w:r>
    </w:p>
    <w:p w14:paraId="76CEF90D" w14:textId="77777777" w:rsidR="00337018" w:rsidRDefault="00337018"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59B377B" w14:textId="77777777" w:rsidR="00FA5C36" w:rsidRPr="00FA5C36" w:rsidRDefault="00FA5C36" w:rsidP="00FA5C36">
      <w:pPr>
        <w:pStyle w:val="Prrafodelista"/>
        <w:rPr>
          <w:rFonts w:cs="Arial"/>
          <w:sz w:val="20"/>
          <w:szCs w:val="20"/>
        </w:rPr>
      </w:pPr>
    </w:p>
    <w:p w14:paraId="39AE0FA6" w14:textId="3AEBB620" w:rsidR="00FA5C36" w:rsidRPr="003A7663" w:rsidRDefault="00FA5C36" w:rsidP="00FA5C36">
      <w:pPr>
        <w:pStyle w:val="Prrafodelista"/>
        <w:numPr>
          <w:ilvl w:val="0"/>
          <w:numId w:val="2"/>
        </w:numPr>
        <w:ind w:right="420"/>
        <w:jc w:val="both"/>
        <w:rPr>
          <w:rFonts w:cs="Arial"/>
          <w:sz w:val="20"/>
          <w:szCs w:val="20"/>
        </w:rPr>
      </w:pPr>
      <w:r w:rsidRPr="003A7663">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02E6607E" w:rsidR="00737F2C" w:rsidRPr="00AC5E4D" w:rsidRDefault="000E19A4" w:rsidP="00D6793C">
      <w:pPr>
        <w:pStyle w:val="Prrafodelista"/>
        <w:numPr>
          <w:ilvl w:val="0"/>
          <w:numId w:val="2"/>
        </w:numPr>
        <w:ind w:right="420"/>
        <w:jc w:val="both"/>
        <w:rPr>
          <w:rFonts w:cs="Arial"/>
          <w:sz w:val="20"/>
          <w:szCs w:val="20"/>
        </w:rPr>
      </w:pPr>
      <w:r>
        <w:rPr>
          <w:rFonts w:cs="Arial"/>
          <w:sz w:val="20"/>
          <w:szCs w:val="20"/>
        </w:rPr>
        <w:t>“</w:t>
      </w:r>
      <w:r w:rsidR="00737F2C" w:rsidRPr="00AC5E4D">
        <w:rPr>
          <w:rFonts w:cs="Arial"/>
          <w:sz w:val="20"/>
          <w:szCs w:val="20"/>
        </w:rPr>
        <w:t xml:space="preserve">La </w:t>
      </w:r>
      <w:r>
        <w:rPr>
          <w:rFonts w:cs="Arial"/>
          <w:sz w:val="20"/>
          <w:szCs w:val="20"/>
        </w:rPr>
        <w:t>C</w:t>
      </w:r>
      <w:r w:rsidR="00737F2C" w:rsidRPr="00AC5E4D">
        <w:rPr>
          <w:rFonts w:cs="Arial"/>
          <w:sz w:val="20"/>
          <w:szCs w:val="20"/>
        </w:rPr>
        <w:t>onvocante</w:t>
      </w:r>
      <w:r>
        <w:rPr>
          <w:rFonts w:cs="Arial"/>
          <w:sz w:val="20"/>
          <w:szCs w:val="20"/>
        </w:rPr>
        <w:t>”</w:t>
      </w:r>
      <w:r w:rsidR="00737F2C" w:rsidRPr="00AC5E4D">
        <w:rPr>
          <w:rFonts w:cs="Arial"/>
          <w:sz w:val="20"/>
          <w:szCs w:val="20"/>
        </w:rPr>
        <w:t xml:space="preserv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00737F2C"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3FD19778" w:rsidR="000647E0" w:rsidRPr="00731B6A" w:rsidRDefault="00B32D97"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highlight w:val="yellow"/>
                <w:lang w:eastAsia="en-US"/>
              </w:rPr>
            </w:pPr>
            <w:proofErr w:type="spellStart"/>
            <w:r w:rsidRPr="00B32D97">
              <w:rPr>
                <w:rFonts w:ascii="Arial" w:eastAsiaTheme="minorHAnsi" w:hAnsi="Arial" w:cs="Arial"/>
                <w:color w:val="404040"/>
                <w:sz w:val="20"/>
                <w:szCs w:val="20"/>
                <w:lang w:eastAsia="en-US"/>
              </w:rPr>
              <w:t>DGA</w:t>
            </w:r>
            <w:proofErr w:type="spellEnd"/>
            <w:r w:rsidRPr="00B32D97">
              <w:rPr>
                <w:rFonts w:ascii="Arial" w:eastAsiaTheme="minorHAnsi" w:hAnsi="Arial" w:cs="Arial"/>
                <w:color w:val="404040"/>
                <w:sz w:val="20"/>
                <w:szCs w:val="20"/>
                <w:lang w:eastAsia="en-US"/>
              </w:rPr>
              <w:t>/2024/00180</w:t>
            </w:r>
          </w:p>
        </w:tc>
        <w:tc>
          <w:tcPr>
            <w:tcW w:w="4814" w:type="dxa"/>
            <w:vAlign w:val="center"/>
          </w:tcPr>
          <w:p w14:paraId="53CC39F6" w14:textId="77777777" w:rsidR="00B32D97" w:rsidRPr="00B32D97" w:rsidRDefault="00B32D97" w:rsidP="00B32D97">
            <w:pPr>
              <w:tabs>
                <w:tab w:val="left" w:pos="3573"/>
              </w:tabs>
              <w:jc w:val="center"/>
              <w:rPr>
                <w:rFonts w:cs="Arial"/>
                <w:sz w:val="20"/>
                <w:szCs w:val="20"/>
                <w:lang w:val="es-MX"/>
              </w:rPr>
            </w:pPr>
            <w:r w:rsidRPr="00B32D97">
              <w:rPr>
                <w:rFonts w:cs="Arial"/>
                <w:sz w:val="20"/>
                <w:szCs w:val="20"/>
                <w:lang w:val="es-MX"/>
              </w:rPr>
              <w:t>Monitoreo de medios de comunicación</w:t>
            </w:r>
          </w:p>
          <w:p w14:paraId="4DFDE19B" w14:textId="5CD870B3" w:rsidR="009B3C60" w:rsidRPr="00731B6A" w:rsidRDefault="00B32D97" w:rsidP="00B32D97">
            <w:pPr>
              <w:tabs>
                <w:tab w:val="left" w:pos="3573"/>
              </w:tabs>
              <w:jc w:val="center"/>
              <w:rPr>
                <w:rFonts w:cs="Arial"/>
                <w:sz w:val="20"/>
                <w:szCs w:val="20"/>
                <w:highlight w:val="yellow"/>
                <w:lang w:val="es-MX"/>
              </w:rPr>
            </w:pPr>
            <w:r w:rsidRPr="00B32D97">
              <w:rPr>
                <w:rFonts w:cs="Arial"/>
                <w:sz w:val="20"/>
                <w:szCs w:val="20"/>
                <w:lang w:val="es-MX"/>
              </w:rPr>
              <w:t>masiva</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B32D97" w:rsidRDefault="00737F2C" w:rsidP="008A730B">
      <w:pPr>
        <w:pStyle w:val="Prrafodelista"/>
        <w:numPr>
          <w:ilvl w:val="0"/>
          <w:numId w:val="3"/>
        </w:numPr>
        <w:ind w:right="51"/>
        <w:jc w:val="both"/>
        <w:rPr>
          <w:rFonts w:cs="Arial"/>
          <w:sz w:val="20"/>
          <w:szCs w:val="20"/>
        </w:rPr>
      </w:pPr>
      <w:r w:rsidRPr="00B32D97">
        <w:rPr>
          <w:rFonts w:cs="Arial"/>
          <w:sz w:val="20"/>
          <w:szCs w:val="20"/>
        </w:rPr>
        <w:t>Es objeto de esta licitación</w:t>
      </w:r>
      <w:r w:rsidR="0046582B" w:rsidRPr="00B32D97">
        <w:rPr>
          <w:rFonts w:cs="Arial"/>
          <w:sz w:val="20"/>
          <w:szCs w:val="20"/>
        </w:rPr>
        <w:t>:</w:t>
      </w:r>
      <w:r w:rsidRPr="00B32D97">
        <w:rPr>
          <w:rFonts w:cs="Arial"/>
          <w:sz w:val="20"/>
          <w:szCs w:val="20"/>
        </w:rPr>
        <w:t xml:space="preserve"> </w:t>
      </w:r>
    </w:p>
    <w:p w14:paraId="7DCFD569" w14:textId="6EFAA573" w:rsidR="008D0CD3" w:rsidRDefault="008E2197" w:rsidP="00514B6E">
      <w:pPr>
        <w:pStyle w:val="Prrafodelista"/>
        <w:ind w:left="360" w:right="51"/>
        <w:jc w:val="both"/>
        <w:rPr>
          <w:rFonts w:cs="Arial"/>
          <w:b/>
          <w:bCs/>
          <w:color w:val="000000" w:themeColor="text1"/>
          <w:sz w:val="20"/>
          <w:szCs w:val="20"/>
          <w:shd w:val="clear" w:color="auto" w:fill="FFFFFF"/>
        </w:rPr>
      </w:pPr>
      <w:r w:rsidRPr="00B32D97">
        <w:rPr>
          <w:rFonts w:cs="Arial"/>
          <w:b/>
          <w:bCs/>
          <w:color w:val="000000" w:themeColor="text1"/>
          <w:sz w:val="20"/>
          <w:szCs w:val="20"/>
          <w:shd w:val="clear" w:color="auto" w:fill="FFFFFF"/>
        </w:rPr>
        <w:t>“SERVICIO DE MONITOREO DE INFORMACIÓN EN MEDIOS DE COMUNICACIÓN MASIVA PARA EL AÑO 2025”</w:t>
      </w:r>
      <w:r w:rsidR="000E19A4" w:rsidRPr="00B32D97">
        <w:rPr>
          <w:rFonts w:cs="Arial"/>
          <w:b/>
          <w:bCs/>
          <w:color w:val="000000" w:themeColor="text1"/>
          <w:sz w:val="20"/>
          <w:szCs w:val="20"/>
          <w:shd w:val="clear" w:color="auto" w:fill="FFFFFF"/>
        </w:rPr>
        <w:t>.</w:t>
      </w:r>
    </w:p>
    <w:p w14:paraId="57F0F423" w14:textId="77777777" w:rsidR="00DB5ABB" w:rsidRPr="00514B6E" w:rsidRDefault="00DB5ABB" w:rsidP="00514B6E">
      <w:pPr>
        <w:pStyle w:val="Prrafodelista"/>
        <w:ind w:left="360" w:right="51"/>
        <w:jc w:val="both"/>
        <w:rPr>
          <w:rFonts w:cs="Arial"/>
          <w:sz w:val="20"/>
          <w:szCs w:val="20"/>
        </w:rPr>
      </w:pPr>
    </w:p>
    <w:p w14:paraId="2765EDCE" w14:textId="18BDF07A"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7DF8B150" w:rsidR="00737F2C" w:rsidRPr="00B32D97" w:rsidRDefault="00065331" w:rsidP="00D6793C">
      <w:pPr>
        <w:pStyle w:val="Prrafodelista"/>
        <w:numPr>
          <w:ilvl w:val="0"/>
          <w:numId w:val="3"/>
        </w:numPr>
        <w:jc w:val="both"/>
        <w:rPr>
          <w:rFonts w:cs="Arial"/>
          <w:sz w:val="20"/>
          <w:szCs w:val="20"/>
        </w:rPr>
      </w:pPr>
      <w:r w:rsidRPr="00B32D97">
        <w:rPr>
          <w:rFonts w:cs="Arial"/>
          <w:b/>
          <w:sz w:val="20"/>
          <w:szCs w:val="20"/>
          <w:lang w:val="es-MX"/>
        </w:rPr>
        <w:t>La</w:t>
      </w:r>
      <w:r w:rsidRPr="00B32D97">
        <w:rPr>
          <w:rFonts w:cs="Arial"/>
          <w:b/>
          <w:sz w:val="20"/>
          <w:szCs w:val="20"/>
        </w:rPr>
        <w:t xml:space="preserve"> Adjudicación</w:t>
      </w:r>
      <w:r w:rsidRPr="00B32D97">
        <w:rPr>
          <w:rFonts w:cs="Arial"/>
          <w:b/>
          <w:sz w:val="20"/>
          <w:szCs w:val="20"/>
          <w:lang w:val="es-MX"/>
        </w:rPr>
        <w:t xml:space="preserve"> se efectuará </w:t>
      </w:r>
      <w:r w:rsidR="007B4FB2" w:rsidRPr="00B32D97">
        <w:rPr>
          <w:rFonts w:cs="Arial"/>
          <w:b/>
          <w:sz w:val="20"/>
          <w:szCs w:val="20"/>
          <w:lang w:val="es-MX"/>
        </w:rPr>
        <w:t xml:space="preserve">por </w:t>
      </w:r>
      <w:r w:rsidRPr="00B32D97">
        <w:rPr>
          <w:rFonts w:cs="Arial"/>
          <w:b/>
          <w:sz w:val="20"/>
          <w:szCs w:val="20"/>
          <w:lang w:val="es-MX"/>
        </w:rPr>
        <w:t>partida</w:t>
      </w:r>
      <w:r w:rsidR="00DE6472" w:rsidRPr="00B32D97">
        <w:rPr>
          <w:rFonts w:cs="Arial"/>
          <w:b/>
          <w:sz w:val="20"/>
          <w:szCs w:val="20"/>
          <w:lang w:val="es-MX"/>
        </w:rPr>
        <w:t xml:space="preserve"> </w:t>
      </w:r>
      <w:r w:rsidR="00D53913" w:rsidRPr="00B32D97">
        <w:rPr>
          <w:rFonts w:cs="Arial"/>
          <w:b/>
          <w:sz w:val="20"/>
          <w:szCs w:val="20"/>
          <w:lang w:val="es-MX"/>
        </w:rPr>
        <w:t xml:space="preserve">única </w:t>
      </w:r>
      <w:r w:rsidRPr="00B32D97">
        <w:rPr>
          <w:rFonts w:cs="Arial"/>
          <w:b/>
          <w:sz w:val="20"/>
          <w:szCs w:val="20"/>
          <w:lang w:val="es-MX"/>
        </w:rPr>
        <w:t>y de conformidad con el anexo técnico</w:t>
      </w:r>
      <w:r w:rsidR="002230DD" w:rsidRPr="00B32D97">
        <w:rPr>
          <w:rFonts w:cs="Arial"/>
          <w:b/>
          <w:sz w:val="20"/>
          <w:szCs w:val="20"/>
          <w:lang w:val="es-MX"/>
        </w:rPr>
        <w:t xml:space="preserve">, </w:t>
      </w:r>
      <w:r w:rsidR="002230DD" w:rsidRPr="00B32D97">
        <w:rPr>
          <w:rFonts w:cs="Arial"/>
          <w:b/>
          <w:sz w:val="20"/>
          <w:szCs w:val="20"/>
        </w:rPr>
        <w:t>ANEXO</w:t>
      </w:r>
      <w:r w:rsidR="00C442F6" w:rsidRPr="00B32D97">
        <w:rPr>
          <w:rFonts w:cs="Arial"/>
          <w:b/>
          <w:sz w:val="20"/>
          <w:szCs w:val="20"/>
        </w:rPr>
        <w:t xml:space="preserve"> </w:t>
      </w:r>
      <w:r w:rsidR="002230DD" w:rsidRPr="00B32D97">
        <w:rPr>
          <w:rFonts w:cs="Arial"/>
          <w:b/>
          <w:sz w:val="20"/>
          <w:szCs w:val="20"/>
        </w:rPr>
        <w:t>1</w:t>
      </w:r>
      <w:r w:rsidR="00A03417" w:rsidRPr="00B32D97">
        <w:rPr>
          <w:rFonts w:cs="Arial"/>
          <w:b/>
          <w:sz w:val="20"/>
          <w:szCs w:val="20"/>
          <w:lang w:val="es-MX"/>
        </w:rPr>
        <w:t xml:space="preserve">, mediante contrato </w:t>
      </w:r>
      <w:r w:rsidR="00463537" w:rsidRPr="00B32D97">
        <w:rPr>
          <w:rFonts w:cs="Arial"/>
          <w:b/>
          <w:sz w:val="20"/>
          <w:szCs w:val="20"/>
          <w:lang w:val="es-MX"/>
        </w:rPr>
        <w:t>cerrado</w:t>
      </w:r>
      <w:r w:rsidR="00A03417" w:rsidRPr="00B32D97">
        <w:rPr>
          <w:rFonts w:cs="Arial"/>
          <w:b/>
          <w:sz w:val="20"/>
          <w:szCs w:val="20"/>
          <w:lang w:val="es-MX"/>
        </w:rPr>
        <w:t>.</w:t>
      </w:r>
    </w:p>
    <w:p w14:paraId="54C73C1B" w14:textId="77777777" w:rsidR="00737F2C" w:rsidRPr="00B32D97" w:rsidRDefault="00737F2C" w:rsidP="00D6793C">
      <w:pPr>
        <w:pStyle w:val="Prrafodelista"/>
        <w:rPr>
          <w:rFonts w:cs="Arial"/>
          <w:sz w:val="20"/>
          <w:szCs w:val="20"/>
        </w:rPr>
      </w:pPr>
    </w:p>
    <w:p w14:paraId="3C2E21FF" w14:textId="14928C0E" w:rsidR="00A03417" w:rsidRPr="00B32D97" w:rsidRDefault="00A03417" w:rsidP="00D6793C">
      <w:pPr>
        <w:pStyle w:val="Prrafodelista"/>
        <w:numPr>
          <w:ilvl w:val="0"/>
          <w:numId w:val="3"/>
        </w:numPr>
        <w:jc w:val="both"/>
        <w:rPr>
          <w:rFonts w:cs="Arial"/>
          <w:sz w:val="20"/>
          <w:szCs w:val="20"/>
        </w:rPr>
      </w:pPr>
      <w:r w:rsidRPr="00B32D97">
        <w:rPr>
          <w:rFonts w:cs="Arial"/>
          <w:sz w:val="20"/>
          <w:szCs w:val="20"/>
        </w:rPr>
        <w:t xml:space="preserve">El presente procedimiento de contratación se sujetará a la </w:t>
      </w:r>
      <w:r w:rsidRPr="00B32D97">
        <w:rPr>
          <w:rFonts w:cs="Arial"/>
          <w:b/>
          <w:bCs/>
          <w:sz w:val="20"/>
          <w:szCs w:val="20"/>
        </w:rPr>
        <w:t>modalidad binaria</w:t>
      </w:r>
      <w:r w:rsidRPr="00B32D97">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1161D4"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1161D4" w:rsidRDefault="00737F2C" w:rsidP="00D6793C">
            <w:pPr>
              <w:ind w:right="38"/>
              <w:jc w:val="center"/>
              <w:rPr>
                <w:rFonts w:cs="Arial"/>
                <w:b/>
                <w:sz w:val="20"/>
                <w:szCs w:val="20"/>
              </w:rPr>
            </w:pPr>
            <w:bookmarkStart w:id="5" w:name="_Hlk11831853"/>
            <w:r w:rsidRPr="001161D4">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1161D4" w:rsidRDefault="00737F2C" w:rsidP="00D6793C">
            <w:pPr>
              <w:ind w:right="51"/>
              <w:jc w:val="center"/>
              <w:rPr>
                <w:rFonts w:cs="Arial"/>
                <w:b/>
                <w:sz w:val="20"/>
                <w:szCs w:val="20"/>
              </w:rPr>
            </w:pPr>
            <w:r w:rsidRPr="001161D4">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1161D4" w:rsidRDefault="00737F2C" w:rsidP="00D6793C">
            <w:pPr>
              <w:ind w:right="51"/>
              <w:jc w:val="center"/>
              <w:rPr>
                <w:rFonts w:cs="Arial"/>
                <w:b/>
                <w:sz w:val="20"/>
                <w:szCs w:val="20"/>
              </w:rPr>
            </w:pPr>
            <w:r w:rsidRPr="001161D4">
              <w:rPr>
                <w:rFonts w:cs="Arial"/>
                <w:b/>
                <w:sz w:val="20"/>
                <w:szCs w:val="20"/>
              </w:rPr>
              <w:t>Hora</w:t>
            </w:r>
          </w:p>
        </w:tc>
      </w:tr>
      <w:bookmarkEnd w:id="5"/>
      <w:tr w:rsidR="00DB5ABB" w:rsidRPr="001161D4"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DB5ABB" w:rsidRPr="001161D4" w:rsidRDefault="00DB5ABB" w:rsidP="00DB5ABB">
            <w:pPr>
              <w:ind w:right="38"/>
              <w:jc w:val="center"/>
              <w:rPr>
                <w:rFonts w:cs="Arial"/>
                <w:sz w:val="20"/>
                <w:szCs w:val="20"/>
              </w:rPr>
            </w:pPr>
            <w:r w:rsidRPr="001161D4">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0D9173A3" w:rsidR="00DB5ABB" w:rsidRPr="001161D4" w:rsidRDefault="000E668D" w:rsidP="00DB5ABB">
            <w:pPr>
              <w:ind w:right="51"/>
              <w:jc w:val="center"/>
              <w:rPr>
                <w:rFonts w:cs="Arial"/>
                <w:bCs/>
                <w:sz w:val="20"/>
                <w:szCs w:val="20"/>
              </w:rPr>
            </w:pPr>
            <w:r w:rsidRPr="001161D4">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2C042101" w:rsidR="00DB5ABB" w:rsidRPr="001161D4" w:rsidRDefault="000E668D" w:rsidP="00DB5ABB">
            <w:pPr>
              <w:ind w:right="38"/>
              <w:jc w:val="center"/>
              <w:rPr>
                <w:rFonts w:cs="Arial"/>
                <w:sz w:val="20"/>
                <w:szCs w:val="20"/>
              </w:rPr>
            </w:pPr>
            <w:r w:rsidRPr="001161D4">
              <w:rPr>
                <w:rFonts w:cs="Arial"/>
                <w:sz w:val="20"/>
                <w:szCs w:val="20"/>
              </w:rPr>
              <w:t>--</w:t>
            </w:r>
            <w:r w:rsidR="00DB5ABB" w:rsidRPr="001161D4">
              <w:rPr>
                <w:rFonts w:cs="Arial"/>
                <w:sz w:val="20"/>
                <w:szCs w:val="20"/>
              </w:rPr>
              <w:t>:</w:t>
            </w:r>
            <w:r w:rsidRPr="001161D4">
              <w:rPr>
                <w:rFonts w:cs="Arial"/>
                <w:sz w:val="20"/>
                <w:szCs w:val="20"/>
              </w:rPr>
              <w:t>--</w:t>
            </w:r>
          </w:p>
        </w:tc>
      </w:tr>
      <w:tr w:rsidR="0046582B" w:rsidRPr="001161D4"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1161D4" w:rsidRDefault="0046582B" w:rsidP="00D6793C">
            <w:pPr>
              <w:ind w:right="38"/>
              <w:jc w:val="center"/>
              <w:rPr>
                <w:rFonts w:cs="Arial"/>
                <w:sz w:val="20"/>
                <w:szCs w:val="20"/>
              </w:rPr>
            </w:pPr>
            <w:r w:rsidRPr="001161D4">
              <w:rPr>
                <w:rFonts w:cs="Arial"/>
                <w:sz w:val="20"/>
                <w:szCs w:val="20"/>
              </w:rPr>
              <w:t>Junta de aclaraciones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5DDD42A1" w:rsidR="0046582B" w:rsidRPr="001161D4" w:rsidRDefault="00092811" w:rsidP="00D6793C">
            <w:pPr>
              <w:ind w:right="51"/>
              <w:jc w:val="center"/>
              <w:rPr>
                <w:rFonts w:cs="Arial"/>
                <w:bCs/>
                <w:sz w:val="20"/>
                <w:szCs w:val="20"/>
              </w:rPr>
            </w:pPr>
            <w:r w:rsidRPr="001161D4">
              <w:rPr>
                <w:rFonts w:cs="Arial"/>
                <w:bCs/>
                <w:sz w:val="20"/>
                <w:szCs w:val="20"/>
              </w:rPr>
              <w:t>27 de noviembre</w:t>
            </w:r>
            <w:r w:rsidR="0046582B" w:rsidRPr="001161D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22FECF7F" w:rsidR="0046582B" w:rsidRPr="001161D4" w:rsidRDefault="00092811" w:rsidP="00D6793C">
            <w:pPr>
              <w:ind w:right="38"/>
              <w:jc w:val="center"/>
              <w:rPr>
                <w:rFonts w:cs="Arial"/>
                <w:sz w:val="20"/>
                <w:szCs w:val="20"/>
              </w:rPr>
            </w:pPr>
            <w:r w:rsidRPr="001161D4">
              <w:rPr>
                <w:rFonts w:cs="Arial"/>
                <w:sz w:val="20"/>
                <w:szCs w:val="20"/>
              </w:rPr>
              <w:t>12</w:t>
            </w:r>
            <w:r w:rsidR="0046582B" w:rsidRPr="001161D4">
              <w:rPr>
                <w:rFonts w:cs="Arial"/>
                <w:sz w:val="20"/>
                <w:szCs w:val="20"/>
              </w:rPr>
              <w:t>:00</w:t>
            </w:r>
          </w:p>
        </w:tc>
      </w:tr>
      <w:tr w:rsidR="0046582B" w:rsidRPr="001161D4"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1161D4" w:rsidRDefault="0046582B" w:rsidP="00D6793C">
            <w:pPr>
              <w:ind w:right="38"/>
              <w:jc w:val="center"/>
              <w:rPr>
                <w:rFonts w:cs="Arial"/>
                <w:sz w:val="20"/>
                <w:szCs w:val="20"/>
              </w:rPr>
            </w:pPr>
            <w:r w:rsidRPr="001161D4">
              <w:rPr>
                <w:rFonts w:cs="Arial"/>
                <w:sz w:val="20"/>
                <w:szCs w:val="20"/>
              </w:rPr>
              <w:t>Acto de presentación y apertura de proposiciones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5803C266" w:rsidR="0046582B" w:rsidRPr="001161D4" w:rsidRDefault="00092811" w:rsidP="00D6793C">
            <w:pPr>
              <w:ind w:right="51"/>
              <w:jc w:val="center"/>
              <w:rPr>
                <w:rFonts w:cs="Arial"/>
                <w:bCs/>
                <w:sz w:val="20"/>
                <w:szCs w:val="20"/>
              </w:rPr>
            </w:pPr>
            <w:r w:rsidRPr="001161D4">
              <w:rPr>
                <w:rFonts w:cs="Arial"/>
                <w:bCs/>
                <w:sz w:val="20"/>
                <w:szCs w:val="20"/>
              </w:rPr>
              <w:t>05 de diciembre</w:t>
            </w:r>
            <w:r w:rsidR="0046582B" w:rsidRPr="001161D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585531B6" w:rsidR="0046582B" w:rsidRPr="001161D4" w:rsidRDefault="00092811" w:rsidP="00D6793C">
            <w:pPr>
              <w:ind w:right="38"/>
              <w:jc w:val="center"/>
              <w:rPr>
                <w:rFonts w:cs="Arial"/>
                <w:sz w:val="20"/>
                <w:szCs w:val="20"/>
              </w:rPr>
            </w:pPr>
            <w:r w:rsidRPr="001161D4">
              <w:rPr>
                <w:rFonts w:cs="Arial"/>
                <w:sz w:val="20"/>
                <w:szCs w:val="20"/>
              </w:rPr>
              <w:t>12</w:t>
            </w:r>
            <w:r w:rsidR="0046582B" w:rsidRPr="001161D4">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1161D4" w:rsidRDefault="0046582B" w:rsidP="00D6793C">
            <w:pPr>
              <w:ind w:right="38"/>
              <w:jc w:val="center"/>
              <w:rPr>
                <w:rFonts w:cs="Arial"/>
                <w:sz w:val="20"/>
                <w:szCs w:val="20"/>
              </w:rPr>
            </w:pPr>
            <w:r w:rsidRPr="001161D4">
              <w:rPr>
                <w:rFonts w:cs="Arial"/>
                <w:sz w:val="20"/>
                <w:szCs w:val="20"/>
              </w:rPr>
              <w:t>Fallo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7CE067DF" w:rsidR="0046582B" w:rsidRPr="001161D4" w:rsidRDefault="00092811" w:rsidP="00D6793C">
            <w:pPr>
              <w:ind w:right="38"/>
              <w:jc w:val="center"/>
              <w:rPr>
                <w:rFonts w:cs="Arial"/>
                <w:bCs/>
                <w:sz w:val="20"/>
                <w:szCs w:val="20"/>
              </w:rPr>
            </w:pPr>
            <w:r w:rsidRPr="001161D4">
              <w:rPr>
                <w:rFonts w:cs="Arial"/>
                <w:bCs/>
                <w:sz w:val="20"/>
                <w:szCs w:val="20"/>
              </w:rPr>
              <w:t>09 de diciembre</w:t>
            </w:r>
            <w:r w:rsidR="0046582B" w:rsidRPr="001161D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6EE7BAF8" w:rsidR="0046582B" w:rsidRPr="001161D4" w:rsidRDefault="00D77ADD" w:rsidP="00D6793C">
            <w:pPr>
              <w:ind w:right="38"/>
              <w:jc w:val="center"/>
              <w:rPr>
                <w:rFonts w:cs="Arial"/>
                <w:sz w:val="20"/>
                <w:szCs w:val="20"/>
              </w:rPr>
            </w:pPr>
            <w:r w:rsidRPr="001161D4">
              <w:rPr>
                <w:rFonts w:cs="Arial"/>
                <w:sz w:val="20"/>
                <w:szCs w:val="20"/>
              </w:rPr>
              <w:t>1</w:t>
            </w:r>
            <w:r w:rsidR="00092811" w:rsidRPr="001161D4">
              <w:rPr>
                <w:rFonts w:cs="Arial"/>
                <w:sz w:val="20"/>
                <w:szCs w:val="20"/>
              </w:rPr>
              <w:t>7</w:t>
            </w:r>
            <w:r w:rsidR="0046582B" w:rsidRPr="001161D4">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36254F6B" w:rsidR="00737F2C" w:rsidRPr="001161D4"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w:t>
      </w:r>
      <w:r w:rsidR="006416E3" w:rsidRPr="001161D4">
        <w:rPr>
          <w:rFonts w:cs="Arial"/>
          <w:sz w:val="20"/>
          <w:szCs w:val="20"/>
        </w:rPr>
        <w:t>Alcaldía</w:t>
      </w:r>
      <w:r w:rsidR="00737F2C" w:rsidRPr="001161D4">
        <w:rPr>
          <w:rFonts w:cs="Arial"/>
          <w:sz w:val="20"/>
          <w:szCs w:val="20"/>
          <w:lang w:val="es-MX"/>
        </w:rPr>
        <w:t xml:space="preserve"> Benito Juárez, </w:t>
      </w:r>
      <w:r w:rsidR="00B3325C" w:rsidRPr="001161D4">
        <w:rPr>
          <w:rFonts w:cs="Arial"/>
          <w:sz w:val="20"/>
          <w:szCs w:val="20"/>
          <w:lang w:val="es-MX"/>
        </w:rPr>
        <w:t>C</w:t>
      </w:r>
      <w:r w:rsidR="00737F2C" w:rsidRPr="001161D4">
        <w:rPr>
          <w:rFonts w:cs="Arial"/>
          <w:sz w:val="20"/>
          <w:szCs w:val="20"/>
          <w:lang w:val="es-MX"/>
        </w:rPr>
        <w:t xml:space="preserve">ódigo </w:t>
      </w:r>
      <w:r w:rsidR="00B3325C" w:rsidRPr="001161D4">
        <w:rPr>
          <w:rFonts w:cs="Arial"/>
          <w:sz w:val="20"/>
          <w:szCs w:val="20"/>
          <w:lang w:val="es-MX"/>
        </w:rPr>
        <w:t>P</w:t>
      </w:r>
      <w:r w:rsidR="00737F2C" w:rsidRPr="001161D4">
        <w:rPr>
          <w:rFonts w:cs="Arial"/>
          <w:sz w:val="20"/>
          <w:szCs w:val="20"/>
          <w:lang w:val="es-MX"/>
        </w:rPr>
        <w:t>ostal 03700, en la Ciudad de México, en las fechas antes señaladas.</w:t>
      </w:r>
    </w:p>
    <w:p w14:paraId="5AD9A660" w14:textId="77777777" w:rsidR="00514B6E" w:rsidRPr="001161D4"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1161D4" w:rsidRDefault="00ED7E22" w:rsidP="00ED7E22">
      <w:pPr>
        <w:tabs>
          <w:tab w:val="left" w:pos="3057"/>
        </w:tabs>
        <w:rPr>
          <w:rFonts w:cs="Arial"/>
          <w:iCs/>
          <w:sz w:val="20"/>
          <w:szCs w:val="20"/>
          <w:lang w:val="es-MX"/>
        </w:rPr>
      </w:pPr>
      <w:r w:rsidRPr="001161D4">
        <w:rPr>
          <w:rFonts w:cs="Arial"/>
          <w:b/>
          <w:iCs/>
          <w:sz w:val="20"/>
          <w:szCs w:val="20"/>
          <w:u w:val="single"/>
        </w:rPr>
        <w:t xml:space="preserve">Esta Licitación </w:t>
      </w:r>
      <w:r w:rsidR="002D159B" w:rsidRPr="001161D4">
        <w:rPr>
          <w:rFonts w:cs="Arial"/>
          <w:b/>
          <w:iCs/>
          <w:sz w:val="20"/>
          <w:szCs w:val="20"/>
          <w:u w:val="single"/>
        </w:rPr>
        <w:t>con</w:t>
      </w:r>
      <w:r w:rsidR="001D2386" w:rsidRPr="001161D4">
        <w:rPr>
          <w:rFonts w:cs="Arial"/>
          <w:b/>
          <w:iCs/>
          <w:sz w:val="20"/>
          <w:szCs w:val="20"/>
          <w:u w:val="single"/>
        </w:rPr>
        <w:t>s</w:t>
      </w:r>
      <w:r w:rsidR="002D159B" w:rsidRPr="001161D4">
        <w:rPr>
          <w:rFonts w:cs="Arial"/>
          <w:b/>
          <w:iCs/>
          <w:sz w:val="20"/>
          <w:szCs w:val="20"/>
          <w:u w:val="single"/>
        </w:rPr>
        <w:t>tará de</w:t>
      </w:r>
      <w:r w:rsidRPr="001161D4">
        <w:rPr>
          <w:rFonts w:cs="Arial"/>
          <w:b/>
          <w:iCs/>
          <w:sz w:val="20"/>
          <w:szCs w:val="20"/>
          <w:u w:val="single"/>
        </w:rPr>
        <w:t xml:space="preserve"> actos públicos </w:t>
      </w:r>
      <w:proofErr w:type="gramStart"/>
      <w:r w:rsidRPr="001161D4">
        <w:rPr>
          <w:rFonts w:cs="Arial"/>
          <w:b/>
          <w:iCs/>
          <w:sz w:val="20"/>
          <w:szCs w:val="20"/>
          <w:u w:val="single"/>
        </w:rPr>
        <w:t>de acuerdo a</w:t>
      </w:r>
      <w:proofErr w:type="gramEnd"/>
      <w:r w:rsidRPr="001161D4">
        <w:rPr>
          <w:rFonts w:cs="Arial"/>
          <w:b/>
          <w:iCs/>
          <w:sz w:val="20"/>
          <w:szCs w:val="20"/>
          <w:u w:val="single"/>
        </w:rPr>
        <w:t xml:space="preserve"> lo siguiente</w:t>
      </w:r>
      <w:r w:rsidRPr="001161D4">
        <w:rPr>
          <w:rFonts w:cs="Arial"/>
          <w:iCs/>
          <w:sz w:val="20"/>
          <w:szCs w:val="20"/>
        </w:rPr>
        <w:t xml:space="preserve">: </w:t>
      </w:r>
    </w:p>
    <w:p w14:paraId="7625D788" w14:textId="77777777" w:rsidR="00DE2826" w:rsidRPr="001161D4" w:rsidRDefault="00DE2826" w:rsidP="00D6793C">
      <w:pPr>
        <w:pStyle w:val="Prrafodelista"/>
        <w:autoSpaceDE w:val="0"/>
        <w:autoSpaceDN w:val="0"/>
        <w:adjustRightInd w:val="0"/>
        <w:ind w:left="0"/>
        <w:jc w:val="both"/>
        <w:rPr>
          <w:rFonts w:cs="Arial"/>
          <w:sz w:val="20"/>
          <w:szCs w:val="20"/>
          <w:lang w:val="es-MX"/>
        </w:rPr>
      </w:pPr>
    </w:p>
    <w:p w14:paraId="6BBAC7C4" w14:textId="048963C7" w:rsidR="00A448CA" w:rsidRPr="001161D4" w:rsidRDefault="00FA5C36" w:rsidP="00FA5C36">
      <w:pPr>
        <w:pStyle w:val="paragraph0"/>
        <w:spacing w:before="0" w:beforeAutospacing="0" w:after="0" w:afterAutospacing="0"/>
        <w:ind w:left="426"/>
        <w:jc w:val="both"/>
        <w:textAlignment w:val="baseline"/>
        <w:rPr>
          <w:rFonts w:ascii="Arial" w:hAnsi="Arial" w:cs="Arial"/>
          <w:sz w:val="20"/>
          <w:szCs w:val="20"/>
        </w:rPr>
      </w:pPr>
      <w:proofErr w:type="gramStart"/>
      <w:r w:rsidRPr="001161D4">
        <w:rPr>
          <w:rStyle w:val="normaltextrun"/>
          <w:rFonts w:ascii="Arial" w:hAnsi="Arial" w:cs="Arial"/>
          <w:b/>
          <w:bCs/>
          <w:sz w:val="20"/>
          <w:szCs w:val="20"/>
        </w:rPr>
        <w:t>b)A</w:t>
      </w:r>
      <w:r w:rsidR="00A448CA" w:rsidRPr="001161D4">
        <w:rPr>
          <w:rStyle w:val="normaltextrun"/>
          <w:rFonts w:ascii="Arial" w:hAnsi="Arial" w:cs="Arial"/>
          <w:b/>
          <w:bCs/>
          <w:sz w:val="20"/>
          <w:szCs w:val="20"/>
        </w:rPr>
        <w:t>.</w:t>
      </w:r>
      <w:proofErr w:type="gramEnd"/>
      <w:r w:rsidR="00A448CA" w:rsidRPr="001161D4">
        <w:rPr>
          <w:rStyle w:val="normaltextrun"/>
          <w:rFonts w:ascii="Arial" w:hAnsi="Arial" w:cs="Arial"/>
          <w:b/>
          <w:bCs/>
          <w:sz w:val="20"/>
          <w:szCs w:val="20"/>
        </w:rPr>
        <w:t xml:space="preserve"> Visita a las instalaciones</w:t>
      </w:r>
      <w:r w:rsidR="008D0CD3" w:rsidRPr="001161D4">
        <w:rPr>
          <w:rStyle w:val="normaltextrun"/>
          <w:rFonts w:ascii="Arial" w:hAnsi="Arial" w:cs="Arial"/>
          <w:b/>
          <w:bCs/>
          <w:sz w:val="20"/>
          <w:szCs w:val="20"/>
        </w:rPr>
        <w:t xml:space="preserve">. </w:t>
      </w:r>
      <w:r w:rsidR="000E668D" w:rsidRPr="001161D4">
        <w:rPr>
          <w:rStyle w:val="normaltextrun"/>
          <w:rFonts w:ascii="Arial" w:hAnsi="Arial" w:cs="Arial"/>
          <w:b/>
          <w:bCs/>
          <w:sz w:val="20"/>
          <w:szCs w:val="20"/>
        </w:rPr>
        <w:t>No aplica.</w:t>
      </w:r>
    </w:p>
    <w:p w14:paraId="778EA72C" w14:textId="77777777" w:rsidR="00A448CA" w:rsidRPr="001161D4" w:rsidRDefault="00A448CA" w:rsidP="00D6793C">
      <w:pPr>
        <w:pStyle w:val="paragraph0"/>
        <w:spacing w:before="0" w:beforeAutospacing="0" w:after="0" w:afterAutospacing="0"/>
        <w:jc w:val="both"/>
        <w:textAlignment w:val="baseline"/>
        <w:rPr>
          <w:rFonts w:ascii="Segoe UI" w:hAnsi="Segoe UI" w:cs="Segoe UI"/>
          <w:sz w:val="20"/>
          <w:szCs w:val="20"/>
        </w:rPr>
      </w:pPr>
      <w:r w:rsidRPr="001161D4">
        <w:rPr>
          <w:rStyle w:val="normaltextrun"/>
          <w:sz w:val="20"/>
          <w:szCs w:val="20"/>
        </w:rPr>
        <w:t> </w:t>
      </w:r>
      <w:r w:rsidRPr="001161D4">
        <w:rPr>
          <w:rStyle w:val="eop"/>
          <w:sz w:val="20"/>
          <w:szCs w:val="20"/>
        </w:rPr>
        <w:t> </w:t>
      </w:r>
    </w:p>
    <w:p w14:paraId="36B03327" w14:textId="1955AEFC" w:rsidR="00A448CA" w:rsidRPr="001161D4" w:rsidRDefault="00ED7E22" w:rsidP="00D6793C">
      <w:pPr>
        <w:pStyle w:val="paragraph0"/>
        <w:spacing w:before="0" w:beforeAutospacing="0" w:after="0" w:afterAutospacing="0"/>
        <w:jc w:val="both"/>
        <w:textAlignment w:val="baseline"/>
        <w:rPr>
          <w:rFonts w:ascii="Segoe UI" w:hAnsi="Segoe UI" w:cs="Segoe UI"/>
          <w:sz w:val="20"/>
          <w:szCs w:val="20"/>
        </w:rPr>
      </w:pPr>
      <w:r w:rsidRPr="001161D4">
        <w:rPr>
          <w:rStyle w:val="normaltextrun"/>
          <w:rFonts w:ascii="Arial" w:hAnsi="Arial" w:cs="Arial"/>
          <w:sz w:val="20"/>
          <w:szCs w:val="20"/>
        </w:rPr>
        <w:t>L</w:t>
      </w:r>
      <w:r w:rsidR="00A448CA" w:rsidRPr="001161D4">
        <w:rPr>
          <w:rStyle w:val="normaltextrun"/>
          <w:rFonts w:ascii="Arial" w:hAnsi="Arial" w:cs="Arial"/>
          <w:sz w:val="20"/>
          <w:szCs w:val="20"/>
        </w:rPr>
        <w:t xml:space="preserve">a </w:t>
      </w:r>
      <w:r w:rsidR="00A448CA" w:rsidRPr="001161D4">
        <w:rPr>
          <w:rStyle w:val="normaltextrun"/>
          <w:rFonts w:ascii="Arial" w:hAnsi="Arial" w:cs="Arial"/>
          <w:b/>
          <w:bCs/>
          <w:sz w:val="20"/>
          <w:szCs w:val="20"/>
        </w:rPr>
        <w:t xml:space="preserve">Visita a las Instalaciones es opcional para los licitantes </w:t>
      </w:r>
      <w:r w:rsidR="00A448CA" w:rsidRPr="001161D4">
        <w:rPr>
          <w:rStyle w:val="normaltextrun"/>
          <w:rFonts w:ascii="Arial" w:hAnsi="Arial" w:cs="Arial"/>
          <w:sz w:val="20"/>
          <w:szCs w:val="20"/>
        </w:rPr>
        <w:t xml:space="preserve">que se llevará a cabo el día </w:t>
      </w:r>
      <w:r w:rsidR="008D0CD3" w:rsidRPr="001161D4">
        <w:rPr>
          <w:rStyle w:val="normaltextrun"/>
          <w:rFonts w:ascii="Arial" w:hAnsi="Arial" w:cs="Arial"/>
          <w:b/>
          <w:bCs/>
          <w:sz w:val="20"/>
          <w:szCs w:val="20"/>
        </w:rPr>
        <w:t xml:space="preserve">-- </w:t>
      </w:r>
      <w:r w:rsidR="00A448CA" w:rsidRPr="001161D4">
        <w:rPr>
          <w:rStyle w:val="normaltextrun"/>
          <w:rFonts w:ascii="Arial" w:hAnsi="Arial" w:cs="Arial"/>
          <w:b/>
          <w:bCs/>
          <w:sz w:val="20"/>
          <w:szCs w:val="20"/>
        </w:rPr>
        <w:t xml:space="preserve">de </w:t>
      </w:r>
      <w:r w:rsidR="008D0CD3" w:rsidRPr="001161D4">
        <w:rPr>
          <w:rStyle w:val="normaltextrun"/>
          <w:rFonts w:ascii="Arial" w:hAnsi="Arial" w:cs="Arial"/>
          <w:b/>
          <w:bCs/>
          <w:sz w:val="20"/>
          <w:szCs w:val="20"/>
        </w:rPr>
        <w:t>--</w:t>
      </w:r>
      <w:r w:rsidR="00860704" w:rsidRPr="001161D4">
        <w:rPr>
          <w:rStyle w:val="normaltextrun"/>
          <w:rFonts w:ascii="Arial" w:hAnsi="Arial" w:cs="Arial"/>
          <w:b/>
          <w:bCs/>
          <w:sz w:val="20"/>
          <w:szCs w:val="20"/>
        </w:rPr>
        <w:t xml:space="preserve"> </w:t>
      </w:r>
      <w:proofErr w:type="spellStart"/>
      <w:r w:rsidR="00A448CA" w:rsidRPr="001161D4">
        <w:rPr>
          <w:rStyle w:val="normaltextrun"/>
          <w:rFonts w:ascii="Arial" w:hAnsi="Arial" w:cs="Arial"/>
          <w:b/>
          <w:bCs/>
          <w:sz w:val="20"/>
          <w:szCs w:val="20"/>
        </w:rPr>
        <w:t>de</w:t>
      </w:r>
      <w:proofErr w:type="spellEnd"/>
      <w:r w:rsidR="00A448CA" w:rsidRPr="001161D4">
        <w:rPr>
          <w:rStyle w:val="normaltextrun"/>
          <w:rFonts w:ascii="Arial" w:hAnsi="Arial" w:cs="Arial"/>
          <w:b/>
          <w:bCs/>
          <w:sz w:val="20"/>
          <w:szCs w:val="20"/>
        </w:rPr>
        <w:t xml:space="preserve"> 202</w:t>
      </w:r>
      <w:r w:rsidR="00185D7E" w:rsidRPr="001161D4">
        <w:rPr>
          <w:rStyle w:val="normaltextrun"/>
          <w:rFonts w:ascii="Arial" w:hAnsi="Arial" w:cs="Arial"/>
          <w:b/>
          <w:bCs/>
          <w:sz w:val="20"/>
          <w:szCs w:val="20"/>
        </w:rPr>
        <w:t>4</w:t>
      </w:r>
      <w:r w:rsidR="00A448CA" w:rsidRPr="001161D4">
        <w:rPr>
          <w:rStyle w:val="normaltextrun"/>
          <w:rFonts w:ascii="Arial" w:hAnsi="Arial" w:cs="Arial"/>
          <w:sz w:val="20"/>
          <w:szCs w:val="20"/>
        </w:rPr>
        <w:t xml:space="preserve"> </w:t>
      </w:r>
      <w:r w:rsidR="00A448CA" w:rsidRPr="001161D4">
        <w:rPr>
          <w:rStyle w:val="normaltextrun"/>
          <w:rFonts w:ascii="Arial" w:hAnsi="Arial" w:cs="Arial"/>
          <w:b/>
          <w:bCs/>
          <w:sz w:val="20"/>
          <w:szCs w:val="20"/>
        </w:rPr>
        <w:t xml:space="preserve">a las </w:t>
      </w:r>
      <w:r w:rsidR="008D0CD3" w:rsidRPr="001161D4">
        <w:rPr>
          <w:rStyle w:val="normaltextrun"/>
          <w:rFonts w:ascii="Arial" w:hAnsi="Arial" w:cs="Arial"/>
          <w:b/>
          <w:bCs/>
          <w:sz w:val="20"/>
          <w:szCs w:val="20"/>
        </w:rPr>
        <w:t>--</w:t>
      </w:r>
      <w:r w:rsidR="00A448CA" w:rsidRPr="001161D4">
        <w:rPr>
          <w:rStyle w:val="normaltextrun"/>
          <w:rFonts w:ascii="Arial" w:hAnsi="Arial" w:cs="Arial"/>
          <w:b/>
          <w:bCs/>
          <w:sz w:val="20"/>
          <w:szCs w:val="20"/>
        </w:rPr>
        <w:t>:</w:t>
      </w:r>
      <w:r w:rsidR="008D0CD3" w:rsidRPr="001161D4">
        <w:rPr>
          <w:rStyle w:val="normaltextrun"/>
          <w:rFonts w:ascii="Arial" w:hAnsi="Arial" w:cs="Arial"/>
          <w:b/>
          <w:bCs/>
          <w:sz w:val="20"/>
          <w:szCs w:val="20"/>
        </w:rPr>
        <w:t>--</w:t>
      </w:r>
      <w:r w:rsidR="00A448CA" w:rsidRPr="001161D4">
        <w:rPr>
          <w:rStyle w:val="normaltextrun"/>
          <w:rFonts w:ascii="Arial" w:hAnsi="Arial" w:cs="Arial"/>
          <w:b/>
          <w:bCs/>
          <w:sz w:val="20"/>
          <w:szCs w:val="20"/>
        </w:rPr>
        <w:t xml:space="preserve">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w:t>
      </w:r>
      <w:r w:rsidR="00A448CA" w:rsidRPr="001161D4">
        <w:rPr>
          <w:rStyle w:val="normaltextrun"/>
          <w:rFonts w:ascii="Arial" w:hAnsi="Arial" w:cs="Arial"/>
          <w:sz w:val="20"/>
          <w:szCs w:val="20"/>
        </w:rPr>
        <w:t xml:space="preserve">el </w:t>
      </w:r>
      <w:r w:rsidR="00FA5C36" w:rsidRPr="001161D4">
        <w:rPr>
          <w:rStyle w:val="normaltextrun"/>
          <w:rFonts w:ascii="Arial" w:hAnsi="Arial" w:cs="Arial"/>
          <w:sz w:val="20"/>
          <w:szCs w:val="20"/>
        </w:rPr>
        <w:t>a</w:t>
      </w:r>
      <w:r w:rsidR="00A448CA" w:rsidRPr="001161D4">
        <w:rPr>
          <w:rStyle w:val="normaltextrun"/>
          <w:rFonts w:ascii="Arial" w:hAnsi="Arial" w:cs="Arial"/>
          <w:sz w:val="20"/>
          <w:szCs w:val="20"/>
        </w:rPr>
        <w:t xml:space="preserve">partado </w:t>
      </w:r>
      <w:r w:rsidR="00FA5C36" w:rsidRPr="001161D4">
        <w:rPr>
          <w:rStyle w:val="normaltextrun"/>
          <w:rFonts w:ascii="Arial" w:hAnsi="Arial" w:cs="Arial"/>
          <w:sz w:val="20"/>
          <w:szCs w:val="20"/>
        </w:rPr>
        <w:t>b)</w:t>
      </w:r>
      <w:r w:rsidR="000E19A4" w:rsidRPr="001161D4">
        <w:rPr>
          <w:rStyle w:val="normaltextrun"/>
          <w:rFonts w:ascii="Arial" w:hAnsi="Arial" w:cs="Arial"/>
          <w:sz w:val="20"/>
          <w:szCs w:val="20"/>
        </w:rPr>
        <w:t>B</w:t>
      </w:r>
      <w:r w:rsidR="00A448CA" w:rsidRPr="001161D4">
        <w:rPr>
          <w:rStyle w:val="normaltextrun"/>
          <w:rFonts w:ascii="Arial" w:hAnsi="Arial" w:cs="Arial"/>
          <w:sz w:val="20"/>
          <w:szCs w:val="20"/>
        </w:rPr>
        <w:t>.</w:t>
      </w:r>
      <w:r w:rsidR="00A448CA" w:rsidRPr="001161D4">
        <w:rPr>
          <w:rStyle w:val="normaltextrun"/>
          <w:sz w:val="20"/>
          <w:szCs w:val="20"/>
        </w:rPr>
        <w:t> </w:t>
      </w:r>
      <w:r w:rsidR="00A448CA" w:rsidRPr="001161D4">
        <w:rPr>
          <w:rStyle w:val="eop"/>
          <w:sz w:val="20"/>
          <w:szCs w:val="20"/>
        </w:rPr>
        <w:t> </w:t>
      </w:r>
    </w:p>
    <w:p w14:paraId="49CA18D4" w14:textId="77777777" w:rsidR="00A448CA" w:rsidRPr="001161D4" w:rsidRDefault="00A448CA" w:rsidP="00D6793C">
      <w:pPr>
        <w:tabs>
          <w:tab w:val="left" w:pos="3057"/>
        </w:tabs>
        <w:rPr>
          <w:rFonts w:cs="Arial"/>
          <w:b/>
          <w:i/>
          <w:sz w:val="20"/>
          <w:szCs w:val="20"/>
          <w:u w:val="single"/>
          <w:lang w:val="es-MX"/>
        </w:rPr>
      </w:pPr>
    </w:p>
    <w:p w14:paraId="4CF9B911" w14:textId="736F6D5F" w:rsidR="00737F2C" w:rsidRPr="0046582B" w:rsidRDefault="00FA5C36" w:rsidP="00FA5C36">
      <w:pPr>
        <w:ind w:left="426"/>
        <w:jc w:val="both"/>
        <w:rPr>
          <w:rFonts w:cs="Arial"/>
          <w:b/>
          <w:sz w:val="20"/>
          <w:szCs w:val="20"/>
        </w:rPr>
      </w:pPr>
      <w:proofErr w:type="gramStart"/>
      <w:r w:rsidRPr="001161D4">
        <w:rPr>
          <w:rFonts w:cs="Arial"/>
          <w:b/>
          <w:sz w:val="20"/>
          <w:szCs w:val="20"/>
          <w:lang w:val="es-MX"/>
        </w:rPr>
        <w:t>b)B</w:t>
      </w:r>
      <w:r w:rsidR="00737F2C" w:rsidRPr="001161D4">
        <w:rPr>
          <w:rFonts w:cs="Arial"/>
          <w:b/>
          <w:sz w:val="20"/>
          <w:szCs w:val="20"/>
          <w:lang w:val="es-MX"/>
        </w:rPr>
        <w:t>.</w:t>
      </w:r>
      <w:proofErr w:type="gramEnd"/>
      <w:r w:rsidR="00737F2C" w:rsidRPr="001161D4">
        <w:rPr>
          <w:rFonts w:cs="Arial"/>
          <w:b/>
          <w:sz w:val="20"/>
          <w:szCs w:val="20"/>
          <w:lang w:val="es-MX"/>
        </w:rPr>
        <w:t xml:space="preserve"> </w:t>
      </w:r>
      <w:r w:rsidR="00737F2C" w:rsidRPr="001161D4">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4BB94D7F" w:rsidR="00737F2C" w:rsidRPr="00AC5E4D" w:rsidRDefault="00ED7E22" w:rsidP="00D6793C">
      <w:pPr>
        <w:jc w:val="both"/>
        <w:rPr>
          <w:rFonts w:cs="Arial"/>
          <w:sz w:val="20"/>
          <w:szCs w:val="20"/>
        </w:rPr>
      </w:pPr>
      <w:r w:rsidRPr="001161D4">
        <w:rPr>
          <w:rFonts w:cs="Arial"/>
          <w:sz w:val="20"/>
          <w:szCs w:val="20"/>
        </w:rPr>
        <w:t>L</w:t>
      </w:r>
      <w:r w:rsidR="00737F2C" w:rsidRPr="001161D4">
        <w:rPr>
          <w:rFonts w:cs="Arial"/>
          <w:sz w:val="20"/>
          <w:szCs w:val="20"/>
        </w:rPr>
        <w:t xml:space="preserve">a </w:t>
      </w:r>
      <w:r w:rsidR="00737F2C" w:rsidRPr="001161D4">
        <w:rPr>
          <w:rFonts w:cs="Arial"/>
          <w:b/>
          <w:sz w:val="20"/>
          <w:szCs w:val="20"/>
        </w:rPr>
        <w:t>Junta de Aclaraciones</w:t>
      </w:r>
      <w:r w:rsidR="00737F2C" w:rsidRPr="001161D4">
        <w:rPr>
          <w:rFonts w:cs="Arial"/>
          <w:sz w:val="20"/>
          <w:szCs w:val="20"/>
        </w:rPr>
        <w:t xml:space="preserve"> se llevará a cabo el </w:t>
      </w:r>
      <w:r w:rsidR="00737F2C" w:rsidRPr="001161D4">
        <w:rPr>
          <w:rFonts w:cs="Arial"/>
          <w:b/>
          <w:sz w:val="20"/>
          <w:szCs w:val="20"/>
        </w:rPr>
        <w:t xml:space="preserve">día </w:t>
      </w:r>
      <w:r w:rsidR="00232B3F" w:rsidRPr="001161D4">
        <w:rPr>
          <w:rFonts w:cs="Arial"/>
          <w:b/>
          <w:sz w:val="20"/>
          <w:szCs w:val="20"/>
        </w:rPr>
        <w:t>27 de noviembre</w:t>
      </w:r>
      <w:r w:rsidR="00897F8F" w:rsidRPr="001161D4">
        <w:rPr>
          <w:rFonts w:cs="Arial"/>
          <w:b/>
          <w:sz w:val="20"/>
          <w:szCs w:val="20"/>
        </w:rPr>
        <w:t xml:space="preserve"> </w:t>
      </w:r>
      <w:r w:rsidR="00737F2C" w:rsidRPr="001161D4">
        <w:rPr>
          <w:rFonts w:cs="Arial"/>
          <w:b/>
          <w:sz w:val="20"/>
          <w:szCs w:val="20"/>
        </w:rPr>
        <w:t>de 202</w:t>
      </w:r>
      <w:r w:rsidR="00185D7E" w:rsidRPr="001161D4">
        <w:rPr>
          <w:rFonts w:cs="Arial"/>
          <w:b/>
          <w:sz w:val="20"/>
          <w:szCs w:val="20"/>
        </w:rPr>
        <w:t>4</w:t>
      </w:r>
      <w:r w:rsidR="00737F2C" w:rsidRPr="001161D4">
        <w:rPr>
          <w:rFonts w:cs="Arial"/>
          <w:b/>
          <w:sz w:val="20"/>
          <w:szCs w:val="20"/>
        </w:rPr>
        <w:t xml:space="preserve"> a las </w:t>
      </w:r>
      <w:r w:rsidR="00232B3F" w:rsidRPr="001161D4">
        <w:rPr>
          <w:rFonts w:cs="Arial"/>
          <w:b/>
          <w:sz w:val="20"/>
          <w:szCs w:val="20"/>
        </w:rPr>
        <w:t>12</w:t>
      </w:r>
      <w:r w:rsidR="00737F2C" w:rsidRPr="001161D4">
        <w:rPr>
          <w:rFonts w:cs="Arial"/>
          <w:b/>
          <w:sz w:val="20"/>
          <w:szCs w:val="20"/>
        </w:rPr>
        <w:t>:00 horas</w:t>
      </w:r>
      <w:r w:rsidR="00737F2C" w:rsidRPr="001161D4">
        <w:rPr>
          <w:rFonts w:cs="Arial"/>
          <w:sz w:val="20"/>
          <w:szCs w:val="20"/>
        </w:rPr>
        <w:t>, la</w:t>
      </w:r>
      <w:r w:rsidR="00737F2C" w:rsidRPr="00AC5E4D">
        <w:rPr>
          <w:rFonts w:cs="Arial"/>
          <w:sz w:val="20"/>
          <w:szCs w:val="20"/>
        </w:rPr>
        <w:t xml:space="preserve">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56CEED02"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celebrará al menos una junta de aclaración a las mismas, en la sala de Licitaciones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ubicada en Avenida Revolución 725, Colonia Santa María Nonoalco, </w:t>
      </w:r>
      <w:r w:rsidR="006416E3" w:rsidRPr="001161D4">
        <w:rPr>
          <w:rFonts w:cs="Arial"/>
          <w:sz w:val="20"/>
          <w:szCs w:val="20"/>
        </w:rPr>
        <w:t>Alcaldía</w:t>
      </w:r>
      <w:r w:rsidRPr="001161D4">
        <w:rPr>
          <w:rFonts w:cs="Arial"/>
          <w:sz w:val="20"/>
          <w:szCs w:val="20"/>
        </w:rPr>
        <w:t xml:space="preserve"> Benito Juárez, código postal 03700, en la Ciudad de México, siendo optativa la asistencia a</w:t>
      </w:r>
      <w:r w:rsidRPr="00AC5E4D">
        <w:rPr>
          <w:rFonts w:cs="Arial"/>
          <w:sz w:val="20"/>
          <w:szCs w:val="20"/>
        </w:rPr>
        <w:t xml:space="preserve"> este acto, considerándose que los participantes que no se presenten aceptan todos los acuerdos tomados en dicho acto, sin perjuicio para </w:t>
      </w:r>
      <w:r w:rsidR="000E19A4">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5E96A18D"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00737F2C" w:rsidRPr="00AC5E4D">
        <w:rPr>
          <w:rFonts w:cs="Arial"/>
          <w:sz w:val="20"/>
          <w:szCs w:val="20"/>
        </w:rPr>
        <w:t>Compranet</w:t>
      </w:r>
      <w:proofErr w:type="spellEnd"/>
      <w:r w:rsidR="00737F2C"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4FD9C3DE"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una vez iniciado el acto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39FB89D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la Coordinación General de Adquisiciones y Contratos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6ABC900F"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6416E3" w:rsidRPr="001161D4">
        <w:rPr>
          <w:rFonts w:cs="Arial"/>
          <w:sz w:val="20"/>
          <w:szCs w:val="20"/>
        </w:rPr>
        <w:t>Alcaldía</w:t>
      </w:r>
      <w:r w:rsidRPr="001161D4">
        <w:rPr>
          <w:rFonts w:cs="Arial"/>
          <w:sz w:val="20"/>
          <w:szCs w:val="20"/>
        </w:rPr>
        <w:t xml:space="preserve"> Benito Juárez, código postal 03700, en la Ciudad de México, de preferencia entregando en</w:t>
      </w:r>
      <w:r w:rsidRPr="00AC5E4D">
        <w:rPr>
          <w:rFonts w:cs="Arial"/>
          <w:sz w:val="20"/>
          <w:szCs w:val="20"/>
        </w:rPr>
        <w:t xml:space="preserve">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23B1032A" w:rsidR="00737F2C" w:rsidRPr="00160880" w:rsidRDefault="00D72942" w:rsidP="00D72942">
      <w:pPr>
        <w:ind w:left="426"/>
        <w:jc w:val="both"/>
        <w:rPr>
          <w:rFonts w:cs="Arial"/>
          <w:b/>
          <w:sz w:val="20"/>
          <w:szCs w:val="20"/>
        </w:rPr>
      </w:pPr>
      <w:r w:rsidRPr="00160880">
        <w:rPr>
          <w:rFonts w:cs="Arial"/>
          <w:b/>
          <w:sz w:val="20"/>
          <w:szCs w:val="20"/>
        </w:rPr>
        <w:t>b</w:t>
      </w:r>
      <w:r w:rsidR="00737F2C" w:rsidRPr="00160880">
        <w:rPr>
          <w:rFonts w:cs="Arial"/>
          <w:b/>
          <w:sz w:val="20"/>
          <w:szCs w:val="20"/>
          <w:lang w:val="es-MX"/>
        </w:rPr>
        <w:t>.</w:t>
      </w:r>
      <w:r w:rsidRPr="00160880">
        <w:rPr>
          <w:rFonts w:cs="Arial"/>
          <w:b/>
          <w:sz w:val="20"/>
          <w:szCs w:val="20"/>
          <w:lang w:val="es-MX"/>
        </w:rPr>
        <w:t>C</w:t>
      </w:r>
      <w:r w:rsidR="00737F2C" w:rsidRPr="00160880">
        <w:rPr>
          <w:rFonts w:cs="Arial"/>
          <w:b/>
          <w:sz w:val="20"/>
          <w:szCs w:val="20"/>
          <w:lang w:val="es-MX"/>
        </w:rPr>
        <w:t xml:space="preserve">. </w:t>
      </w:r>
      <w:r w:rsidR="00737F2C" w:rsidRPr="00160880">
        <w:rPr>
          <w:rFonts w:cs="Arial"/>
          <w:b/>
          <w:sz w:val="20"/>
          <w:szCs w:val="20"/>
        </w:rPr>
        <w:t>Presentación y apertura de proposiciones</w:t>
      </w:r>
    </w:p>
    <w:p w14:paraId="204D404F" w14:textId="77777777" w:rsidR="00737F2C" w:rsidRPr="00160880" w:rsidRDefault="00737F2C" w:rsidP="00D6793C">
      <w:pPr>
        <w:ind w:left="27"/>
        <w:jc w:val="both"/>
        <w:rPr>
          <w:rFonts w:cs="Arial"/>
          <w:b/>
          <w:sz w:val="20"/>
          <w:szCs w:val="20"/>
        </w:rPr>
      </w:pPr>
    </w:p>
    <w:p w14:paraId="4EA8CAEC" w14:textId="62DD64AC" w:rsidR="00737F2C" w:rsidRPr="00AC5E4D" w:rsidRDefault="00ED7E22" w:rsidP="00D6793C">
      <w:pPr>
        <w:ind w:left="27"/>
        <w:jc w:val="both"/>
        <w:rPr>
          <w:rFonts w:cs="Arial"/>
          <w:sz w:val="20"/>
          <w:szCs w:val="20"/>
        </w:rPr>
      </w:pPr>
      <w:r w:rsidRPr="00160880">
        <w:rPr>
          <w:rFonts w:cs="Arial"/>
          <w:sz w:val="20"/>
          <w:szCs w:val="20"/>
        </w:rPr>
        <w:t>El acto</w:t>
      </w:r>
      <w:r w:rsidR="00737F2C" w:rsidRPr="00160880">
        <w:rPr>
          <w:rFonts w:cs="Arial"/>
          <w:sz w:val="20"/>
          <w:szCs w:val="20"/>
        </w:rPr>
        <w:t xml:space="preserve"> de presentación y apertura de proposiciones se llevará a cabo el </w:t>
      </w:r>
      <w:r w:rsidR="00737F2C" w:rsidRPr="00160880">
        <w:rPr>
          <w:rFonts w:cs="Arial"/>
          <w:b/>
          <w:sz w:val="20"/>
          <w:szCs w:val="20"/>
        </w:rPr>
        <w:t xml:space="preserve">día </w:t>
      </w:r>
      <w:r w:rsidR="00232B3F" w:rsidRPr="00160880">
        <w:rPr>
          <w:rFonts w:cs="Arial"/>
          <w:b/>
          <w:sz w:val="20"/>
          <w:szCs w:val="20"/>
        </w:rPr>
        <w:t>05 de diciembre</w:t>
      </w:r>
      <w:r w:rsidR="00CA7191" w:rsidRPr="00160880">
        <w:rPr>
          <w:rFonts w:cs="Arial"/>
          <w:b/>
          <w:bCs/>
          <w:sz w:val="20"/>
          <w:szCs w:val="20"/>
        </w:rPr>
        <w:t xml:space="preserve"> </w:t>
      </w:r>
      <w:r w:rsidR="00737F2C" w:rsidRPr="00160880">
        <w:rPr>
          <w:rFonts w:cs="Arial"/>
          <w:b/>
          <w:sz w:val="20"/>
          <w:szCs w:val="20"/>
        </w:rPr>
        <w:t>de 202</w:t>
      </w:r>
      <w:r w:rsidR="00185D7E" w:rsidRPr="00160880">
        <w:rPr>
          <w:rFonts w:cs="Arial"/>
          <w:b/>
          <w:sz w:val="20"/>
          <w:szCs w:val="20"/>
        </w:rPr>
        <w:t>4</w:t>
      </w:r>
      <w:r w:rsidR="00737F2C" w:rsidRPr="00160880">
        <w:rPr>
          <w:rFonts w:cs="Arial"/>
          <w:b/>
          <w:sz w:val="20"/>
          <w:szCs w:val="20"/>
        </w:rPr>
        <w:t xml:space="preserve"> a las </w:t>
      </w:r>
      <w:r w:rsidR="00232B3F" w:rsidRPr="00160880">
        <w:rPr>
          <w:rFonts w:cs="Arial"/>
          <w:b/>
          <w:sz w:val="20"/>
          <w:szCs w:val="20"/>
        </w:rPr>
        <w:t>12</w:t>
      </w:r>
      <w:r w:rsidR="00737F2C" w:rsidRPr="00160880">
        <w:rPr>
          <w:rFonts w:cs="Arial"/>
          <w:b/>
          <w:sz w:val="20"/>
          <w:szCs w:val="20"/>
        </w:rPr>
        <w:t>:00 horas,</w:t>
      </w:r>
      <w:r w:rsidR="00737F2C" w:rsidRPr="00160880">
        <w:rPr>
          <w:rFonts w:cs="Arial"/>
          <w:sz w:val="20"/>
          <w:szCs w:val="20"/>
        </w:rPr>
        <w:t xml:space="preserve"> se actuará conforme a lo establecido en los artículos 4</w:t>
      </w:r>
      <w:r w:rsidR="002A5B33" w:rsidRPr="00160880">
        <w:rPr>
          <w:rFonts w:cs="Arial"/>
          <w:sz w:val="20"/>
          <w:szCs w:val="20"/>
        </w:rPr>
        <w:t>3</w:t>
      </w:r>
      <w:r w:rsidR="00737F2C" w:rsidRPr="00160880">
        <w:rPr>
          <w:rFonts w:cs="Arial"/>
          <w:sz w:val="20"/>
          <w:szCs w:val="20"/>
        </w:rPr>
        <w:t>, 4</w:t>
      </w:r>
      <w:r w:rsidR="002A5B33" w:rsidRPr="00160880">
        <w:rPr>
          <w:rFonts w:cs="Arial"/>
          <w:sz w:val="20"/>
          <w:szCs w:val="20"/>
        </w:rPr>
        <w:t>4</w:t>
      </w:r>
      <w:r w:rsidR="00737F2C" w:rsidRPr="00160880">
        <w:rPr>
          <w:rFonts w:cs="Arial"/>
          <w:sz w:val="20"/>
          <w:szCs w:val="20"/>
        </w:rPr>
        <w:t>, 4</w:t>
      </w:r>
      <w:r w:rsidR="002A5B33" w:rsidRPr="00160880">
        <w:rPr>
          <w:rFonts w:cs="Arial"/>
          <w:sz w:val="20"/>
          <w:szCs w:val="20"/>
        </w:rPr>
        <w:t>5</w:t>
      </w:r>
      <w:r w:rsidR="00737F2C" w:rsidRPr="00160880">
        <w:rPr>
          <w:rFonts w:cs="Arial"/>
          <w:sz w:val="20"/>
          <w:szCs w:val="20"/>
        </w:rPr>
        <w:t xml:space="preserve"> y 4</w:t>
      </w:r>
      <w:r w:rsidR="002A5B33" w:rsidRPr="00160880">
        <w:rPr>
          <w:rFonts w:cs="Arial"/>
          <w:sz w:val="20"/>
          <w:szCs w:val="20"/>
        </w:rPr>
        <w:t>7</w:t>
      </w:r>
      <w:r w:rsidR="00737F2C" w:rsidRPr="00160880">
        <w:rPr>
          <w:rFonts w:cs="Arial"/>
          <w:sz w:val="20"/>
          <w:szCs w:val="20"/>
        </w:rPr>
        <w:t xml:space="preserve"> de </w:t>
      </w:r>
      <w:r w:rsidR="00737F2C" w:rsidRPr="00160880">
        <w:rPr>
          <w:rFonts w:cs="Arial"/>
          <w:bCs/>
          <w:sz w:val="20"/>
          <w:szCs w:val="20"/>
        </w:rPr>
        <w:t>“Las Políticas”, se recibirá de cada uno de los licitantes el sobre cerrado que contiene sus</w:t>
      </w:r>
      <w:r w:rsidR="00737F2C" w:rsidRPr="00514B6E">
        <w:rPr>
          <w:rFonts w:cs="Arial"/>
          <w:bCs/>
          <w:sz w:val="20"/>
          <w:szCs w:val="20"/>
        </w:rPr>
        <w:t xml:space="preserve">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5A15FE5E" w:rsidR="00737F2C" w:rsidRPr="00AC5E4D" w:rsidRDefault="00737F2C" w:rsidP="00D6793C">
      <w:pPr>
        <w:jc w:val="both"/>
        <w:rPr>
          <w:rFonts w:cs="Arial"/>
          <w:sz w:val="20"/>
          <w:szCs w:val="20"/>
        </w:rPr>
      </w:pPr>
      <w:r w:rsidRPr="00AC5E4D">
        <w:rPr>
          <w:rFonts w:cs="Arial"/>
          <w:sz w:val="20"/>
          <w:szCs w:val="20"/>
        </w:rPr>
        <w:t xml:space="preserve">En el supuesto de que durante el acto de presentación y apertura de proposiciones, por causas ajenas a la voluntad de </w:t>
      </w:r>
      <w:r w:rsidR="000E19A4">
        <w:rPr>
          <w:rFonts w:cs="Arial"/>
          <w:sz w:val="20"/>
          <w:szCs w:val="20"/>
        </w:rPr>
        <w:t>“L</w:t>
      </w:r>
      <w:r w:rsidRPr="00AC5E4D">
        <w:rPr>
          <w:rFonts w:cs="Arial"/>
          <w:sz w:val="20"/>
          <w:szCs w:val="20"/>
        </w:rPr>
        <w:t>a Convocante</w:t>
      </w:r>
      <w:r w:rsidR="000E19A4">
        <w:rPr>
          <w:rFonts w:cs="Arial"/>
          <w:sz w:val="20"/>
          <w:szCs w:val="20"/>
        </w:rPr>
        <w:t>”</w:t>
      </w:r>
      <w:r w:rsidRPr="00AC5E4D">
        <w:rPr>
          <w:rFonts w:cs="Arial"/>
          <w:sz w:val="20"/>
          <w:szCs w:val="20"/>
        </w:rPr>
        <w:t xml:space="preserv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w:t>
      </w:r>
      <w:r w:rsidR="000E19A4">
        <w:rPr>
          <w:rFonts w:cs="Arial"/>
          <w:sz w:val="20"/>
          <w:szCs w:val="20"/>
        </w:rPr>
        <w:t>“</w:t>
      </w:r>
      <w:r w:rsidRPr="00AC5E4D">
        <w:rPr>
          <w:rFonts w:cs="Arial"/>
          <w:sz w:val="20"/>
          <w:szCs w:val="20"/>
        </w:rPr>
        <w:t xml:space="preserve">La </w:t>
      </w:r>
      <w:r w:rsidR="000E19A4">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17F7657B"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335ADC7F" w:rsidR="00737F2C" w:rsidRPr="00AC5E4D" w:rsidRDefault="00737F2C" w:rsidP="00D6793C">
      <w:pPr>
        <w:ind w:left="27"/>
        <w:jc w:val="both"/>
        <w:rPr>
          <w:rFonts w:cs="Arial"/>
          <w:sz w:val="20"/>
          <w:szCs w:val="20"/>
        </w:rPr>
      </w:pPr>
      <w:r w:rsidRPr="00AC5E4D">
        <w:rPr>
          <w:rFonts w:cs="Arial"/>
          <w:sz w:val="20"/>
          <w:szCs w:val="20"/>
        </w:rPr>
        <w:t xml:space="preserve">Se declarará iniciado el acto por el servidor público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3B54AA03" w:rsidR="00737F2C" w:rsidRPr="00AC5E4D" w:rsidRDefault="00737F2C" w:rsidP="00D6793C">
      <w:pPr>
        <w:ind w:left="27"/>
        <w:jc w:val="both"/>
        <w:rPr>
          <w:rFonts w:cs="Arial"/>
          <w:sz w:val="20"/>
          <w:szCs w:val="20"/>
        </w:rPr>
      </w:pPr>
      <w:r w:rsidRPr="00AC5E4D">
        <w:rPr>
          <w:rFonts w:cs="Arial"/>
          <w:sz w:val="20"/>
          <w:szCs w:val="20"/>
        </w:rPr>
        <w:t xml:space="preserve">Para un mejor desarrollo del acto, y siempre y cuando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69B7222A"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61B417A1"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647B0BEF"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29A95DF3" w:rsidR="00737F2C" w:rsidRPr="00160880" w:rsidRDefault="00D72942" w:rsidP="00D72942">
      <w:pPr>
        <w:ind w:left="426"/>
        <w:jc w:val="both"/>
        <w:rPr>
          <w:rFonts w:cs="Arial"/>
          <w:b/>
          <w:sz w:val="20"/>
          <w:szCs w:val="20"/>
        </w:rPr>
      </w:pPr>
      <w:proofErr w:type="spellStart"/>
      <w:r w:rsidRPr="00160880">
        <w:rPr>
          <w:rFonts w:cs="Arial"/>
          <w:b/>
          <w:sz w:val="20"/>
          <w:szCs w:val="20"/>
          <w:lang w:val="es-MX"/>
        </w:rPr>
        <w:t>b.D</w:t>
      </w:r>
      <w:proofErr w:type="spellEnd"/>
      <w:r w:rsidR="00737F2C" w:rsidRPr="00160880">
        <w:rPr>
          <w:rFonts w:cs="Arial"/>
          <w:b/>
          <w:sz w:val="20"/>
          <w:szCs w:val="20"/>
          <w:lang w:val="es-MX"/>
        </w:rPr>
        <w:t xml:space="preserve">. </w:t>
      </w:r>
      <w:r w:rsidR="00737F2C" w:rsidRPr="00160880">
        <w:rPr>
          <w:rFonts w:cs="Arial"/>
          <w:b/>
          <w:sz w:val="20"/>
          <w:szCs w:val="20"/>
        </w:rPr>
        <w:t>Fallo</w:t>
      </w:r>
    </w:p>
    <w:p w14:paraId="7C714755" w14:textId="77777777" w:rsidR="00737F2C" w:rsidRPr="00160880" w:rsidRDefault="00737F2C" w:rsidP="00D6793C">
      <w:pPr>
        <w:jc w:val="both"/>
        <w:rPr>
          <w:rFonts w:cs="Arial"/>
          <w:sz w:val="20"/>
          <w:szCs w:val="20"/>
        </w:rPr>
      </w:pPr>
    </w:p>
    <w:p w14:paraId="20CA70EE" w14:textId="2948C4A5" w:rsidR="00737F2C" w:rsidRPr="00AC5E4D" w:rsidRDefault="00737F2C" w:rsidP="00D6793C">
      <w:pPr>
        <w:ind w:left="27"/>
        <w:jc w:val="both"/>
        <w:rPr>
          <w:rFonts w:cs="Arial"/>
          <w:sz w:val="20"/>
          <w:szCs w:val="20"/>
        </w:rPr>
      </w:pPr>
      <w:r w:rsidRPr="00160880">
        <w:rPr>
          <w:rFonts w:cs="Arial"/>
          <w:sz w:val="20"/>
          <w:szCs w:val="20"/>
        </w:rPr>
        <w:t>E</w:t>
      </w:r>
      <w:r w:rsidR="000E19A4" w:rsidRPr="00160880">
        <w:rPr>
          <w:rFonts w:cs="Arial"/>
          <w:sz w:val="20"/>
          <w:szCs w:val="20"/>
        </w:rPr>
        <w:t>l</w:t>
      </w:r>
      <w:r w:rsidRPr="00160880">
        <w:rPr>
          <w:rFonts w:cs="Arial"/>
          <w:sz w:val="20"/>
          <w:szCs w:val="20"/>
        </w:rPr>
        <w:t xml:space="preserve"> </w:t>
      </w:r>
      <w:r w:rsidR="0020251B" w:rsidRPr="00160880">
        <w:rPr>
          <w:rFonts w:cs="Arial"/>
          <w:sz w:val="20"/>
          <w:szCs w:val="20"/>
        </w:rPr>
        <w:t>acto de fallo</w:t>
      </w:r>
      <w:r w:rsidRPr="00160880">
        <w:rPr>
          <w:rFonts w:cs="Arial"/>
          <w:sz w:val="20"/>
          <w:szCs w:val="20"/>
        </w:rPr>
        <w:t xml:space="preserve"> se llevará a cabo</w:t>
      </w:r>
      <w:r w:rsidR="00B000EB" w:rsidRPr="00160880">
        <w:rPr>
          <w:rFonts w:cs="Arial"/>
          <w:sz w:val="20"/>
          <w:szCs w:val="20"/>
        </w:rPr>
        <w:t xml:space="preserve"> el</w:t>
      </w:r>
      <w:r w:rsidRPr="00160880">
        <w:rPr>
          <w:rFonts w:cs="Arial"/>
          <w:sz w:val="20"/>
          <w:szCs w:val="20"/>
        </w:rPr>
        <w:t xml:space="preserve"> </w:t>
      </w:r>
      <w:r w:rsidRPr="00160880">
        <w:rPr>
          <w:rFonts w:cs="Arial"/>
          <w:b/>
          <w:sz w:val="20"/>
          <w:szCs w:val="20"/>
        </w:rPr>
        <w:t>día</w:t>
      </w:r>
      <w:r w:rsidR="00D478C5" w:rsidRPr="00160880">
        <w:rPr>
          <w:rFonts w:cs="Arial"/>
          <w:b/>
          <w:sz w:val="20"/>
          <w:szCs w:val="20"/>
        </w:rPr>
        <w:t xml:space="preserve"> </w:t>
      </w:r>
      <w:r w:rsidR="00232B3F" w:rsidRPr="00160880">
        <w:rPr>
          <w:rFonts w:cs="Arial"/>
          <w:b/>
          <w:sz w:val="20"/>
          <w:szCs w:val="20"/>
        </w:rPr>
        <w:t>09 de diciembre</w:t>
      </w:r>
      <w:r w:rsidR="00CA7191" w:rsidRPr="00160880">
        <w:rPr>
          <w:rFonts w:cs="Arial"/>
          <w:b/>
          <w:sz w:val="20"/>
          <w:szCs w:val="20"/>
        </w:rPr>
        <w:t xml:space="preserve"> </w:t>
      </w:r>
      <w:r w:rsidRPr="00160880">
        <w:rPr>
          <w:rFonts w:cs="Arial"/>
          <w:sz w:val="20"/>
          <w:szCs w:val="20"/>
        </w:rPr>
        <w:t xml:space="preserve">de </w:t>
      </w:r>
      <w:r w:rsidRPr="00160880">
        <w:rPr>
          <w:rFonts w:cs="Arial"/>
          <w:b/>
          <w:bCs/>
          <w:sz w:val="20"/>
          <w:szCs w:val="20"/>
        </w:rPr>
        <w:t>202</w:t>
      </w:r>
      <w:r w:rsidR="00185D7E" w:rsidRPr="00160880">
        <w:rPr>
          <w:rFonts w:cs="Arial"/>
          <w:b/>
          <w:bCs/>
          <w:sz w:val="20"/>
          <w:szCs w:val="20"/>
        </w:rPr>
        <w:t>4</w:t>
      </w:r>
      <w:r w:rsidRPr="00160880">
        <w:rPr>
          <w:rFonts w:cs="Arial"/>
          <w:b/>
          <w:bCs/>
          <w:sz w:val="20"/>
          <w:szCs w:val="20"/>
        </w:rPr>
        <w:t xml:space="preserve"> </w:t>
      </w:r>
      <w:r w:rsidRPr="00160880">
        <w:rPr>
          <w:rFonts w:cs="Arial"/>
          <w:sz w:val="20"/>
          <w:szCs w:val="20"/>
        </w:rPr>
        <w:t xml:space="preserve">a </w:t>
      </w:r>
      <w:r w:rsidRPr="00160880">
        <w:rPr>
          <w:rFonts w:cs="Arial"/>
          <w:b/>
          <w:sz w:val="20"/>
          <w:szCs w:val="20"/>
        </w:rPr>
        <w:t xml:space="preserve">las </w:t>
      </w:r>
      <w:r w:rsidR="003677C0" w:rsidRPr="00160880">
        <w:rPr>
          <w:rFonts w:cs="Arial"/>
          <w:b/>
          <w:sz w:val="20"/>
          <w:szCs w:val="20"/>
        </w:rPr>
        <w:t>1</w:t>
      </w:r>
      <w:r w:rsidR="00232B3F" w:rsidRPr="00160880">
        <w:rPr>
          <w:rFonts w:cs="Arial"/>
          <w:b/>
          <w:sz w:val="20"/>
          <w:szCs w:val="20"/>
        </w:rPr>
        <w:t>7</w:t>
      </w:r>
      <w:r w:rsidRPr="00160880">
        <w:rPr>
          <w:rFonts w:cs="Arial"/>
          <w:b/>
          <w:sz w:val="20"/>
          <w:szCs w:val="20"/>
        </w:rPr>
        <w:t>:</w:t>
      </w:r>
      <w:r w:rsidR="0041429D" w:rsidRPr="00160880">
        <w:rPr>
          <w:rFonts w:cs="Arial"/>
          <w:b/>
          <w:sz w:val="20"/>
          <w:szCs w:val="20"/>
        </w:rPr>
        <w:t>0</w:t>
      </w:r>
      <w:r w:rsidR="00444A4C" w:rsidRPr="00160880">
        <w:rPr>
          <w:rFonts w:cs="Arial"/>
          <w:b/>
          <w:sz w:val="20"/>
          <w:szCs w:val="20"/>
        </w:rPr>
        <w:t>0</w:t>
      </w:r>
      <w:r w:rsidRPr="00160880">
        <w:rPr>
          <w:rFonts w:cs="Arial"/>
          <w:b/>
          <w:sz w:val="20"/>
          <w:szCs w:val="20"/>
        </w:rPr>
        <w:t xml:space="preserve"> horas</w:t>
      </w:r>
      <w:r w:rsidRPr="00160880">
        <w:rPr>
          <w:rFonts w:cs="Arial"/>
          <w:sz w:val="20"/>
          <w:szCs w:val="20"/>
        </w:rPr>
        <w:t xml:space="preserve"> de conformidad con lo establecido en los artículos 5</w:t>
      </w:r>
      <w:r w:rsidR="002A5B33" w:rsidRPr="00160880">
        <w:rPr>
          <w:rFonts w:cs="Arial"/>
          <w:sz w:val="20"/>
          <w:szCs w:val="20"/>
        </w:rPr>
        <w:t>5</w:t>
      </w:r>
      <w:r w:rsidRPr="00160880">
        <w:rPr>
          <w:rFonts w:cs="Arial"/>
          <w:sz w:val="20"/>
          <w:szCs w:val="20"/>
        </w:rPr>
        <w:t>, 5</w:t>
      </w:r>
      <w:r w:rsidR="002A5B33" w:rsidRPr="00160880">
        <w:rPr>
          <w:rFonts w:cs="Arial"/>
          <w:sz w:val="20"/>
          <w:szCs w:val="20"/>
        </w:rPr>
        <w:t>6</w:t>
      </w:r>
      <w:r w:rsidRPr="00160880">
        <w:rPr>
          <w:rFonts w:cs="Arial"/>
          <w:sz w:val="20"/>
          <w:szCs w:val="20"/>
        </w:rPr>
        <w:t>, 5</w:t>
      </w:r>
      <w:r w:rsidR="002A5B33" w:rsidRPr="00160880">
        <w:rPr>
          <w:rFonts w:cs="Arial"/>
          <w:sz w:val="20"/>
          <w:szCs w:val="20"/>
        </w:rPr>
        <w:t>7</w:t>
      </w:r>
      <w:r w:rsidR="004A398B" w:rsidRPr="00160880">
        <w:rPr>
          <w:rFonts w:cs="Arial"/>
          <w:sz w:val="20"/>
          <w:szCs w:val="20"/>
        </w:rPr>
        <w:t>,</w:t>
      </w:r>
      <w:r w:rsidRPr="00160880">
        <w:rPr>
          <w:rFonts w:cs="Arial"/>
          <w:sz w:val="20"/>
          <w:szCs w:val="20"/>
        </w:rPr>
        <w:t xml:space="preserve"> 5</w:t>
      </w:r>
      <w:r w:rsidR="002A5B33" w:rsidRPr="00160880">
        <w:rPr>
          <w:rFonts w:cs="Arial"/>
          <w:sz w:val="20"/>
          <w:szCs w:val="20"/>
        </w:rPr>
        <w:t>8</w:t>
      </w:r>
      <w:r w:rsidR="004A398B" w:rsidRPr="00160880">
        <w:rPr>
          <w:rFonts w:cs="Arial"/>
          <w:sz w:val="20"/>
          <w:szCs w:val="20"/>
        </w:rPr>
        <w:t xml:space="preserve"> y 59 </w:t>
      </w:r>
      <w:r w:rsidRPr="00160880">
        <w:rPr>
          <w:rFonts w:cs="Arial"/>
          <w:sz w:val="20"/>
          <w:szCs w:val="20"/>
        </w:rPr>
        <w:t xml:space="preserve">de </w:t>
      </w:r>
      <w:r w:rsidRPr="00160880">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6AE46E1B"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w:t>
      </w:r>
      <w:r w:rsidR="00DB5ABB">
        <w:rPr>
          <w:rFonts w:ascii="Arial" w:eastAsia="Times New Roman" w:hAnsi="Arial" w:cs="Arial"/>
          <w:sz w:val="20"/>
          <w:szCs w:val="20"/>
          <w:lang w:val="es-ES" w:eastAsia="es-ES"/>
        </w:rPr>
        <w:t>“L</w:t>
      </w:r>
      <w:r w:rsidRPr="00AC5E4D">
        <w:rPr>
          <w:rFonts w:ascii="Arial" w:eastAsia="Times New Roman" w:hAnsi="Arial" w:cs="Arial"/>
          <w:sz w:val="20"/>
          <w:szCs w:val="20"/>
          <w:lang w:val="es-ES" w:eastAsia="es-ES"/>
        </w:rPr>
        <w:t xml:space="preserve">a </w:t>
      </w:r>
      <w:r w:rsidR="00DB5ABB">
        <w:rPr>
          <w:rFonts w:ascii="Arial" w:eastAsia="Times New Roman" w:hAnsi="Arial" w:cs="Arial"/>
          <w:sz w:val="20"/>
          <w:szCs w:val="20"/>
          <w:lang w:val="es-ES" w:eastAsia="es-ES"/>
        </w:rPr>
        <w:t>C</w:t>
      </w:r>
      <w:r w:rsidRPr="00AC5E4D">
        <w:rPr>
          <w:rFonts w:ascii="Arial" w:eastAsia="Times New Roman" w:hAnsi="Arial" w:cs="Arial"/>
          <w:sz w:val="20"/>
          <w:szCs w:val="20"/>
          <w:lang w:val="es-ES" w:eastAsia="es-ES"/>
        </w:rPr>
        <w:t>onvocante</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A03408D"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27B467DA"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w:t>
      </w:r>
      <w:r w:rsidR="006416E3" w:rsidRPr="00160880">
        <w:rPr>
          <w:rFonts w:cs="Arial"/>
          <w:sz w:val="20"/>
          <w:szCs w:val="20"/>
        </w:rPr>
        <w:t>Alcaldía</w:t>
      </w:r>
      <w:r w:rsidRPr="00160880">
        <w:rPr>
          <w:rFonts w:cs="Arial"/>
          <w:sz w:val="20"/>
          <w:szCs w:val="20"/>
        </w:rPr>
        <w:t xml:space="preserve"> Ben</w:t>
      </w:r>
      <w:r w:rsidRPr="00AC5E4D">
        <w:rPr>
          <w:rFonts w:cs="Arial"/>
          <w:sz w:val="20"/>
          <w:szCs w:val="20"/>
        </w:rPr>
        <w:t xml:space="preserve">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39768939"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6CC6F756"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w:t>
      </w:r>
      <w:r w:rsidRPr="00160880">
        <w:rPr>
          <w:rFonts w:cs="Arial"/>
          <w:sz w:val="20"/>
        </w:rPr>
        <w:t xml:space="preserve">Nonoalco, </w:t>
      </w:r>
      <w:r w:rsidR="006416E3" w:rsidRPr="00160880">
        <w:rPr>
          <w:rFonts w:cs="Arial"/>
          <w:sz w:val="20"/>
        </w:rPr>
        <w:t>Alcaldía</w:t>
      </w:r>
      <w:r w:rsidRPr="00160880">
        <w:rPr>
          <w:rFonts w:cs="Arial"/>
          <w:sz w:val="20"/>
        </w:rPr>
        <w:t xml:space="preserve"> Benito Juárez, </w:t>
      </w:r>
      <w:r w:rsidR="000C0E39" w:rsidRPr="00160880">
        <w:rPr>
          <w:rFonts w:cs="Arial"/>
          <w:sz w:val="20"/>
        </w:rPr>
        <w:t>C</w:t>
      </w:r>
      <w:r w:rsidRPr="00160880">
        <w:rPr>
          <w:rFonts w:cs="Arial"/>
          <w:sz w:val="20"/>
        </w:rPr>
        <w:t xml:space="preserve">ódigo </w:t>
      </w:r>
      <w:r w:rsidR="000C0E39" w:rsidRPr="00160880">
        <w:rPr>
          <w:rFonts w:cs="Arial"/>
          <w:sz w:val="20"/>
        </w:rPr>
        <w:t>P</w:t>
      </w:r>
      <w:r w:rsidRPr="00160880">
        <w:rPr>
          <w:rFonts w:cs="Arial"/>
          <w:sz w:val="20"/>
        </w:rPr>
        <w:t>ostal 03700, en la Ciudad de México,</w:t>
      </w:r>
      <w:r w:rsidRPr="00160880">
        <w:rPr>
          <w:rFonts w:cs="Arial"/>
          <w:sz w:val="20"/>
          <w:lang w:val="es-MX"/>
        </w:rPr>
        <w:t xml:space="preserve"> para ello deberá</w:t>
      </w:r>
      <w:r w:rsidRPr="00AC5E4D">
        <w:rPr>
          <w:rFonts w:cs="Arial"/>
          <w:sz w:val="20"/>
          <w:lang w:val="es-MX"/>
        </w:rPr>
        <w:t xml:space="preserve">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0B60BE90"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160880">
        <w:rPr>
          <w:rFonts w:cs="Arial"/>
          <w:sz w:val="20"/>
          <w:szCs w:val="20"/>
          <w:lang w:val="es-MX"/>
        </w:rPr>
        <w:t xml:space="preserve">Esta garantía de referencia será </w:t>
      </w:r>
      <w:r w:rsidRPr="00160880">
        <w:rPr>
          <w:rFonts w:cs="Arial"/>
          <w:b/>
          <w:bCs/>
          <w:sz w:val="20"/>
          <w:szCs w:val="20"/>
          <w:lang w:val="es-MX"/>
        </w:rPr>
        <w:t>indivisible</w:t>
      </w:r>
      <w:r w:rsidRPr="00160880">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333F64F3"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1A02D3A1"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0166C8C5" w:rsidR="00737F2C" w:rsidRPr="00AC5E4D" w:rsidRDefault="00DB5ABB" w:rsidP="00D6793C">
      <w:pPr>
        <w:jc w:val="both"/>
        <w:rPr>
          <w:rFonts w:cs="Arial"/>
          <w:b/>
          <w:sz w:val="20"/>
          <w:szCs w:val="20"/>
          <w:lang w:val="es-MX"/>
        </w:rPr>
      </w:pPr>
      <w:r>
        <w:rPr>
          <w:rFonts w:cs="Arial"/>
          <w:sz w:val="20"/>
          <w:szCs w:val="20"/>
          <w:lang w:val="es-MX"/>
        </w:rPr>
        <w:t>“</w:t>
      </w:r>
      <w:r w:rsidR="00E90A88" w:rsidRPr="00AC5E4D">
        <w:rPr>
          <w:rFonts w:cs="Arial"/>
          <w:sz w:val="20"/>
          <w:szCs w:val="20"/>
          <w:lang w:val="es-MX"/>
        </w:rPr>
        <w:t>La Convocante</w:t>
      </w:r>
      <w:r>
        <w:rPr>
          <w:rFonts w:cs="Arial"/>
          <w:sz w:val="20"/>
          <w:szCs w:val="20"/>
          <w:lang w:val="es-MX"/>
        </w:rPr>
        <w:t>”</w:t>
      </w:r>
      <w:r w:rsidR="00E90A88" w:rsidRPr="00AC5E4D">
        <w:rPr>
          <w:rFonts w:cs="Arial"/>
          <w:sz w:val="20"/>
          <w:szCs w:val="20"/>
          <w:lang w:val="es-MX"/>
        </w:rPr>
        <w:t xml:space="preserve"> a través de la Dirección General de Administración, sita en Avenida Revolución </w:t>
      </w:r>
      <w:r w:rsidR="00E90A88" w:rsidRPr="00160880">
        <w:rPr>
          <w:rFonts w:cs="Arial"/>
          <w:sz w:val="20"/>
          <w:szCs w:val="20"/>
          <w:lang w:val="es-MX"/>
        </w:rPr>
        <w:t xml:space="preserve">725, Colonia Santa María Nonoalco, </w:t>
      </w:r>
      <w:r w:rsidR="006416E3" w:rsidRPr="00160880">
        <w:rPr>
          <w:rFonts w:cs="Arial"/>
          <w:sz w:val="20"/>
          <w:szCs w:val="20"/>
        </w:rPr>
        <w:t>Alcaldía</w:t>
      </w:r>
      <w:r w:rsidR="00E90A88" w:rsidRPr="00160880">
        <w:rPr>
          <w:rFonts w:cs="Arial"/>
          <w:sz w:val="20"/>
          <w:szCs w:val="20"/>
          <w:lang w:val="es-MX"/>
        </w:rPr>
        <w:t xml:space="preserve"> Benito Juárez, código postal 03700, en la Ciudad de</w:t>
      </w:r>
      <w:r w:rsidR="00E90A88" w:rsidRPr="00AC5E4D">
        <w:rPr>
          <w:rFonts w:cs="Arial"/>
          <w:sz w:val="20"/>
          <w:szCs w:val="20"/>
          <w:lang w:val="es-MX"/>
        </w:rPr>
        <w:t xml:space="preserv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w:t>
      </w:r>
      <w:r>
        <w:rPr>
          <w:rFonts w:cs="Arial"/>
          <w:sz w:val="20"/>
          <w:szCs w:val="20"/>
          <w:lang w:val="es-MX"/>
        </w:rPr>
        <w:t>“L</w:t>
      </w:r>
      <w:r w:rsidR="00E90A88" w:rsidRPr="00AC5E4D">
        <w:rPr>
          <w:rFonts w:cs="Arial"/>
          <w:sz w:val="20"/>
          <w:szCs w:val="20"/>
          <w:lang w:val="es-MX"/>
        </w:rPr>
        <w:t>a Convocante</w:t>
      </w:r>
      <w:r>
        <w:rPr>
          <w:rFonts w:cs="Arial"/>
          <w:sz w:val="20"/>
          <w:szCs w:val="20"/>
          <w:lang w:val="es-MX"/>
        </w:rPr>
        <w:t>”</w:t>
      </w:r>
      <w:r w:rsidR="00E90A88" w:rsidRPr="00AC5E4D">
        <w:rPr>
          <w:rFonts w:cs="Arial"/>
          <w:sz w:val="20"/>
          <w:szCs w:val="20"/>
          <w:lang w:val="es-MX"/>
        </w:rPr>
        <w:t xml:space="preserv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1A1593BC" w:rsidR="00A448CA" w:rsidRDefault="00737F2C" w:rsidP="00D6793C">
      <w:pPr>
        <w:pStyle w:val="Prrafodelista"/>
        <w:tabs>
          <w:tab w:val="num" w:pos="426"/>
        </w:tabs>
        <w:ind w:left="720"/>
        <w:jc w:val="both"/>
        <w:rPr>
          <w:rFonts w:cs="Arial"/>
          <w:sz w:val="20"/>
          <w:szCs w:val="20"/>
        </w:rPr>
      </w:pPr>
      <w:r w:rsidRPr="00A448CA">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w:t>
      </w:r>
      <w:r w:rsidR="00DB5ABB">
        <w:rPr>
          <w:rFonts w:cs="Arial"/>
          <w:sz w:val="20"/>
          <w:szCs w:val="20"/>
        </w:rPr>
        <w:t>“L</w:t>
      </w:r>
      <w:r w:rsidRPr="00A448CA">
        <w:rPr>
          <w:rFonts w:cs="Arial"/>
          <w:sz w:val="20"/>
          <w:szCs w:val="20"/>
        </w:rPr>
        <w:t>a Convocante</w:t>
      </w:r>
      <w:r w:rsidR="00DB5ABB">
        <w:rPr>
          <w:rFonts w:cs="Arial"/>
          <w:sz w:val="20"/>
          <w:szCs w:val="20"/>
        </w:rPr>
        <w:t>”</w:t>
      </w:r>
      <w:r w:rsidRPr="00A448CA">
        <w:rPr>
          <w:rFonts w:cs="Arial"/>
          <w:sz w:val="20"/>
          <w:szCs w:val="20"/>
        </w:rPr>
        <w:t>.</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457F8548"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 xml:space="preserve">Sí al abrir los archivos de los licitantes que participen a través de medios electrónicos uno o más de los mismos, contienen virus informático según la revisión que se haga de ellos con los sistemas antivirus disponibles en </w:t>
      </w:r>
      <w:r w:rsidR="00DB5ABB">
        <w:rPr>
          <w:rFonts w:cs="Arial"/>
          <w:sz w:val="20"/>
          <w:szCs w:val="20"/>
        </w:rPr>
        <w:t>“L</w:t>
      </w:r>
      <w:r w:rsidRPr="00AC5E4D">
        <w:rPr>
          <w:rFonts w:cs="Arial"/>
          <w:sz w:val="20"/>
          <w:szCs w:val="20"/>
        </w:rPr>
        <w:t>a Convocante</w:t>
      </w:r>
      <w:r w:rsidR="00DB5ABB">
        <w:rPr>
          <w:rFonts w:cs="Arial"/>
          <w:sz w:val="20"/>
          <w:szCs w:val="20"/>
        </w:rPr>
        <w:t>”</w:t>
      </w:r>
      <w:r w:rsidRPr="00AC5E4D">
        <w:rPr>
          <w:rFonts w:cs="Arial"/>
          <w:sz w:val="20"/>
          <w:szCs w:val="20"/>
        </w:rPr>
        <w:t>.</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5F0A8E51" w:rsidR="00737F2C" w:rsidRPr="00AC5E4D" w:rsidRDefault="00737F2C" w:rsidP="00D6793C">
      <w:pPr>
        <w:jc w:val="both"/>
        <w:rPr>
          <w:rFonts w:cs="Arial"/>
          <w:sz w:val="20"/>
          <w:szCs w:val="20"/>
        </w:rPr>
      </w:pPr>
      <w:r w:rsidRPr="00AC5E4D">
        <w:rPr>
          <w:rFonts w:cs="Arial"/>
          <w:sz w:val="20"/>
          <w:szCs w:val="20"/>
        </w:rPr>
        <w:t xml:space="preserve">No serán objeto de evaluación las condiciones establecidas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706785D5"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 xml:space="preserve">que reúna(n) las condiciones legales, técnicas y económicas requeridas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FDC6E9A" w:rsidR="00737F2C" w:rsidRPr="00AC5E4D" w:rsidRDefault="00737F2C" w:rsidP="00D6793C">
      <w:pPr>
        <w:jc w:val="both"/>
        <w:rPr>
          <w:rFonts w:cs="Arial"/>
          <w:sz w:val="20"/>
          <w:szCs w:val="20"/>
        </w:rPr>
      </w:pPr>
      <w:r w:rsidRPr="00AC5E4D">
        <w:rPr>
          <w:rFonts w:cs="Arial"/>
          <w:sz w:val="20"/>
          <w:szCs w:val="20"/>
        </w:rPr>
        <w:t xml:space="preserve">Cuando se presente un error de cálculo en las propuestas económicas presentadas, sólo habrá lugar a su rectificación por parte de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6C690439"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C72CC6F"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DB5ABB">
        <w:rPr>
          <w:rFonts w:cs="Arial"/>
          <w:sz w:val="20"/>
          <w:szCs w:val="20"/>
        </w:rPr>
        <w:t>“L</w:t>
      </w:r>
      <w:r w:rsidRPr="008C434E">
        <w:rPr>
          <w:rFonts w:cs="Arial"/>
          <w:sz w:val="20"/>
          <w:szCs w:val="20"/>
        </w:rPr>
        <w:t>a Convocante</w:t>
      </w:r>
      <w:r w:rsidR="00DB5ABB">
        <w:rPr>
          <w:rFonts w:cs="Arial"/>
          <w:sz w:val="20"/>
          <w:szCs w:val="20"/>
        </w:rPr>
        <w:t>”</w:t>
      </w:r>
      <w:r w:rsidRPr="008C434E">
        <w:rPr>
          <w:rFonts w:cs="Arial"/>
          <w:sz w:val="20"/>
          <w:szCs w:val="20"/>
        </w:rPr>
        <w:t xml:space="preserv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160880">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45238EEE"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1857C7F3" w:rsidR="00737F2C" w:rsidRPr="00AC5E4D" w:rsidRDefault="00737F2C" w:rsidP="00D6793C">
      <w:pPr>
        <w:pStyle w:val="Textoindependiente3"/>
        <w:widowControl w:val="0"/>
        <w:ind w:left="360"/>
        <w:rPr>
          <w:rFonts w:cs="Arial"/>
          <w:b/>
          <w:sz w:val="20"/>
        </w:rPr>
      </w:pPr>
      <w:r w:rsidRPr="00AC5E4D">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w:t>
      </w:r>
      <w:r w:rsidR="00DB5ABB">
        <w:rPr>
          <w:rFonts w:cs="Arial"/>
          <w:sz w:val="20"/>
        </w:rPr>
        <w:t>“</w:t>
      </w:r>
      <w:r w:rsidRPr="00AC5E4D">
        <w:rPr>
          <w:rFonts w:cs="Arial"/>
          <w:sz w:val="20"/>
        </w:rPr>
        <w:t>La Convocante</w:t>
      </w:r>
      <w:r w:rsidR="00DB5ABB">
        <w:rPr>
          <w:rFonts w:cs="Arial"/>
          <w:sz w:val="20"/>
        </w:rPr>
        <w:t>”</w:t>
      </w:r>
      <w:r w:rsidRPr="00AC5E4D">
        <w:rPr>
          <w:rFonts w:cs="Arial"/>
          <w:sz w:val="20"/>
        </w:rPr>
        <w:t xml:space="preserv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57CF620D"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 xml:space="preserve">si al momento de realizar la verificación de los importes de las propuestas económicas, en las operaciones finales, se detectan errores aritméticos </w:t>
      </w:r>
      <w:r w:rsidR="00DB5ABB">
        <w:rPr>
          <w:rFonts w:cs="Arial"/>
          <w:sz w:val="20"/>
          <w:szCs w:val="20"/>
          <w:lang w:val="es-MX"/>
        </w:rPr>
        <w:t>“</w:t>
      </w:r>
      <w:r w:rsidRPr="008C434E">
        <w:rPr>
          <w:rFonts w:cs="Arial"/>
          <w:sz w:val="20"/>
          <w:szCs w:val="20"/>
          <w:lang w:val="es-MX"/>
        </w:rPr>
        <w:t>La Convocante</w:t>
      </w:r>
      <w:r w:rsidR="00DB5ABB">
        <w:rPr>
          <w:rFonts w:cs="Arial"/>
          <w:sz w:val="20"/>
          <w:szCs w:val="20"/>
          <w:lang w:val="es-MX"/>
        </w:rPr>
        <w:t>”</w:t>
      </w:r>
      <w:r w:rsidRPr="008C434E">
        <w:rPr>
          <w:rFonts w:cs="Arial"/>
          <w:sz w:val="20"/>
          <w:szCs w:val="20"/>
          <w:lang w:val="es-MX"/>
        </w:rPr>
        <w:t xml:space="preserv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65CE167" w:rsidR="00737F2C" w:rsidRPr="00AC5E4D" w:rsidRDefault="00737F2C" w:rsidP="008C434E">
      <w:pPr>
        <w:jc w:val="both"/>
        <w:rPr>
          <w:rFonts w:cs="Arial"/>
          <w:b/>
          <w:sz w:val="20"/>
          <w:szCs w:val="20"/>
          <w:u w:val="single"/>
          <w:lang w:val="es-MX"/>
        </w:rPr>
      </w:pPr>
      <w:r w:rsidRPr="00160880">
        <w:rPr>
          <w:rFonts w:cs="Arial"/>
          <w:sz w:val="20"/>
          <w:szCs w:val="20"/>
        </w:rPr>
        <w:t>Avenida Revolución 725, Colonia Santa María Nonoalco,</w:t>
      </w:r>
      <w:r w:rsidR="00125113" w:rsidRPr="00160880">
        <w:rPr>
          <w:rFonts w:cs="Arial"/>
          <w:sz w:val="20"/>
          <w:szCs w:val="20"/>
        </w:rPr>
        <w:t xml:space="preserve"> </w:t>
      </w:r>
      <w:r w:rsidR="006416E3" w:rsidRPr="00160880">
        <w:rPr>
          <w:rFonts w:cs="Arial"/>
          <w:sz w:val="20"/>
          <w:szCs w:val="20"/>
        </w:rPr>
        <w:t xml:space="preserve">Alcaldía </w:t>
      </w:r>
      <w:r w:rsidRPr="00160880">
        <w:rPr>
          <w:rFonts w:cs="Arial"/>
          <w:sz w:val="20"/>
          <w:szCs w:val="20"/>
        </w:rPr>
        <w:t>Benito Juárez, código postal</w:t>
      </w:r>
      <w:r w:rsidRPr="00AC5E4D">
        <w:rPr>
          <w:rFonts w:cs="Arial"/>
          <w:sz w:val="20"/>
          <w:szCs w:val="20"/>
        </w:rPr>
        <w:t xml:space="preserve">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Pr="00160880"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 xml:space="preserve">icitación </w:t>
      </w:r>
      <w:r w:rsidR="007D5519" w:rsidRPr="00160880">
        <w:rPr>
          <w:rFonts w:cs="Arial"/>
          <w:b/>
          <w:bCs/>
          <w:sz w:val="20"/>
          <w:szCs w:val="20"/>
        </w:rPr>
        <w:t>Pública:</w:t>
      </w:r>
    </w:p>
    <w:p w14:paraId="39EEDB14" w14:textId="657458C3" w:rsidR="000E668D" w:rsidRDefault="008E2197" w:rsidP="00514B6E">
      <w:pPr>
        <w:pStyle w:val="Encabezado"/>
        <w:jc w:val="center"/>
        <w:outlineLvl w:val="0"/>
        <w:rPr>
          <w:rFonts w:cs="Arial"/>
          <w:b/>
          <w:bCs/>
          <w:color w:val="000000" w:themeColor="text1"/>
          <w:sz w:val="20"/>
          <w:szCs w:val="20"/>
          <w:shd w:val="clear" w:color="auto" w:fill="FFFFFF"/>
        </w:rPr>
      </w:pPr>
      <w:r w:rsidRPr="00160880">
        <w:rPr>
          <w:rFonts w:cs="Arial"/>
          <w:b/>
          <w:bCs/>
          <w:color w:val="000000" w:themeColor="text1"/>
          <w:sz w:val="20"/>
          <w:szCs w:val="20"/>
          <w:shd w:val="clear" w:color="auto" w:fill="FFFFFF"/>
        </w:rPr>
        <w:t>“SERVICIO DE MONITOREO DE INFORMACIÓN EN MEDIOS DE COMUNICACIÓN MASIVA PARA EL AÑO 2025”</w:t>
      </w:r>
    </w:p>
    <w:p w14:paraId="6E721B1D" w14:textId="77777777" w:rsidR="008E2197" w:rsidRPr="00AC5E4D" w:rsidRDefault="008E2197"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2CB1DAD8"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754079">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F5FFEC2" w:rsidR="00B6478D" w:rsidRPr="00160880" w:rsidRDefault="00B6478D" w:rsidP="00E63DAE">
            <w:pPr>
              <w:pStyle w:val="Prrafodelista"/>
              <w:numPr>
                <w:ilvl w:val="0"/>
                <w:numId w:val="20"/>
              </w:numPr>
              <w:jc w:val="both"/>
              <w:rPr>
                <w:rFonts w:cs="Arial"/>
                <w:sz w:val="20"/>
                <w:szCs w:val="20"/>
                <w:lang w:val="es-MX"/>
              </w:rPr>
            </w:pPr>
            <w:r w:rsidRPr="00160880">
              <w:rPr>
                <w:rFonts w:cs="Arial"/>
                <w:sz w:val="20"/>
                <w:szCs w:val="20"/>
                <w:lang w:val="es-MX"/>
              </w:rPr>
              <w:t xml:space="preserve">Declaración escrita en papel membretado bajo protesta de decir verdad, de no encontrarse en los supuestos de los artículos 50 y 60 de la </w:t>
            </w:r>
            <w:proofErr w:type="spellStart"/>
            <w:r w:rsidR="00B301DE" w:rsidRPr="00160880">
              <w:rPr>
                <w:rFonts w:cs="Arial"/>
                <w:sz w:val="20"/>
                <w:szCs w:val="20"/>
                <w:lang w:val="es-MX"/>
              </w:rPr>
              <w:t>LAASSP</w:t>
            </w:r>
            <w:proofErr w:type="spellEnd"/>
            <w:r w:rsidR="00B301DE" w:rsidRPr="00160880">
              <w:rPr>
                <w:rFonts w:cs="Arial"/>
                <w:sz w:val="20"/>
                <w:szCs w:val="20"/>
                <w:lang w:val="es-MX"/>
              </w:rPr>
              <w:t xml:space="preserve"> </w:t>
            </w:r>
            <w:r w:rsidRPr="00160880">
              <w:rPr>
                <w:rFonts w:cs="Arial"/>
                <w:sz w:val="20"/>
                <w:szCs w:val="20"/>
                <w:lang w:val="es-MX"/>
              </w:rPr>
              <w:t xml:space="preserve">y 101 de </w:t>
            </w:r>
            <w:r w:rsidR="005D19AB" w:rsidRPr="00160880">
              <w:rPr>
                <w:rFonts w:cs="Arial"/>
                <w:sz w:val="20"/>
                <w:szCs w:val="20"/>
                <w:lang w:val="es-MX"/>
              </w:rPr>
              <w:t>“L</w:t>
            </w:r>
            <w:r w:rsidR="00DE5434" w:rsidRPr="00160880">
              <w:rPr>
                <w:rFonts w:cs="Arial"/>
                <w:sz w:val="20"/>
                <w:szCs w:val="20"/>
                <w:lang w:val="es-MX"/>
              </w:rPr>
              <w:t>as Políticas</w:t>
            </w:r>
            <w:r w:rsidR="005D19AB" w:rsidRPr="00160880">
              <w:rPr>
                <w:rFonts w:cs="Arial"/>
                <w:sz w:val="20"/>
                <w:szCs w:val="20"/>
                <w:lang w:val="es-MX"/>
              </w:rPr>
              <w:t>”</w:t>
            </w:r>
            <w:r w:rsidR="00DE5434" w:rsidRPr="00160880">
              <w:rPr>
                <w:rFonts w:cs="Arial"/>
                <w:b/>
                <w:sz w:val="20"/>
                <w:szCs w:val="20"/>
                <w:lang w:val="es-MX"/>
              </w:rPr>
              <w:t xml:space="preserve">. </w:t>
            </w:r>
            <w:r w:rsidRPr="00160880">
              <w:rPr>
                <w:rFonts w:cs="Arial"/>
                <w:b/>
                <w:sz w:val="20"/>
                <w:szCs w:val="20"/>
                <w:lang w:val="es-MX"/>
              </w:rPr>
              <w:t xml:space="preserve">Formato Número </w:t>
            </w:r>
            <w:r w:rsidR="00A11C60" w:rsidRPr="00160880">
              <w:rPr>
                <w:rFonts w:cs="Arial"/>
                <w:b/>
                <w:sz w:val="20"/>
                <w:szCs w:val="20"/>
                <w:lang w:val="es-MX"/>
              </w:rPr>
              <w:t>5.</w:t>
            </w:r>
            <w:r w:rsidRPr="00160880">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713390EF" w14:textId="40739755" w:rsidR="000E19A4" w:rsidRDefault="008E2197" w:rsidP="008E2197">
      <w:pPr>
        <w:jc w:val="center"/>
        <w:textAlignment w:val="baseline"/>
        <w:rPr>
          <w:rFonts w:cs="Arial"/>
          <w:b/>
          <w:bCs/>
          <w:lang w:eastAsia="es-MX"/>
        </w:rPr>
      </w:pPr>
      <w:r w:rsidRPr="00160880">
        <w:rPr>
          <w:rFonts w:cs="Arial"/>
          <w:b/>
          <w:bCs/>
          <w:color w:val="000000" w:themeColor="text1"/>
          <w:sz w:val="20"/>
          <w:szCs w:val="20"/>
          <w:shd w:val="clear" w:color="auto" w:fill="FFFFFF"/>
        </w:rPr>
        <w:t>“SERVICIO DE MONITOREO DE INFORMACIÓN EN MEDIOS DE COMUNICACIÓN MASIVA PARA EL AÑO 2025”</w:t>
      </w:r>
    </w:p>
    <w:p w14:paraId="75A94862" w14:textId="77777777" w:rsidR="000E668D" w:rsidRDefault="000E668D" w:rsidP="00464D13">
      <w:pPr>
        <w:jc w:val="both"/>
        <w:textAlignment w:val="baseline"/>
        <w:rPr>
          <w:rFonts w:cs="Arial"/>
          <w:b/>
          <w:bCs/>
          <w:lang w:eastAsia="es-MX"/>
        </w:rPr>
      </w:pPr>
    </w:p>
    <w:p w14:paraId="21D327C7" w14:textId="77777777" w:rsidR="000E668D" w:rsidRDefault="000E668D" w:rsidP="00464D13">
      <w:pPr>
        <w:jc w:val="both"/>
        <w:textAlignment w:val="baseline"/>
        <w:rPr>
          <w:rFonts w:cs="Arial"/>
          <w:b/>
          <w:bCs/>
          <w:lang w:eastAsia="es-MX"/>
        </w:rPr>
      </w:pPr>
    </w:p>
    <w:p w14:paraId="5D3605AE" w14:textId="77777777" w:rsidR="00423B04" w:rsidRDefault="00423B04" w:rsidP="00464D13">
      <w:pPr>
        <w:jc w:val="both"/>
        <w:textAlignment w:val="baseline"/>
        <w:rPr>
          <w:rFonts w:cs="Arial"/>
          <w:b/>
          <w:bCs/>
          <w:lang w:val="es-MX" w:eastAsia="es-MX"/>
        </w:rPr>
      </w:pPr>
    </w:p>
    <w:p w14:paraId="0F589DE9" w14:textId="77777777" w:rsidR="00423B04" w:rsidRDefault="00423B04" w:rsidP="00464D13">
      <w:pPr>
        <w:jc w:val="both"/>
        <w:textAlignment w:val="baseline"/>
        <w:rPr>
          <w:rFonts w:cs="Arial"/>
          <w:b/>
          <w:bCs/>
          <w:lang w:val="es-MX" w:eastAsia="es-MX"/>
        </w:rPr>
      </w:pPr>
    </w:p>
    <w:p w14:paraId="75F8ED06" w14:textId="77777777" w:rsidR="00423B04" w:rsidRPr="00423B04" w:rsidRDefault="00423B04" w:rsidP="00423B04">
      <w:pPr>
        <w:spacing w:before="120" w:after="120"/>
        <w:jc w:val="both"/>
        <w:rPr>
          <w:rFonts w:cs="Arial"/>
          <w:sz w:val="20"/>
          <w:szCs w:val="20"/>
        </w:rPr>
      </w:pPr>
      <w:r w:rsidRPr="00423B04">
        <w:rPr>
          <w:rFonts w:cs="Arial"/>
          <w:sz w:val="20"/>
          <w:szCs w:val="20"/>
        </w:rPr>
        <w:t>El licitante deberá considerar la siguiente tabla para realizar la cotización del servicio:</w:t>
      </w:r>
    </w:p>
    <w:p w14:paraId="69A9FB42" w14:textId="77777777" w:rsidR="00423B04" w:rsidRPr="00423B04" w:rsidRDefault="00423B04" w:rsidP="00423B04">
      <w:pPr>
        <w:spacing w:before="120" w:after="120"/>
        <w:rPr>
          <w:rFonts w:cs="Arial"/>
          <w:sz w:val="20"/>
          <w:szCs w:val="20"/>
        </w:rPr>
      </w:pPr>
    </w:p>
    <w:tbl>
      <w:tblPr>
        <w:tblStyle w:val="Tablaconcuadrcula"/>
        <w:tblW w:w="8828" w:type="dxa"/>
        <w:jc w:val="center"/>
        <w:tblLook w:val="04A0" w:firstRow="1" w:lastRow="0" w:firstColumn="1" w:lastColumn="0" w:noHBand="0" w:noVBand="1"/>
      </w:tblPr>
      <w:tblGrid>
        <w:gridCol w:w="1957"/>
        <w:gridCol w:w="1469"/>
        <w:gridCol w:w="1341"/>
        <w:gridCol w:w="1347"/>
        <w:gridCol w:w="1404"/>
        <w:gridCol w:w="1310"/>
      </w:tblGrid>
      <w:tr w:rsidR="00423B04" w:rsidRPr="00423B04" w14:paraId="3D5337D3" w14:textId="77777777" w:rsidTr="00536718">
        <w:trPr>
          <w:jc w:val="center"/>
        </w:trPr>
        <w:tc>
          <w:tcPr>
            <w:tcW w:w="1957" w:type="dxa"/>
            <w:vAlign w:val="center"/>
          </w:tcPr>
          <w:p w14:paraId="39190B63" w14:textId="77777777" w:rsidR="00423B04" w:rsidRPr="00423B04" w:rsidRDefault="00423B04" w:rsidP="00536718">
            <w:pPr>
              <w:spacing w:before="120" w:after="120"/>
              <w:jc w:val="center"/>
              <w:rPr>
                <w:rFonts w:cs="Arial"/>
                <w:b/>
                <w:sz w:val="20"/>
                <w:szCs w:val="20"/>
              </w:rPr>
            </w:pPr>
            <w:r w:rsidRPr="00423B04">
              <w:rPr>
                <w:rFonts w:cs="Arial"/>
                <w:b/>
                <w:sz w:val="20"/>
                <w:szCs w:val="20"/>
              </w:rPr>
              <w:t>Descripción</w:t>
            </w:r>
          </w:p>
        </w:tc>
        <w:tc>
          <w:tcPr>
            <w:tcW w:w="1469" w:type="dxa"/>
            <w:vAlign w:val="center"/>
          </w:tcPr>
          <w:p w14:paraId="10D6AAD6" w14:textId="77777777" w:rsidR="00423B04" w:rsidRPr="00423B04" w:rsidRDefault="00423B04" w:rsidP="00536718">
            <w:pPr>
              <w:spacing w:before="120" w:after="120"/>
              <w:jc w:val="center"/>
              <w:rPr>
                <w:rFonts w:cs="Arial"/>
                <w:b/>
                <w:sz w:val="20"/>
                <w:szCs w:val="20"/>
              </w:rPr>
            </w:pPr>
            <w:r w:rsidRPr="00423B04">
              <w:rPr>
                <w:rFonts w:cs="Arial"/>
                <w:b/>
                <w:sz w:val="20"/>
                <w:szCs w:val="20"/>
              </w:rPr>
              <w:t>Cantidad</w:t>
            </w:r>
          </w:p>
        </w:tc>
        <w:tc>
          <w:tcPr>
            <w:tcW w:w="1341" w:type="dxa"/>
            <w:vAlign w:val="center"/>
          </w:tcPr>
          <w:p w14:paraId="16648D5D" w14:textId="77777777" w:rsidR="00423B04" w:rsidRPr="00423B04" w:rsidRDefault="00423B04" w:rsidP="00536718">
            <w:pPr>
              <w:spacing w:before="120" w:after="120"/>
              <w:jc w:val="center"/>
              <w:rPr>
                <w:rFonts w:cs="Arial"/>
                <w:b/>
                <w:sz w:val="20"/>
                <w:szCs w:val="20"/>
              </w:rPr>
            </w:pPr>
            <w:r w:rsidRPr="00423B04">
              <w:rPr>
                <w:rFonts w:cs="Arial"/>
                <w:b/>
                <w:sz w:val="20"/>
                <w:szCs w:val="20"/>
              </w:rPr>
              <w:t>Unidad</w:t>
            </w:r>
          </w:p>
        </w:tc>
        <w:tc>
          <w:tcPr>
            <w:tcW w:w="1347" w:type="dxa"/>
            <w:tcBorders>
              <w:bottom w:val="single" w:sz="4" w:space="0" w:color="auto"/>
            </w:tcBorders>
            <w:vAlign w:val="center"/>
          </w:tcPr>
          <w:p w14:paraId="2A8FF66A" w14:textId="77777777" w:rsidR="00423B04" w:rsidRPr="00423B04" w:rsidRDefault="00423B04" w:rsidP="00536718">
            <w:pPr>
              <w:spacing w:before="120" w:after="120"/>
              <w:jc w:val="center"/>
              <w:rPr>
                <w:rFonts w:cs="Arial"/>
                <w:b/>
                <w:sz w:val="20"/>
                <w:szCs w:val="20"/>
              </w:rPr>
            </w:pPr>
            <w:r w:rsidRPr="00423B04">
              <w:rPr>
                <w:rFonts w:cs="Arial"/>
                <w:b/>
                <w:sz w:val="20"/>
                <w:szCs w:val="20"/>
              </w:rPr>
              <w:t>Precio mensual sin IVA</w:t>
            </w:r>
          </w:p>
        </w:tc>
        <w:tc>
          <w:tcPr>
            <w:tcW w:w="1404" w:type="dxa"/>
            <w:tcBorders>
              <w:bottom w:val="single" w:sz="4" w:space="0" w:color="auto"/>
            </w:tcBorders>
            <w:vAlign w:val="center"/>
          </w:tcPr>
          <w:p w14:paraId="6FECFAE0" w14:textId="77777777" w:rsidR="00423B04" w:rsidRPr="00423B04" w:rsidRDefault="00423B04" w:rsidP="00536718">
            <w:pPr>
              <w:spacing w:before="120" w:after="120"/>
              <w:jc w:val="center"/>
              <w:rPr>
                <w:rFonts w:cs="Arial"/>
                <w:b/>
                <w:sz w:val="20"/>
                <w:szCs w:val="20"/>
              </w:rPr>
            </w:pPr>
            <w:r w:rsidRPr="00423B04">
              <w:rPr>
                <w:rFonts w:cs="Arial"/>
                <w:b/>
                <w:sz w:val="20"/>
                <w:szCs w:val="20"/>
              </w:rPr>
              <w:t>IVA mensual</w:t>
            </w:r>
          </w:p>
        </w:tc>
        <w:tc>
          <w:tcPr>
            <w:tcW w:w="1310" w:type="dxa"/>
            <w:tcBorders>
              <w:bottom w:val="single" w:sz="4" w:space="0" w:color="auto"/>
            </w:tcBorders>
            <w:vAlign w:val="center"/>
          </w:tcPr>
          <w:p w14:paraId="71615051" w14:textId="77777777" w:rsidR="00423B04" w:rsidRPr="00423B04" w:rsidRDefault="00423B04" w:rsidP="00536718">
            <w:pPr>
              <w:spacing w:before="120" w:after="120"/>
              <w:jc w:val="center"/>
              <w:rPr>
                <w:rFonts w:cs="Arial"/>
                <w:b/>
                <w:sz w:val="20"/>
                <w:szCs w:val="20"/>
              </w:rPr>
            </w:pPr>
            <w:proofErr w:type="gramStart"/>
            <w:r w:rsidRPr="00423B04">
              <w:rPr>
                <w:rFonts w:cs="Arial"/>
                <w:b/>
                <w:sz w:val="20"/>
                <w:szCs w:val="20"/>
              </w:rPr>
              <w:t>Total</w:t>
            </w:r>
            <w:proofErr w:type="gramEnd"/>
            <w:r w:rsidRPr="00423B04">
              <w:rPr>
                <w:rFonts w:cs="Arial"/>
                <w:b/>
                <w:sz w:val="20"/>
                <w:szCs w:val="20"/>
              </w:rPr>
              <w:t xml:space="preserve"> mensual</w:t>
            </w:r>
          </w:p>
        </w:tc>
      </w:tr>
      <w:tr w:rsidR="00423B04" w:rsidRPr="00423B04" w14:paraId="0EB78C56" w14:textId="77777777" w:rsidTr="00536718">
        <w:trPr>
          <w:trHeight w:val="540"/>
          <w:jc w:val="center"/>
        </w:trPr>
        <w:tc>
          <w:tcPr>
            <w:tcW w:w="1957" w:type="dxa"/>
            <w:vAlign w:val="center"/>
          </w:tcPr>
          <w:p w14:paraId="3C9171FE" w14:textId="77777777" w:rsidR="00423B04" w:rsidRPr="00423B04" w:rsidRDefault="00423B04" w:rsidP="00536718">
            <w:pPr>
              <w:spacing w:before="120"/>
              <w:jc w:val="center"/>
              <w:rPr>
                <w:rFonts w:cs="Arial"/>
                <w:sz w:val="20"/>
                <w:szCs w:val="20"/>
              </w:rPr>
            </w:pPr>
            <w:r w:rsidRPr="00423B04">
              <w:rPr>
                <w:rFonts w:cs="Arial"/>
                <w:color w:val="000000" w:themeColor="text1"/>
                <w:sz w:val="20"/>
                <w:szCs w:val="20"/>
              </w:rPr>
              <w:t>Servicio de monitoreo de información en medios de comunicación masiva para el año 2025</w:t>
            </w:r>
          </w:p>
        </w:tc>
        <w:tc>
          <w:tcPr>
            <w:tcW w:w="1469" w:type="dxa"/>
            <w:vAlign w:val="center"/>
          </w:tcPr>
          <w:p w14:paraId="32CEFD08" w14:textId="77777777" w:rsidR="00423B04" w:rsidRPr="00423B04" w:rsidRDefault="00423B04" w:rsidP="00536718">
            <w:pPr>
              <w:spacing w:before="120" w:after="120"/>
              <w:jc w:val="center"/>
              <w:rPr>
                <w:rFonts w:cs="Arial"/>
                <w:sz w:val="20"/>
                <w:szCs w:val="20"/>
              </w:rPr>
            </w:pPr>
            <w:r w:rsidRPr="00423B04">
              <w:rPr>
                <w:rFonts w:cs="Arial"/>
                <w:sz w:val="20"/>
                <w:szCs w:val="20"/>
              </w:rPr>
              <w:t>1</w:t>
            </w:r>
          </w:p>
        </w:tc>
        <w:tc>
          <w:tcPr>
            <w:tcW w:w="1341" w:type="dxa"/>
            <w:vAlign w:val="center"/>
          </w:tcPr>
          <w:p w14:paraId="49CDFAFD" w14:textId="77777777" w:rsidR="00423B04" w:rsidRPr="00423B04" w:rsidRDefault="00423B04" w:rsidP="00536718">
            <w:pPr>
              <w:spacing w:before="120" w:after="120"/>
              <w:jc w:val="center"/>
              <w:rPr>
                <w:rFonts w:cs="Arial"/>
                <w:sz w:val="20"/>
                <w:szCs w:val="20"/>
              </w:rPr>
            </w:pPr>
            <w:r w:rsidRPr="00423B04">
              <w:rPr>
                <w:rFonts w:cs="Arial"/>
                <w:sz w:val="20"/>
                <w:szCs w:val="20"/>
              </w:rPr>
              <w:t>Servicio</w:t>
            </w:r>
          </w:p>
        </w:tc>
        <w:tc>
          <w:tcPr>
            <w:tcW w:w="1347" w:type="dxa"/>
            <w:vAlign w:val="center"/>
          </w:tcPr>
          <w:p w14:paraId="7E22A901" w14:textId="77777777" w:rsidR="00423B04" w:rsidRPr="00423B04" w:rsidRDefault="00423B04" w:rsidP="00536718">
            <w:pPr>
              <w:spacing w:before="120" w:after="120"/>
              <w:jc w:val="center"/>
              <w:rPr>
                <w:rFonts w:cs="Arial"/>
                <w:sz w:val="20"/>
                <w:szCs w:val="20"/>
              </w:rPr>
            </w:pPr>
          </w:p>
        </w:tc>
        <w:tc>
          <w:tcPr>
            <w:tcW w:w="1404" w:type="dxa"/>
            <w:vAlign w:val="center"/>
          </w:tcPr>
          <w:p w14:paraId="12BA7730" w14:textId="77777777" w:rsidR="00423B04" w:rsidRPr="00423B04" w:rsidRDefault="00423B04" w:rsidP="00536718">
            <w:pPr>
              <w:spacing w:before="120" w:after="120"/>
              <w:jc w:val="center"/>
              <w:rPr>
                <w:rFonts w:cs="Arial"/>
                <w:sz w:val="20"/>
                <w:szCs w:val="20"/>
              </w:rPr>
            </w:pPr>
          </w:p>
        </w:tc>
        <w:tc>
          <w:tcPr>
            <w:tcW w:w="1310" w:type="dxa"/>
            <w:vAlign w:val="center"/>
          </w:tcPr>
          <w:p w14:paraId="167B2E9A" w14:textId="77777777" w:rsidR="00423B04" w:rsidRPr="00423B04" w:rsidRDefault="00423B04" w:rsidP="00536718">
            <w:pPr>
              <w:spacing w:before="120" w:after="120"/>
              <w:jc w:val="center"/>
              <w:rPr>
                <w:rFonts w:cs="Arial"/>
                <w:sz w:val="20"/>
                <w:szCs w:val="20"/>
              </w:rPr>
            </w:pPr>
          </w:p>
        </w:tc>
      </w:tr>
    </w:tbl>
    <w:p w14:paraId="28879F59" w14:textId="77777777" w:rsidR="00423B04" w:rsidRPr="003C78D9" w:rsidRDefault="00423B04" w:rsidP="00464D13">
      <w:pPr>
        <w:jc w:val="both"/>
        <w:textAlignment w:val="baseline"/>
        <w:rPr>
          <w:rFonts w:cs="Arial"/>
          <w:b/>
          <w:bCs/>
          <w:lang w:val="es-MX" w:eastAsia="es-MX"/>
        </w:rPr>
      </w:pPr>
    </w:p>
    <w:p w14:paraId="3FFE89E4" w14:textId="724A42A3" w:rsidR="00A11C60" w:rsidRPr="004E01E1" w:rsidRDefault="00FC7F41"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r w:rsidR="00A11C60"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09C0D14B" w:rsidR="00737F2C" w:rsidRPr="0015219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3C454C" w:rsidRPr="0015219D">
        <w:rPr>
          <w:rFonts w:eastAsiaTheme="minorEastAsia" w:cs="Arial"/>
          <w:b/>
          <w:bCs/>
          <w:color w:val="000000" w:themeColor="text1"/>
          <w:w w:val="110"/>
          <w:sz w:val="20"/>
          <w:szCs w:val="20"/>
          <w:lang w:val="es-MX" w:eastAsia="en-US"/>
        </w:rPr>
        <w:t>-</w:t>
      </w:r>
      <w:r w:rsidR="00D7412E" w:rsidRPr="0015219D">
        <w:rPr>
          <w:rFonts w:eastAsiaTheme="minorEastAsia" w:cs="Arial"/>
          <w:b/>
          <w:bCs/>
          <w:color w:val="000000" w:themeColor="text1"/>
          <w:w w:val="110"/>
          <w:sz w:val="20"/>
          <w:szCs w:val="20"/>
          <w:lang w:val="es-MX" w:eastAsia="en-US"/>
        </w:rPr>
        <w:t>LP</w:t>
      </w:r>
      <w:r w:rsidR="000E668D" w:rsidRPr="0015219D">
        <w:rPr>
          <w:rFonts w:eastAsiaTheme="minorEastAsia" w:cs="Arial"/>
          <w:b/>
          <w:bCs/>
          <w:color w:val="000000" w:themeColor="text1"/>
          <w:w w:val="110"/>
          <w:sz w:val="20"/>
          <w:szCs w:val="20"/>
          <w:lang w:val="es-MX" w:eastAsia="en-US"/>
        </w:rPr>
        <w:t>3</w:t>
      </w:r>
      <w:r w:rsidR="003721E9" w:rsidRPr="0015219D">
        <w:rPr>
          <w:rFonts w:eastAsiaTheme="minorEastAsia" w:cs="Arial"/>
          <w:b/>
          <w:bCs/>
          <w:color w:val="000000" w:themeColor="text1"/>
          <w:w w:val="110"/>
          <w:sz w:val="20"/>
          <w:szCs w:val="20"/>
          <w:lang w:val="es-MX" w:eastAsia="en-US"/>
        </w:rPr>
        <w:t>1</w:t>
      </w:r>
      <w:r w:rsidR="003C454C" w:rsidRPr="0015219D">
        <w:rPr>
          <w:rFonts w:eastAsiaTheme="minorEastAsia" w:cs="Arial"/>
          <w:b/>
          <w:bCs/>
          <w:color w:val="000000" w:themeColor="text1"/>
          <w:w w:val="110"/>
          <w:sz w:val="20"/>
          <w:szCs w:val="20"/>
          <w:lang w:val="es-MX" w:eastAsia="en-US"/>
        </w:rPr>
        <w:t>-2</w:t>
      </w:r>
      <w:r w:rsidR="00185D7E" w:rsidRPr="0015219D">
        <w:rPr>
          <w:rFonts w:eastAsiaTheme="minorEastAsia" w:cs="Arial"/>
          <w:b/>
          <w:bCs/>
          <w:color w:val="000000" w:themeColor="text1"/>
          <w:w w:val="110"/>
          <w:sz w:val="20"/>
          <w:szCs w:val="20"/>
          <w:lang w:val="es-MX" w:eastAsia="en-US"/>
        </w:rPr>
        <w:t>4</w:t>
      </w:r>
    </w:p>
    <w:p w14:paraId="247B222A" w14:textId="77777777" w:rsidR="0090221E" w:rsidRPr="0015219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15219D" w:rsidRDefault="00F03DCC" w:rsidP="00F03DCC">
      <w:pPr>
        <w:jc w:val="both"/>
        <w:rPr>
          <w:rFonts w:cs="Arial"/>
          <w:b/>
          <w:sz w:val="20"/>
          <w:szCs w:val="20"/>
          <w:lang w:val="es-MX"/>
        </w:rPr>
      </w:pPr>
      <w:r w:rsidRPr="0015219D">
        <w:rPr>
          <w:rFonts w:cs="Arial"/>
          <w:b/>
          <w:sz w:val="20"/>
          <w:szCs w:val="20"/>
          <w:lang w:val="es-MX"/>
        </w:rPr>
        <w:t xml:space="preserve">Comisión Federal de Competencia Económica </w:t>
      </w:r>
    </w:p>
    <w:p w14:paraId="2FE7513E" w14:textId="77777777" w:rsidR="00F03DCC" w:rsidRPr="0015219D" w:rsidRDefault="00F03DCC" w:rsidP="00F03DCC">
      <w:pPr>
        <w:pStyle w:val="Prrafodelista"/>
        <w:ind w:left="0"/>
        <w:jc w:val="both"/>
        <w:rPr>
          <w:rFonts w:cs="Arial"/>
          <w:b/>
          <w:sz w:val="20"/>
          <w:szCs w:val="20"/>
          <w:lang w:val="es-MX"/>
        </w:rPr>
      </w:pPr>
      <w:r w:rsidRPr="0015219D">
        <w:rPr>
          <w:rFonts w:cs="Arial"/>
          <w:b/>
          <w:sz w:val="20"/>
          <w:szCs w:val="20"/>
          <w:lang w:val="es-MX"/>
        </w:rPr>
        <w:t>Coordinación General de Adquisiciones y Contratos</w:t>
      </w:r>
    </w:p>
    <w:p w14:paraId="7BF38D63" w14:textId="560868EB" w:rsidR="00125113" w:rsidRPr="0015219D"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15219D">
        <w:rPr>
          <w:rFonts w:eastAsiaTheme="minorHAnsi" w:cs="Arial"/>
          <w:color w:val="000000" w:themeColor="text1"/>
          <w:sz w:val="20"/>
          <w:szCs w:val="20"/>
          <w:lang w:val="es-MX" w:eastAsia="en-US"/>
        </w:rPr>
        <w:t xml:space="preserve">Presente </w:t>
      </w:r>
    </w:p>
    <w:p w14:paraId="7B3892D5" w14:textId="77777777" w:rsidR="00F03DCC" w:rsidRPr="0015219D"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15219D"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15219D">
        <w:rPr>
          <w:rFonts w:eastAsiaTheme="minorHAnsi" w:cs="Arial"/>
          <w:color w:val="000000" w:themeColor="text1"/>
          <w:sz w:val="20"/>
          <w:szCs w:val="20"/>
          <w:lang w:val="es-MX" w:eastAsia="en-US"/>
        </w:rPr>
        <w:tab/>
      </w:r>
      <w:r w:rsidRPr="0015219D">
        <w:rPr>
          <w:rFonts w:eastAsiaTheme="minorHAnsi" w:cs="Arial"/>
          <w:color w:val="000000" w:themeColor="text1"/>
          <w:sz w:val="20"/>
          <w:szCs w:val="20"/>
          <w:lang w:val="es-MX" w:eastAsia="en-US"/>
        </w:rPr>
        <w:tab/>
      </w:r>
      <w:r w:rsidRPr="0015219D">
        <w:rPr>
          <w:rFonts w:eastAsiaTheme="minorHAnsi" w:cs="Arial"/>
          <w:color w:val="000000" w:themeColor="text1"/>
          <w:sz w:val="20"/>
          <w:szCs w:val="20"/>
          <w:lang w:val="es-MX" w:eastAsia="en-US"/>
        </w:rPr>
        <w:tab/>
      </w:r>
      <w:r w:rsidRPr="0015219D">
        <w:rPr>
          <w:rFonts w:eastAsiaTheme="minorHAnsi" w:cs="Arial"/>
          <w:color w:val="000000" w:themeColor="text1"/>
          <w:sz w:val="20"/>
          <w:szCs w:val="20"/>
          <w:lang w:val="es-MX" w:eastAsia="en-US"/>
        </w:rPr>
        <w:tab/>
      </w:r>
      <w:r w:rsidRPr="0015219D">
        <w:rPr>
          <w:rFonts w:eastAsiaTheme="minorHAnsi" w:cs="Arial"/>
          <w:color w:val="000000" w:themeColor="text1"/>
          <w:sz w:val="20"/>
          <w:szCs w:val="20"/>
          <w:lang w:val="es-MX" w:eastAsia="en-US"/>
        </w:rPr>
        <w:tab/>
      </w:r>
      <w:r w:rsidRPr="0015219D">
        <w:rPr>
          <w:rFonts w:eastAsiaTheme="minorHAnsi" w:cs="Arial"/>
          <w:color w:val="000000" w:themeColor="text1"/>
          <w:sz w:val="20"/>
          <w:szCs w:val="20"/>
          <w:lang w:val="es-MX" w:eastAsia="en-US"/>
        </w:rPr>
        <w:tab/>
      </w:r>
      <w:r w:rsidRPr="0015219D">
        <w:rPr>
          <w:rFonts w:eastAsiaTheme="minorHAnsi" w:cs="Arial"/>
          <w:color w:val="000000" w:themeColor="text1"/>
          <w:sz w:val="20"/>
          <w:szCs w:val="20"/>
          <w:lang w:val="es-MX" w:eastAsia="en-US"/>
        </w:rPr>
        <w:tab/>
      </w:r>
      <w:r w:rsidRPr="0015219D">
        <w:rPr>
          <w:rFonts w:eastAsiaTheme="minorHAnsi" w:cs="Arial"/>
          <w:color w:val="000000" w:themeColor="text1"/>
          <w:sz w:val="20"/>
          <w:szCs w:val="20"/>
          <w:lang w:val="es-MX" w:eastAsia="en-US"/>
        </w:rPr>
        <w:tab/>
      </w:r>
      <w:r w:rsidRPr="0015219D">
        <w:rPr>
          <w:rFonts w:eastAsiaTheme="minorHAnsi" w:cs="Arial"/>
          <w:color w:val="000000" w:themeColor="text1"/>
          <w:sz w:val="20"/>
          <w:szCs w:val="20"/>
          <w:lang w:val="es-MX" w:eastAsia="en-US"/>
        </w:rPr>
        <w:tab/>
        <w:t>Fecha:</w:t>
      </w:r>
    </w:p>
    <w:p w14:paraId="32679FBE" w14:textId="77777777" w:rsidR="0090221E" w:rsidRPr="0015219D"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15219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15219D">
        <w:rPr>
          <w:rFonts w:eastAsiaTheme="minorHAnsi" w:cs="Arial"/>
          <w:color w:val="000000" w:themeColor="text1"/>
          <w:sz w:val="20"/>
          <w:szCs w:val="20"/>
          <w:lang w:val="es-MX" w:eastAsia="en-US"/>
        </w:rPr>
        <w:t>[</w:t>
      </w:r>
      <w:r w:rsidRPr="0015219D">
        <w:rPr>
          <w:rFonts w:eastAsiaTheme="minorHAnsi" w:cs="Arial"/>
          <w:b/>
          <w:bCs/>
          <w:i/>
          <w:iCs/>
          <w:color w:val="000000" w:themeColor="text1"/>
          <w:sz w:val="20"/>
          <w:szCs w:val="20"/>
          <w:u w:val="single"/>
          <w:lang w:val="es-MX" w:eastAsia="en-US"/>
        </w:rPr>
        <w:t>Nombre del representante</w:t>
      </w:r>
      <w:r w:rsidRPr="0015219D">
        <w:rPr>
          <w:rFonts w:eastAsiaTheme="minorHAnsi" w:cs="Arial"/>
          <w:color w:val="000000" w:themeColor="text1"/>
          <w:sz w:val="20"/>
          <w:szCs w:val="20"/>
          <w:lang w:val="es-MX" w:eastAsia="en-US"/>
        </w:rPr>
        <w:t>], en representación de [</w:t>
      </w:r>
      <w:r w:rsidRPr="0015219D">
        <w:rPr>
          <w:rFonts w:eastAsiaTheme="minorHAnsi" w:cs="Arial"/>
          <w:b/>
          <w:bCs/>
          <w:i/>
          <w:iCs/>
          <w:color w:val="000000" w:themeColor="text1"/>
          <w:sz w:val="20"/>
          <w:szCs w:val="20"/>
          <w:u w:val="single"/>
          <w:lang w:val="es-MX" w:eastAsia="en-US"/>
        </w:rPr>
        <w:t>Nombre de la persona física o moral</w:t>
      </w:r>
      <w:r w:rsidRPr="0015219D">
        <w:rPr>
          <w:rFonts w:eastAsiaTheme="minorHAnsi" w:cs="Arial"/>
          <w:color w:val="000000" w:themeColor="text1"/>
          <w:sz w:val="20"/>
          <w:szCs w:val="20"/>
          <w:lang w:val="es-MX" w:eastAsia="en-US"/>
        </w:rPr>
        <w:t xml:space="preserve">] (en adelante, el </w:t>
      </w:r>
      <w:r w:rsidRPr="0015219D">
        <w:rPr>
          <w:rFonts w:eastAsiaTheme="minorHAnsi" w:cs="Arial"/>
          <w:b/>
          <w:bCs/>
          <w:color w:val="000000" w:themeColor="text1"/>
          <w:sz w:val="20"/>
          <w:szCs w:val="20"/>
          <w:lang w:val="es-MX" w:eastAsia="en-US"/>
        </w:rPr>
        <w:t>PARTICIPANTE</w:t>
      </w:r>
      <w:r w:rsidRPr="0015219D">
        <w:rPr>
          <w:rFonts w:eastAsiaTheme="minorHAnsi" w:cs="Arial"/>
          <w:color w:val="000000" w:themeColor="text1"/>
          <w:sz w:val="20"/>
          <w:szCs w:val="20"/>
          <w:lang w:val="es-MX" w:eastAsia="en-US"/>
        </w:rPr>
        <w:t xml:space="preserve">), presento la </w:t>
      </w:r>
      <w:r w:rsidRPr="0015219D">
        <w:rPr>
          <w:rFonts w:eastAsiaTheme="minorHAnsi" w:cs="Arial"/>
          <w:b/>
          <w:bCs/>
          <w:color w:val="000000" w:themeColor="text1"/>
          <w:sz w:val="20"/>
          <w:szCs w:val="20"/>
          <w:lang w:val="es-MX" w:eastAsia="en-US"/>
        </w:rPr>
        <w:t>propuesta técnica y económica</w:t>
      </w:r>
      <w:r w:rsidRPr="0015219D">
        <w:rPr>
          <w:rFonts w:eastAsiaTheme="minorHAnsi" w:cs="Arial"/>
          <w:color w:val="000000" w:themeColor="text1"/>
          <w:sz w:val="20"/>
          <w:szCs w:val="20"/>
          <w:lang w:val="es-MX" w:eastAsia="en-US"/>
        </w:rPr>
        <w:t>:</w:t>
      </w:r>
    </w:p>
    <w:p w14:paraId="43E2A6C5" w14:textId="77777777" w:rsidR="00FA1BC2" w:rsidRPr="0015219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15219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15219D">
        <w:rPr>
          <w:rFonts w:eastAsiaTheme="minorHAnsi" w:cs="Arial"/>
          <w:color w:val="000000" w:themeColor="text1"/>
          <w:sz w:val="20"/>
          <w:szCs w:val="20"/>
          <w:lang w:val="es-MX" w:eastAsia="en-US"/>
        </w:rPr>
        <w:t>[</w:t>
      </w:r>
      <w:r w:rsidRPr="0015219D">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15219D">
        <w:rPr>
          <w:rFonts w:eastAsiaTheme="minorHAnsi" w:cs="Arial"/>
          <w:color w:val="000000" w:themeColor="text1"/>
          <w:sz w:val="20"/>
          <w:szCs w:val="20"/>
          <w:lang w:val="es-MX" w:eastAsia="en-US"/>
        </w:rPr>
        <w:t>]:</w:t>
      </w:r>
    </w:p>
    <w:p w14:paraId="021C9B34" w14:textId="77777777" w:rsidR="00FA1BC2" w:rsidRPr="0015219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73D8209B" w:rsidR="00737F2C" w:rsidRPr="0015219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15219D">
        <w:rPr>
          <w:rFonts w:eastAsiaTheme="minorEastAsia" w:cs="Arial"/>
          <w:color w:val="000000" w:themeColor="text1"/>
          <w:sz w:val="20"/>
          <w:szCs w:val="20"/>
          <w:lang w:val="es-MX" w:eastAsia="en-US"/>
        </w:rPr>
        <w:t xml:space="preserve">Para: </w:t>
      </w:r>
      <w:r w:rsidR="002E6A03" w:rsidRPr="0015219D">
        <w:rPr>
          <w:rFonts w:eastAsiaTheme="minorEastAsia" w:cs="Arial"/>
          <w:b/>
          <w:bCs/>
          <w:color w:val="000000" w:themeColor="text1"/>
          <w:sz w:val="20"/>
          <w:szCs w:val="20"/>
          <w:lang w:val="es-MX" w:eastAsia="en-US"/>
        </w:rPr>
        <w:t>Licitación Pública Número</w:t>
      </w:r>
      <w:r w:rsidRPr="0015219D">
        <w:rPr>
          <w:rFonts w:eastAsiaTheme="minorEastAsia" w:cs="Arial"/>
          <w:b/>
          <w:bCs/>
          <w:color w:val="000000" w:themeColor="text1"/>
          <w:sz w:val="20"/>
          <w:szCs w:val="20"/>
          <w:lang w:val="es-MX" w:eastAsia="en-US"/>
        </w:rPr>
        <w:t xml:space="preserve"> </w:t>
      </w:r>
      <w:r w:rsidR="003C454C" w:rsidRPr="0015219D">
        <w:rPr>
          <w:rFonts w:eastAsiaTheme="minorEastAsia" w:cs="Arial"/>
          <w:b/>
          <w:bCs/>
          <w:color w:val="000000" w:themeColor="text1"/>
          <w:w w:val="110"/>
          <w:sz w:val="20"/>
          <w:szCs w:val="20"/>
          <w:lang w:val="es-MX" w:eastAsia="en-US"/>
        </w:rPr>
        <w:t>41100100-</w:t>
      </w:r>
      <w:r w:rsidR="00D7412E" w:rsidRPr="0015219D">
        <w:rPr>
          <w:rFonts w:eastAsiaTheme="minorEastAsia" w:cs="Arial"/>
          <w:b/>
          <w:bCs/>
          <w:color w:val="000000" w:themeColor="text1"/>
          <w:w w:val="110"/>
          <w:sz w:val="20"/>
          <w:szCs w:val="20"/>
          <w:lang w:val="es-MX" w:eastAsia="en-US"/>
        </w:rPr>
        <w:t>LP</w:t>
      </w:r>
      <w:r w:rsidR="000E668D" w:rsidRPr="0015219D">
        <w:rPr>
          <w:rFonts w:eastAsiaTheme="minorEastAsia" w:cs="Arial"/>
          <w:b/>
          <w:bCs/>
          <w:color w:val="000000" w:themeColor="text1"/>
          <w:w w:val="110"/>
          <w:sz w:val="20"/>
          <w:szCs w:val="20"/>
          <w:lang w:val="es-MX" w:eastAsia="en-US"/>
        </w:rPr>
        <w:t>3</w:t>
      </w:r>
      <w:r w:rsidR="003721E9" w:rsidRPr="0015219D">
        <w:rPr>
          <w:rFonts w:eastAsiaTheme="minorEastAsia" w:cs="Arial"/>
          <w:b/>
          <w:bCs/>
          <w:color w:val="000000" w:themeColor="text1"/>
          <w:w w:val="110"/>
          <w:sz w:val="20"/>
          <w:szCs w:val="20"/>
          <w:lang w:val="es-MX" w:eastAsia="en-US"/>
        </w:rPr>
        <w:t>1</w:t>
      </w:r>
      <w:r w:rsidR="003C454C" w:rsidRPr="0015219D">
        <w:rPr>
          <w:rFonts w:eastAsiaTheme="minorEastAsia" w:cs="Arial"/>
          <w:b/>
          <w:bCs/>
          <w:color w:val="000000" w:themeColor="text1"/>
          <w:w w:val="110"/>
          <w:sz w:val="20"/>
          <w:szCs w:val="20"/>
          <w:lang w:val="es-MX" w:eastAsia="en-US"/>
        </w:rPr>
        <w:t>-2</w:t>
      </w:r>
      <w:r w:rsidR="00185D7E" w:rsidRPr="0015219D">
        <w:rPr>
          <w:rFonts w:eastAsiaTheme="minorEastAsia" w:cs="Arial"/>
          <w:b/>
          <w:bCs/>
          <w:color w:val="000000" w:themeColor="text1"/>
          <w:w w:val="110"/>
          <w:sz w:val="20"/>
          <w:szCs w:val="20"/>
          <w:lang w:val="es-MX" w:eastAsia="en-US"/>
        </w:rPr>
        <w:t>4</w:t>
      </w:r>
    </w:p>
    <w:p w14:paraId="00E1582C" w14:textId="65DA3687" w:rsidR="00737F2C" w:rsidRPr="0015219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15219D">
        <w:rPr>
          <w:rFonts w:eastAsiaTheme="minorHAnsi" w:cs="Arial"/>
          <w:color w:val="000000" w:themeColor="text1"/>
          <w:w w:val="105"/>
          <w:sz w:val="20"/>
          <w:szCs w:val="20"/>
          <w:lang w:val="es-MX" w:eastAsia="en-US"/>
        </w:rPr>
        <w:t>Convocada por la Comisión Federal de Competencia Económica</w:t>
      </w:r>
      <w:r w:rsidRPr="0015219D">
        <w:rPr>
          <w:rFonts w:eastAsiaTheme="minorHAnsi" w:cs="Arial"/>
          <w:b/>
          <w:bCs/>
          <w:color w:val="000000" w:themeColor="text1"/>
          <w:w w:val="105"/>
          <w:sz w:val="20"/>
          <w:szCs w:val="20"/>
          <w:lang w:val="es-MX" w:eastAsia="en-US"/>
        </w:rPr>
        <w:t xml:space="preserve"> </w:t>
      </w:r>
      <w:r w:rsidRPr="0015219D">
        <w:rPr>
          <w:rFonts w:eastAsiaTheme="minorHAnsi" w:cs="Arial"/>
          <w:color w:val="000000" w:themeColor="text1"/>
          <w:w w:val="105"/>
          <w:sz w:val="20"/>
          <w:szCs w:val="20"/>
          <w:lang w:val="es-MX" w:eastAsia="en-US"/>
        </w:rPr>
        <w:t xml:space="preserve">(en adelante, </w:t>
      </w:r>
      <w:r w:rsidR="00DB5ABB" w:rsidRPr="0015219D">
        <w:rPr>
          <w:rFonts w:eastAsiaTheme="minorHAnsi" w:cs="Arial"/>
          <w:color w:val="000000" w:themeColor="text1"/>
          <w:w w:val="105"/>
          <w:sz w:val="20"/>
          <w:szCs w:val="20"/>
          <w:lang w:val="es-MX" w:eastAsia="en-US"/>
        </w:rPr>
        <w:t>“L</w:t>
      </w:r>
      <w:r w:rsidRPr="0015219D">
        <w:rPr>
          <w:rFonts w:eastAsiaTheme="minorHAnsi" w:cs="Arial"/>
          <w:color w:val="000000" w:themeColor="text1"/>
          <w:w w:val="105"/>
          <w:sz w:val="20"/>
          <w:szCs w:val="20"/>
          <w:lang w:val="es-MX" w:eastAsia="en-US"/>
        </w:rPr>
        <w:t xml:space="preserve">a </w:t>
      </w:r>
      <w:r w:rsidRPr="0015219D">
        <w:rPr>
          <w:rFonts w:eastAsiaTheme="minorHAnsi" w:cs="Arial"/>
          <w:b/>
          <w:bCs/>
          <w:color w:val="000000" w:themeColor="text1"/>
          <w:w w:val="105"/>
          <w:sz w:val="20"/>
          <w:szCs w:val="20"/>
          <w:lang w:val="es-MX" w:eastAsia="en-US"/>
        </w:rPr>
        <w:t>Convocante</w:t>
      </w:r>
      <w:r w:rsidR="00DB5ABB" w:rsidRPr="0015219D">
        <w:rPr>
          <w:rFonts w:eastAsiaTheme="minorHAnsi" w:cs="Arial"/>
          <w:b/>
          <w:bCs/>
          <w:color w:val="000000" w:themeColor="text1"/>
          <w:w w:val="105"/>
          <w:sz w:val="20"/>
          <w:szCs w:val="20"/>
          <w:lang w:val="es-MX" w:eastAsia="en-US"/>
        </w:rPr>
        <w:t>”</w:t>
      </w:r>
      <w:r w:rsidRPr="0015219D">
        <w:rPr>
          <w:rFonts w:eastAsiaTheme="minorHAnsi" w:cs="Arial"/>
          <w:color w:val="000000" w:themeColor="text1"/>
          <w:w w:val="105"/>
          <w:sz w:val="20"/>
          <w:szCs w:val="20"/>
          <w:lang w:val="es-MX" w:eastAsia="en-US"/>
        </w:rPr>
        <w:t>)</w:t>
      </w:r>
      <w:r w:rsidR="00C33B9A" w:rsidRPr="0015219D">
        <w:rPr>
          <w:rFonts w:eastAsiaTheme="minorHAnsi" w:cs="Arial"/>
          <w:color w:val="000000" w:themeColor="text1"/>
          <w:w w:val="105"/>
          <w:sz w:val="20"/>
          <w:szCs w:val="20"/>
          <w:lang w:val="es-MX" w:eastAsia="en-US"/>
        </w:rPr>
        <w:t>.</w:t>
      </w:r>
    </w:p>
    <w:p w14:paraId="458D513B" w14:textId="77777777" w:rsidR="00C33B9A" w:rsidRPr="0015219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15219D">
        <w:rPr>
          <w:rFonts w:eastAsiaTheme="minorHAnsi" w:cs="Arial"/>
          <w:color w:val="000000" w:themeColor="text1"/>
          <w:w w:val="105"/>
          <w:sz w:val="20"/>
          <w:szCs w:val="20"/>
          <w:lang w:val="es-MX" w:eastAsia="en-US"/>
        </w:rPr>
        <w:t xml:space="preserve">Vengo a presentar por mí y en representación del </w:t>
      </w:r>
      <w:r w:rsidR="002E6A03" w:rsidRPr="0015219D">
        <w:rPr>
          <w:rFonts w:eastAsiaTheme="minorHAnsi" w:cs="Arial"/>
          <w:b/>
          <w:bCs/>
          <w:color w:val="000000" w:themeColor="text1"/>
          <w:w w:val="105"/>
          <w:sz w:val="20"/>
          <w:szCs w:val="20"/>
          <w:lang w:val="es-MX" w:eastAsia="en-US"/>
        </w:rPr>
        <w:t>participante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380BDC25"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no ha existido consulta, comunicación, acuerdo o convenio con Competidor alguno en cuanto a calidad, cantidad, especificaciones o detalles de envío de los productos o servicios referidos en este proceso, a excepción de lo que expresamente autoriza </w:t>
      </w:r>
      <w:r w:rsidR="000E19A4">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a Convocante</w:t>
      </w:r>
      <w:r w:rsidR="000E19A4">
        <w:rPr>
          <w:rFonts w:eastAsiaTheme="minorHAnsi" w:cs="Arial"/>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3C1CC693"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w:t>
      </w:r>
      <w:r w:rsidRPr="0015219D">
        <w:rPr>
          <w:rFonts w:cs="Arial"/>
          <w:sz w:val="20"/>
          <w:szCs w:val="20"/>
        </w:rPr>
        <w:t xml:space="preserve">con esa Convocante, en relación a la </w:t>
      </w:r>
      <w:r w:rsidR="0090221E" w:rsidRPr="0015219D">
        <w:rPr>
          <w:rFonts w:cs="Arial"/>
          <w:sz w:val="20"/>
          <w:szCs w:val="20"/>
        </w:rPr>
        <w:t xml:space="preserve">Licitación Pública Mixta </w:t>
      </w:r>
      <w:r w:rsidRPr="0015219D">
        <w:rPr>
          <w:rFonts w:cs="Arial"/>
          <w:sz w:val="20"/>
          <w:szCs w:val="20"/>
        </w:rPr>
        <w:t>No</w:t>
      </w:r>
      <w:r w:rsidR="000A08F1" w:rsidRPr="0015219D">
        <w:rPr>
          <w:rFonts w:cs="Arial"/>
          <w:sz w:val="20"/>
          <w:szCs w:val="20"/>
        </w:rPr>
        <w:t>.</w:t>
      </w:r>
      <w:r w:rsidRPr="0015219D">
        <w:rPr>
          <w:rFonts w:cs="Arial"/>
          <w:sz w:val="20"/>
          <w:szCs w:val="20"/>
        </w:rPr>
        <w:t xml:space="preserve"> </w:t>
      </w:r>
      <w:r w:rsidR="003C454C" w:rsidRPr="0015219D">
        <w:rPr>
          <w:rFonts w:cs="Arial"/>
          <w:b/>
          <w:bCs/>
          <w:sz w:val="20"/>
          <w:szCs w:val="20"/>
        </w:rPr>
        <w:t>41100100-</w:t>
      </w:r>
      <w:r w:rsidR="00D7412E" w:rsidRPr="0015219D">
        <w:rPr>
          <w:rFonts w:cs="Arial"/>
          <w:b/>
          <w:bCs/>
          <w:sz w:val="20"/>
          <w:szCs w:val="20"/>
        </w:rPr>
        <w:t>LP</w:t>
      </w:r>
      <w:r w:rsidR="000E668D" w:rsidRPr="0015219D">
        <w:rPr>
          <w:rFonts w:cs="Arial"/>
          <w:b/>
          <w:bCs/>
          <w:sz w:val="20"/>
          <w:szCs w:val="20"/>
        </w:rPr>
        <w:t>3</w:t>
      </w:r>
      <w:r w:rsidR="003721E9" w:rsidRPr="0015219D">
        <w:rPr>
          <w:rFonts w:cs="Arial"/>
          <w:b/>
          <w:bCs/>
          <w:sz w:val="20"/>
          <w:szCs w:val="20"/>
        </w:rPr>
        <w:t>1</w:t>
      </w:r>
      <w:r w:rsidR="003C454C" w:rsidRPr="0015219D">
        <w:rPr>
          <w:rFonts w:cs="Arial"/>
          <w:b/>
          <w:bCs/>
          <w:sz w:val="20"/>
          <w:szCs w:val="20"/>
        </w:rPr>
        <w:t>-2</w:t>
      </w:r>
      <w:r w:rsidR="00185D7E" w:rsidRPr="0015219D">
        <w:rPr>
          <w:rFonts w:cs="Arial"/>
          <w:b/>
          <w:bCs/>
          <w:sz w:val="20"/>
          <w:szCs w:val="20"/>
        </w:rPr>
        <w:t>4</w:t>
      </w:r>
      <w:r w:rsidRPr="0015219D">
        <w:rPr>
          <w:rFonts w:cs="Arial"/>
          <w:sz w:val="20"/>
          <w:szCs w:val="20"/>
        </w:rPr>
        <w:t xml:space="preserve"> para la</w:t>
      </w:r>
      <w:r w:rsidRPr="00AC5E4D">
        <w:rPr>
          <w:rFonts w:cs="Arial"/>
          <w:sz w:val="20"/>
          <w:szCs w:val="20"/>
        </w:rPr>
        <w:t xml:space="preserve">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583D10B7" w:rsidR="00737F2C" w:rsidRPr="00AC5E4D" w:rsidRDefault="00737F2C" w:rsidP="00D6793C">
      <w:pPr>
        <w:jc w:val="both"/>
        <w:rPr>
          <w:rFonts w:cs="Arial"/>
          <w:sz w:val="20"/>
          <w:szCs w:val="20"/>
        </w:rPr>
      </w:pPr>
      <w:r w:rsidRPr="0015219D">
        <w:rPr>
          <w:rFonts w:cs="Arial"/>
          <w:sz w:val="20"/>
          <w:szCs w:val="20"/>
        </w:rPr>
        <w:t xml:space="preserve">Mediante este escrito </w:t>
      </w:r>
      <w:r w:rsidR="000E19A4" w:rsidRPr="0015219D">
        <w:rPr>
          <w:rFonts w:cs="Arial"/>
          <w:sz w:val="20"/>
          <w:szCs w:val="20"/>
        </w:rPr>
        <w:t xml:space="preserve">se </w:t>
      </w:r>
      <w:r w:rsidRPr="0015219D">
        <w:rPr>
          <w:rFonts w:cs="Arial"/>
          <w:sz w:val="20"/>
          <w:szCs w:val="20"/>
        </w:rPr>
        <w:t xml:space="preserve">hace constar que la persona física o moral denominada _____________________ con relación a la </w:t>
      </w:r>
      <w:r w:rsidR="0090221E" w:rsidRPr="0015219D">
        <w:rPr>
          <w:rFonts w:cs="Arial"/>
          <w:sz w:val="20"/>
          <w:szCs w:val="20"/>
        </w:rPr>
        <w:t>Licitación Pública Mixta N</w:t>
      </w:r>
      <w:r w:rsidR="00D42CC9" w:rsidRPr="0015219D">
        <w:rPr>
          <w:rFonts w:cs="Arial"/>
          <w:sz w:val="20"/>
          <w:szCs w:val="20"/>
        </w:rPr>
        <w:t>úmero</w:t>
      </w:r>
      <w:r w:rsidRPr="0015219D">
        <w:rPr>
          <w:rFonts w:cs="Arial"/>
          <w:sz w:val="20"/>
          <w:szCs w:val="20"/>
        </w:rPr>
        <w:t xml:space="preserve"> </w:t>
      </w:r>
      <w:r w:rsidR="003C454C" w:rsidRPr="0015219D">
        <w:rPr>
          <w:rFonts w:cs="Arial"/>
          <w:b/>
          <w:bCs/>
          <w:sz w:val="20"/>
          <w:szCs w:val="20"/>
        </w:rPr>
        <w:t>41100100-</w:t>
      </w:r>
      <w:r w:rsidR="00D7412E" w:rsidRPr="0015219D">
        <w:rPr>
          <w:rFonts w:cs="Arial"/>
          <w:b/>
          <w:bCs/>
          <w:sz w:val="20"/>
          <w:szCs w:val="20"/>
        </w:rPr>
        <w:t>LP</w:t>
      </w:r>
      <w:r w:rsidR="000E668D" w:rsidRPr="0015219D">
        <w:rPr>
          <w:rFonts w:cs="Arial"/>
          <w:b/>
          <w:bCs/>
          <w:sz w:val="20"/>
          <w:szCs w:val="20"/>
        </w:rPr>
        <w:t>3</w:t>
      </w:r>
      <w:r w:rsidR="003721E9" w:rsidRPr="0015219D">
        <w:rPr>
          <w:rFonts w:cs="Arial"/>
          <w:b/>
          <w:bCs/>
          <w:sz w:val="20"/>
          <w:szCs w:val="20"/>
        </w:rPr>
        <w:t>1</w:t>
      </w:r>
      <w:r w:rsidR="002E0A4A" w:rsidRPr="0015219D">
        <w:rPr>
          <w:rFonts w:cs="Arial"/>
          <w:b/>
          <w:bCs/>
          <w:sz w:val="20"/>
          <w:szCs w:val="20"/>
        </w:rPr>
        <w:t>-</w:t>
      </w:r>
      <w:r w:rsidR="003C454C" w:rsidRPr="0015219D">
        <w:rPr>
          <w:rFonts w:cs="Arial"/>
          <w:b/>
          <w:bCs/>
          <w:sz w:val="20"/>
          <w:szCs w:val="20"/>
        </w:rPr>
        <w:t>2</w:t>
      </w:r>
      <w:r w:rsidR="00185D7E" w:rsidRPr="0015219D">
        <w:rPr>
          <w:rFonts w:cs="Arial"/>
          <w:b/>
          <w:bCs/>
          <w:sz w:val="20"/>
          <w:szCs w:val="20"/>
        </w:rPr>
        <w:t>4</w:t>
      </w:r>
      <w:r w:rsidRPr="0015219D">
        <w:rPr>
          <w:rFonts w:cs="Arial"/>
          <w:sz w:val="20"/>
          <w:szCs w:val="20"/>
        </w:rPr>
        <w:t xml:space="preserve"> para la contratación de: _____________________________________________ h</w:t>
      </w:r>
      <w:r w:rsidR="0015219D">
        <w:rPr>
          <w:rFonts w:cs="Arial"/>
          <w:sz w:val="20"/>
          <w:szCs w:val="20"/>
        </w:rPr>
        <w:t>a</w:t>
      </w:r>
      <w:r w:rsidRPr="0015219D">
        <w:rPr>
          <w:rFonts w:cs="Arial"/>
          <w:sz w:val="20"/>
          <w:szCs w:val="20"/>
        </w:rPr>
        <w:t xml:space="preserve"> leído</w:t>
      </w:r>
      <w:r w:rsidRPr="00AC5E4D">
        <w:rPr>
          <w:rFonts w:cs="Arial"/>
          <w:sz w:val="20"/>
          <w:szCs w:val="20"/>
        </w:rPr>
        <w:t xml:space="preserve">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59083929" w:rsidR="00EB15D2" w:rsidRPr="00AC5E4D" w:rsidRDefault="00EB15D2" w:rsidP="291AD6B4">
      <w:pPr>
        <w:jc w:val="both"/>
        <w:rPr>
          <w:rFonts w:cs="Arial"/>
          <w:sz w:val="20"/>
          <w:szCs w:val="20"/>
        </w:rPr>
      </w:pPr>
      <w:r w:rsidRPr="291AD6B4">
        <w:rPr>
          <w:rFonts w:cs="Arial"/>
          <w:sz w:val="20"/>
          <w:szCs w:val="20"/>
        </w:rPr>
        <w:t xml:space="preserve">Para acreditar la capacidad financiera requerida por </w:t>
      </w:r>
      <w:r w:rsidR="000E19A4">
        <w:rPr>
          <w:rFonts w:cs="Arial"/>
          <w:sz w:val="20"/>
          <w:szCs w:val="20"/>
        </w:rPr>
        <w:t>“L</w:t>
      </w:r>
      <w:r w:rsidRPr="291AD6B4">
        <w:rPr>
          <w:rFonts w:cs="Arial"/>
          <w:sz w:val="20"/>
          <w:szCs w:val="20"/>
        </w:rPr>
        <w:t xml:space="preserve">a </w:t>
      </w:r>
      <w:r w:rsidR="000E19A4">
        <w:rPr>
          <w:rFonts w:cs="Arial"/>
          <w:sz w:val="20"/>
          <w:szCs w:val="20"/>
        </w:rPr>
        <w:t>C</w:t>
      </w:r>
      <w:r w:rsidRPr="291AD6B4">
        <w:rPr>
          <w:rFonts w:cs="Arial"/>
          <w:sz w:val="20"/>
          <w:szCs w:val="20"/>
        </w:rPr>
        <w:t>onvocante</w:t>
      </w:r>
      <w:r w:rsidR="000E19A4">
        <w:rPr>
          <w:rFonts w:cs="Arial"/>
          <w:sz w:val="20"/>
          <w:szCs w:val="20"/>
        </w:rPr>
        <w:t>”</w:t>
      </w:r>
      <w:r w:rsidRPr="291AD6B4">
        <w:rPr>
          <w:rFonts w:cs="Arial"/>
          <w:sz w:val="20"/>
          <w:szCs w:val="20"/>
        </w:rPr>
        <w:t>,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1DF9C981" w:rsidR="00737F2C" w:rsidRPr="0015219D" w:rsidRDefault="00FA5606" w:rsidP="00E06195">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15219D">
        <w:rPr>
          <w:rFonts w:cs="Arial"/>
          <w:b/>
          <w:sz w:val="20"/>
          <w:szCs w:val="20"/>
          <w:lang w:val="es-MX"/>
        </w:rPr>
        <w:t xml:space="preserve">NOTA INFORMATIVA 2: </w:t>
      </w:r>
      <w:r w:rsidR="00E06195" w:rsidRPr="0015219D">
        <w:rPr>
          <w:rFonts w:cs="Arial"/>
          <w:b/>
          <w:sz w:val="20"/>
          <w:szCs w:val="20"/>
          <w:lang w:val="es-MX"/>
        </w:rPr>
        <w:t>Nota informativa para participantes de países miembros de la Organización para la Cooperación y el Desarrollo Económico (OCDE)</w:t>
      </w:r>
    </w:p>
    <w:p w14:paraId="17E85F73" w14:textId="77777777" w:rsidR="00AF748F" w:rsidRPr="0015219D" w:rsidRDefault="00AF748F" w:rsidP="00D6793C">
      <w:pPr>
        <w:jc w:val="both"/>
        <w:rPr>
          <w:rFonts w:cs="Arial"/>
          <w:sz w:val="20"/>
          <w:szCs w:val="20"/>
          <w:lang w:val="es-MX"/>
        </w:rPr>
      </w:pPr>
    </w:p>
    <w:p w14:paraId="4C844BCE" w14:textId="2011B88C" w:rsidR="00737F2C" w:rsidRPr="00AC5E4D" w:rsidRDefault="00AF748F" w:rsidP="00D6793C">
      <w:pPr>
        <w:jc w:val="both"/>
        <w:rPr>
          <w:rFonts w:cs="Arial"/>
          <w:sz w:val="20"/>
          <w:szCs w:val="20"/>
          <w:lang w:val="es-MX"/>
        </w:rPr>
      </w:pPr>
      <w:r w:rsidRPr="0015219D">
        <w:rPr>
          <w:rFonts w:cs="Arial"/>
          <w:sz w:val="20"/>
          <w:szCs w:val="20"/>
          <w:lang w:val="es-MX"/>
        </w:rPr>
        <w:t xml:space="preserve">El compromiso de México en el combate a la corrupción ha trascendido nuestras fronteras y el ámbito de acción del Gobierno Federal. En el plano internacional y como miembro de la OCDE </w:t>
      </w:r>
      <w:r w:rsidR="00737F2C" w:rsidRPr="0015219D">
        <w:rPr>
          <w:rFonts w:cs="Arial"/>
          <w:sz w:val="20"/>
          <w:szCs w:val="20"/>
          <w:lang w:val="es-MX"/>
        </w:rPr>
        <w:t>y firmante</w:t>
      </w:r>
      <w:r w:rsidR="00737F2C" w:rsidRPr="00AC5E4D">
        <w:rPr>
          <w:rFonts w:cs="Arial"/>
          <w:sz w:val="20"/>
          <w:szCs w:val="20"/>
          <w:lang w:val="es-MX"/>
        </w:rPr>
        <w:t xml:space="preserve"> de la </w:t>
      </w:r>
      <w:r w:rsidR="00737F2C" w:rsidRPr="00AC5E4D">
        <w:rPr>
          <w:rFonts w:cs="Arial"/>
          <w:b/>
          <w:sz w:val="20"/>
          <w:szCs w:val="20"/>
          <w:lang w:val="es-MX"/>
        </w:rPr>
        <w:t>convención para combatir el cohecho de servidores públicos extranjeros en transacciones comerciales internacionales</w:t>
      </w:r>
      <w:r w:rsidR="00737F2C"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5219D">
        <w:rPr>
          <w:rFonts w:cs="Arial"/>
          <w:bCs/>
          <w:sz w:val="20"/>
          <w:szCs w:val="20"/>
        </w:rPr>
        <w:t>Séptima. - Que mediante Acuerdo No. CFCE-296-2022 de fecha veinticuatro de noviembre de dos</w:t>
      </w:r>
      <w:r w:rsidRPr="00185D7E">
        <w:rPr>
          <w:rFonts w:cs="Arial"/>
          <w:bCs/>
          <w:sz w:val="20"/>
          <w:szCs w:val="20"/>
        </w:rPr>
        <w:t xml:space="preserve">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60A8FB6" w:rsidR="00185D7E" w:rsidRPr="00185D7E" w:rsidRDefault="006416E3" w:rsidP="00185D7E">
      <w:pPr>
        <w:jc w:val="both"/>
        <w:rPr>
          <w:rFonts w:cs="Arial"/>
          <w:bCs/>
          <w:sz w:val="20"/>
          <w:szCs w:val="20"/>
          <w:lang w:val="es-MX"/>
        </w:rPr>
      </w:pPr>
      <w:r>
        <w:rPr>
          <w:rFonts w:cs="Arial"/>
          <w:bCs/>
          <w:sz w:val="20"/>
          <w:szCs w:val="20"/>
          <w:lang w:val="es-MX"/>
        </w:rPr>
        <w:t>Novena</w:t>
      </w:r>
      <w:r w:rsidR="00185D7E" w:rsidRPr="00185D7E">
        <w:rPr>
          <w:rFonts w:cs="Arial"/>
          <w:bCs/>
          <w:sz w:val="20"/>
          <w:szCs w:val="20"/>
          <w:lang w:val="es-MX"/>
        </w:rPr>
        <w:t>.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0E3839FF" w:rsidR="00185D7E" w:rsidRPr="00185D7E" w:rsidRDefault="00185D7E" w:rsidP="00185D7E">
      <w:pPr>
        <w:jc w:val="both"/>
        <w:rPr>
          <w:rFonts w:cs="Arial"/>
          <w:bCs/>
          <w:sz w:val="20"/>
          <w:szCs w:val="20"/>
          <w:lang w:val="es-MX"/>
        </w:rPr>
      </w:pPr>
      <w:r w:rsidRPr="00185D7E">
        <w:rPr>
          <w:rFonts w:cs="Arial"/>
          <w:bCs/>
          <w:sz w:val="20"/>
          <w:szCs w:val="20"/>
          <w:lang w:val="es-MX"/>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068A152E"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w:t>
      </w:r>
      <w:r w:rsidR="006416E3">
        <w:rPr>
          <w:rFonts w:cs="Arial"/>
          <w:bCs/>
          <w:sz w:val="20"/>
          <w:szCs w:val="20"/>
          <w:lang w:val="es-MX"/>
        </w:rPr>
        <w:t>Primera</w:t>
      </w:r>
      <w:r w:rsidRPr="00185D7E">
        <w:rPr>
          <w:rFonts w:cs="Arial"/>
          <w:bCs/>
          <w:sz w:val="20"/>
          <w:szCs w:val="20"/>
          <w:lang w:val="es-MX"/>
        </w:rPr>
        <w:t>.-</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5C3469D1" w:rsidR="00185D7E" w:rsidRPr="00185D7E" w:rsidRDefault="00185D7E" w:rsidP="002E2036">
      <w:pPr>
        <w:jc w:val="both"/>
        <w:rPr>
          <w:rFonts w:cs="Arial"/>
          <w:bCs/>
          <w:sz w:val="20"/>
          <w:szCs w:val="20"/>
        </w:rPr>
      </w:pPr>
      <w:r w:rsidRPr="00185D7E">
        <w:rPr>
          <w:rFonts w:cs="Arial"/>
          <w:bCs/>
          <w:sz w:val="20"/>
          <w:szCs w:val="20"/>
        </w:rPr>
        <w:t xml:space="preserve">Décima </w:t>
      </w:r>
      <w:r w:rsidR="006416E3">
        <w:rPr>
          <w:rFonts w:cs="Arial"/>
          <w:bCs/>
          <w:sz w:val="20"/>
          <w:szCs w:val="20"/>
        </w:rPr>
        <w:t>Segunda</w:t>
      </w:r>
      <w:r w:rsidRPr="00185D7E">
        <w:rPr>
          <w:rFonts w:cs="Arial"/>
          <w:bCs/>
          <w:sz w:val="20"/>
          <w:szCs w:val="20"/>
        </w:rPr>
        <w:t xml:space="preserve">.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Cofece,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6557FE68" w14:textId="77777777" w:rsidR="00F262E3" w:rsidRPr="00A2362F" w:rsidRDefault="00F262E3" w:rsidP="00F262E3">
      <w:pPr>
        <w:spacing w:before="120" w:line="255" w:lineRule="auto"/>
        <w:jc w:val="center"/>
        <w:rPr>
          <w:rFonts w:ascii="Franklin Gothic Book" w:eastAsia="Soberana Sans" w:hAnsi="Franklin Gothic Book" w:cstheme="minorHAnsi"/>
          <w:b/>
          <w:sz w:val="22"/>
          <w:szCs w:val="22"/>
        </w:rPr>
      </w:pPr>
      <w:bookmarkStart w:id="11" w:name="_Hlk180146614"/>
      <w:r w:rsidRPr="00A2362F">
        <w:rPr>
          <w:rFonts w:ascii="Franklin Gothic Book" w:eastAsia="Soberana Sans" w:hAnsi="Franklin Gothic Book" w:cstheme="minorHAnsi"/>
          <w:b/>
          <w:sz w:val="22"/>
          <w:szCs w:val="22"/>
        </w:rPr>
        <w:t>Servicio de monitoreo de información en medios de comunicación masiva para el año 2025</w:t>
      </w:r>
      <w:bookmarkEnd w:id="11"/>
    </w:p>
    <w:p w14:paraId="7BC7D4F0" w14:textId="77777777" w:rsidR="00F262E3" w:rsidRPr="00C5401B" w:rsidRDefault="00F262E3" w:rsidP="00F262E3">
      <w:pPr>
        <w:spacing w:before="120"/>
        <w:ind w:right="22"/>
        <w:jc w:val="center"/>
        <w:rPr>
          <w:rFonts w:ascii="Franklin Gothic Book" w:hAnsi="Franklin Gothic Book" w:cs="Arial"/>
          <w:b/>
          <w:sz w:val="22"/>
          <w:szCs w:val="22"/>
        </w:rPr>
      </w:pPr>
    </w:p>
    <w:p w14:paraId="3C410761" w14:textId="77777777" w:rsidR="00F262E3" w:rsidRPr="00C5401B" w:rsidRDefault="00F262E3" w:rsidP="00F262E3">
      <w:pPr>
        <w:pStyle w:val="Prrafodelista"/>
        <w:numPr>
          <w:ilvl w:val="0"/>
          <w:numId w:val="61"/>
        </w:numPr>
        <w:spacing w:before="120"/>
        <w:jc w:val="both"/>
        <w:rPr>
          <w:rFonts w:ascii="Franklin Gothic Book" w:hAnsi="Franklin Gothic Book" w:cs="Arial"/>
          <w:b/>
          <w:color w:val="000000" w:themeColor="text1"/>
          <w:sz w:val="22"/>
          <w:szCs w:val="22"/>
        </w:rPr>
      </w:pPr>
      <w:r w:rsidRPr="00C5401B">
        <w:rPr>
          <w:rFonts w:ascii="Franklin Gothic Book" w:hAnsi="Franklin Gothic Book" w:cs="Arial"/>
          <w:b/>
          <w:color w:val="000000" w:themeColor="text1"/>
          <w:sz w:val="22"/>
          <w:szCs w:val="22"/>
        </w:rPr>
        <w:t>OBJETO DE LA CONTRATACIÓN</w:t>
      </w:r>
    </w:p>
    <w:p w14:paraId="25C4E862" w14:textId="77777777" w:rsidR="00F262E3" w:rsidRPr="00CE7942" w:rsidRDefault="00F262E3" w:rsidP="00F262E3">
      <w:pPr>
        <w:spacing w:before="120"/>
        <w:jc w:val="both"/>
        <w:rPr>
          <w:rFonts w:ascii="Franklin Gothic Book" w:hAnsi="Franklin Gothic Book" w:cs="Arial"/>
          <w:color w:val="000000" w:themeColor="text1"/>
          <w:sz w:val="22"/>
          <w:szCs w:val="22"/>
        </w:rPr>
      </w:pPr>
      <w:r w:rsidRPr="00CE7942">
        <w:rPr>
          <w:rFonts w:ascii="Franklin Gothic Book" w:hAnsi="Franklin Gothic Book" w:cs="Arial"/>
          <w:color w:val="000000" w:themeColor="text1"/>
          <w:sz w:val="22"/>
          <w:szCs w:val="22"/>
        </w:rPr>
        <w:t>La Comisión Federal de Competencia Económica (Cofece o Comisión) requiere el “</w:t>
      </w:r>
      <w:r w:rsidRPr="00CE7942">
        <w:rPr>
          <w:rFonts w:ascii="Franklin Gothic Book" w:eastAsia="Soberana Sans" w:hAnsi="Franklin Gothic Book" w:cstheme="minorHAnsi"/>
          <w:bCs/>
          <w:sz w:val="22"/>
          <w:szCs w:val="22"/>
        </w:rPr>
        <w:t>Servicio de monitoreo de información en medios de comunicación masiva</w:t>
      </w:r>
      <w:r w:rsidRPr="00CE7942">
        <w:rPr>
          <w:rFonts w:ascii="Franklin Gothic Book" w:hAnsi="Franklin Gothic Book" w:cs="Arial"/>
          <w:color w:val="000000" w:themeColor="text1"/>
          <w:sz w:val="22"/>
          <w:szCs w:val="22"/>
        </w:rPr>
        <w:t xml:space="preserve"> para el año 202</w:t>
      </w:r>
      <w:r>
        <w:rPr>
          <w:rFonts w:ascii="Franklin Gothic Book" w:hAnsi="Franklin Gothic Book" w:cs="Arial"/>
          <w:color w:val="000000" w:themeColor="text1"/>
          <w:sz w:val="22"/>
          <w:szCs w:val="22"/>
        </w:rPr>
        <w:t>5”,</w:t>
      </w:r>
      <w:r w:rsidRPr="00CE7942">
        <w:rPr>
          <w:rFonts w:ascii="Franklin Gothic Book" w:hAnsi="Franklin Gothic Book" w:cs="Arial"/>
          <w:color w:val="000000" w:themeColor="text1"/>
          <w:sz w:val="22"/>
          <w:szCs w:val="22"/>
        </w:rPr>
        <w:t xml:space="preserve"> con el fin de contar </w:t>
      </w:r>
      <w:bookmarkStart w:id="12" w:name="_Hlk180146659"/>
      <w:r w:rsidRPr="00CE7942">
        <w:rPr>
          <w:rFonts w:ascii="Franklin Gothic Book" w:hAnsi="Franklin Gothic Book" w:cs="Arial"/>
          <w:color w:val="000000" w:themeColor="text1"/>
          <w:sz w:val="22"/>
          <w:szCs w:val="22"/>
        </w:rPr>
        <w:t xml:space="preserve">con un monitoreo, síntesis y análisis diario, tematizado y pormenorizado, de la información que se publica en medios de comunicación impresos (periódicos y revistas nacionales e internacionales), radio, televisión y sitios de internet; así como de los sectores prioritarios y temas de coyuntura e interés general para la </w:t>
      </w:r>
      <w:r>
        <w:rPr>
          <w:rFonts w:ascii="Franklin Gothic Book" w:hAnsi="Franklin Gothic Book" w:cs="Arial"/>
          <w:color w:val="000000" w:themeColor="text1"/>
          <w:sz w:val="22"/>
          <w:szCs w:val="22"/>
        </w:rPr>
        <w:t>Comisión</w:t>
      </w:r>
      <w:r w:rsidRPr="00CE7942">
        <w:rPr>
          <w:rFonts w:ascii="Franklin Gothic Book" w:hAnsi="Franklin Gothic Book" w:cs="Arial"/>
          <w:color w:val="000000" w:themeColor="text1"/>
          <w:sz w:val="22"/>
          <w:szCs w:val="22"/>
        </w:rPr>
        <w:t>.</w:t>
      </w:r>
      <w:bookmarkEnd w:id="12"/>
    </w:p>
    <w:p w14:paraId="0E13D0C5" w14:textId="77777777" w:rsidR="00F262E3" w:rsidRPr="00CE7942" w:rsidRDefault="00F262E3" w:rsidP="00F262E3">
      <w:pPr>
        <w:spacing w:before="120"/>
        <w:jc w:val="both"/>
        <w:rPr>
          <w:rFonts w:ascii="Franklin Gothic Book" w:hAnsi="Franklin Gothic Book" w:cs="Arial"/>
          <w:color w:val="000000" w:themeColor="text1"/>
          <w:sz w:val="22"/>
          <w:szCs w:val="22"/>
        </w:rPr>
      </w:pPr>
    </w:p>
    <w:p w14:paraId="293CCEE3" w14:textId="77777777" w:rsidR="00F262E3" w:rsidRPr="00C5401B" w:rsidRDefault="00F262E3" w:rsidP="00F262E3">
      <w:pPr>
        <w:pStyle w:val="Prrafodelista"/>
        <w:numPr>
          <w:ilvl w:val="0"/>
          <w:numId w:val="61"/>
        </w:numPr>
        <w:spacing w:before="120" w:after="120"/>
        <w:outlineLvl w:val="0"/>
        <w:rPr>
          <w:rFonts w:ascii="Franklin Gothic Book" w:hAnsi="Franklin Gothic Book" w:cs="Arial"/>
          <w:b/>
          <w:color w:val="000000" w:themeColor="text1"/>
          <w:sz w:val="22"/>
          <w:szCs w:val="22"/>
        </w:rPr>
      </w:pPr>
      <w:r w:rsidRPr="00C5401B">
        <w:rPr>
          <w:rFonts w:ascii="Franklin Gothic Book" w:hAnsi="Franklin Gothic Book" w:cs="Arial"/>
          <w:b/>
          <w:color w:val="000000" w:themeColor="text1"/>
          <w:sz w:val="22"/>
          <w:szCs w:val="22"/>
        </w:rPr>
        <w:t>DESCRIPCIÓN DEL SERVICIO</w:t>
      </w:r>
    </w:p>
    <w:p w14:paraId="1CD9B295" w14:textId="77777777" w:rsidR="00F262E3" w:rsidRPr="00C5401B"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Con el fin de dar cumplimiento al objeto del contrato, se requiere que el </w:t>
      </w:r>
      <w:r>
        <w:rPr>
          <w:rFonts w:ascii="Franklin Gothic Book" w:hAnsi="Franklin Gothic Book" w:cs="Arial"/>
          <w:sz w:val="22"/>
          <w:szCs w:val="22"/>
        </w:rPr>
        <w:t>licitante adjudicado</w:t>
      </w:r>
      <w:r w:rsidRPr="00C5401B">
        <w:rPr>
          <w:rFonts w:ascii="Franklin Gothic Book" w:hAnsi="Franklin Gothic Book" w:cs="Arial"/>
          <w:sz w:val="22"/>
          <w:szCs w:val="22"/>
        </w:rPr>
        <w:t xml:space="preserve"> proporcione a la Cofece, lo siguiente: </w:t>
      </w:r>
    </w:p>
    <w:p w14:paraId="66A4C8FB" w14:textId="77777777" w:rsidR="00F262E3" w:rsidRPr="00C5401B" w:rsidRDefault="00F262E3" w:rsidP="00F262E3">
      <w:pPr>
        <w:pStyle w:val="Prrafodelista"/>
        <w:numPr>
          <w:ilvl w:val="0"/>
          <w:numId w:val="56"/>
        </w:numPr>
        <w:spacing w:before="120"/>
        <w:jc w:val="both"/>
        <w:rPr>
          <w:rFonts w:ascii="Franklin Gothic Book" w:hAnsi="Franklin Gothic Book" w:cs="Arial"/>
          <w:sz w:val="22"/>
          <w:szCs w:val="22"/>
        </w:rPr>
      </w:pPr>
      <w:r w:rsidRPr="00C5401B">
        <w:rPr>
          <w:rFonts w:ascii="Franklin Gothic Book" w:hAnsi="Franklin Gothic Book" w:cs="Arial"/>
          <w:sz w:val="22"/>
          <w:szCs w:val="22"/>
        </w:rPr>
        <w:t>Síntesis matutina.</w:t>
      </w:r>
    </w:p>
    <w:p w14:paraId="5ABF30A1" w14:textId="77777777" w:rsidR="00F262E3" w:rsidRPr="00C5401B" w:rsidRDefault="00F262E3" w:rsidP="00F262E3">
      <w:pPr>
        <w:pStyle w:val="Prrafodelista"/>
        <w:numPr>
          <w:ilvl w:val="0"/>
          <w:numId w:val="56"/>
        </w:numPr>
        <w:spacing w:before="120"/>
        <w:jc w:val="both"/>
        <w:rPr>
          <w:rFonts w:ascii="Franklin Gothic Book" w:hAnsi="Franklin Gothic Book" w:cs="Arial"/>
          <w:sz w:val="22"/>
          <w:szCs w:val="22"/>
        </w:rPr>
      </w:pPr>
      <w:r w:rsidRPr="00C5401B">
        <w:rPr>
          <w:rFonts w:ascii="Franklin Gothic Book" w:hAnsi="Franklin Gothic Book" w:cs="Arial"/>
          <w:sz w:val="22"/>
          <w:szCs w:val="22"/>
        </w:rPr>
        <w:t>Corte informativo vespertino.</w:t>
      </w:r>
    </w:p>
    <w:p w14:paraId="73B97C75" w14:textId="77777777" w:rsidR="00F262E3" w:rsidRPr="00C5401B" w:rsidRDefault="00F262E3" w:rsidP="00F262E3">
      <w:pPr>
        <w:pStyle w:val="Prrafodelista"/>
        <w:numPr>
          <w:ilvl w:val="0"/>
          <w:numId w:val="56"/>
        </w:numPr>
        <w:spacing w:before="120"/>
        <w:jc w:val="both"/>
        <w:rPr>
          <w:rFonts w:ascii="Franklin Gothic Book" w:hAnsi="Franklin Gothic Book" w:cs="Arial"/>
          <w:sz w:val="22"/>
          <w:szCs w:val="22"/>
        </w:rPr>
      </w:pPr>
      <w:r w:rsidRPr="00C5401B">
        <w:rPr>
          <w:rFonts w:ascii="Franklin Gothic Book" w:hAnsi="Franklin Gothic Book" w:cs="Arial"/>
          <w:sz w:val="22"/>
          <w:szCs w:val="22"/>
        </w:rPr>
        <w:t>Alertas en tiempo real.</w:t>
      </w:r>
    </w:p>
    <w:p w14:paraId="2DE88AE4" w14:textId="77777777" w:rsidR="00F262E3" w:rsidRPr="00C5401B" w:rsidRDefault="00F262E3" w:rsidP="00F262E3">
      <w:pPr>
        <w:pStyle w:val="Prrafodelista"/>
        <w:numPr>
          <w:ilvl w:val="0"/>
          <w:numId w:val="56"/>
        </w:numPr>
        <w:spacing w:before="120"/>
        <w:jc w:val="both"/>
        <w:rPr>
          <w:rFonts w:ascii="Franklin Gothic Book" w:hAnsi="Franklin Gothic Book" w:cs="Arial"/>
          <w:sz w:val="22"/>
          <w:szCs w:val="22"/>
        </w:rPr>
      </w:pPr>
      <w:r w:rsidRPr="00C5401B">
        <w:rPr>
          <w:rFonts w:ascii="Franklin Gothic Book" w:hAnsi="Franklin Gothic Book" w:cs="Arial"/>
          <w:sz w:val="22"/>
          <w:szCs w:val="22"/>
        </w:rPr>
        <w:t>Reportes de conferencia presidencial matutina y otras de interés para la Cofece.</w:t>
      </w:r>
    </w:p>
    <w:p w14:paraId="4D25265E" w14:textId="77777777" w:rsidR="00F262E3" w:rsidRPr="00C5401B" w:rsidRDefault="00F262E3" w:rsidP="00F262E3">
      <w:pPr>
        <w:pStyle w:val="Prrafodelista"/>
        <w:numPr>
          <w:ilvl w:val="0"/>
          <w:numId w:val="56"/>
        </w:numPr>
        <w:spacing w:before="120"/>
        <w:jc w:val="both"/>
        <w:rPr>
          <w:rFonts w:ascii="Franklin Gothic Book" w:hAnsi="Franklin Gothic Book" w:cs="Arial"/>
          <w:sz w:val="22"/>
          <w:szCs w:val="22"/>
        </w:rPr>
      </w:pPr>
      <w:r w:rsidRPr="00C5401B">
        <w:rPr>
          <w:rFonts w:ascii="Franklin Gothic Book" w:hAnsi="Franklin Gothic Book" w:cs="Arial"/>
          <w:sz w:val="22"/>
          <w:szCs w:val="22"/>
        </w:rPr>
        <w:t>Informes mensuales y trimestrales.</w:t>
      </w:r>
    </w:p>
    <w:p w14:paraId="253DC050" w14:textId="77777777" w:rsidR="00F262E3" w:rsidRPr="00C5401B" w:rsidRDefault="00F262E3" w:rsidP="00F262E3">
      <w:pPr>
        <w:pStyle w:val="Prrafodelista"/>
        <w:numPr>
          <w:ilvl w:val="0"/>
          <w:numId w:val="56"/>
        </w:numPr>
        <w:spacing w:before="120"/>
        <w:jc w:val="both"/>
        <w:rPr>
          <w:rFonts w:ascii="Franklin Gothic Book" w:hAnsi="Franklin Gothic Book" w:cs="Arial"/>
          <w:sz w:val="22"/>
          <w:szCs w:val="22"/>
        </w:rPr>
      </w:pPr>
      <w:r w:rsidRPr="00C5401B">
        <w:rPr>
          <w:rFonts w:ascii="Franklin Gothic Book" w:hAnsi="Franklin Gothic Book" w:cs="Arial"/>
          <w:sz w:val="22"/>
          <w:szCs w:val="22"/>
        </w:rPr>
        <w:t>Informe anual.</w:t>
      </w:r>
    </w:p>
    <w:p w14:paraId="4D078093" w14:textId="77777777" w:rsidR="00F262E3" w:rsidRPr="00C5401B" w:rsidRDefault="00F262E3" w:rsidP="00F262E3">
      <w:pPr>
        <w:pStyle w:val="Prrafodelista"/>
        <w:numPr>
          <w:ilvl w:val="0"/>
          <w:numId w:val="56"/>
        </w:numPr>
        <w:spacing w:before="120"/>
        <w:jc w:val="both"/>
        <w:rPr>
          <w:rFonts w:ascii="Franklin Gothic Book" w:hAnsi="Franklin Gothic Book" w:cs="Arial"/>
          <w:sz w:val="22"/>
          <w:szCs w:val="22"/>
        </w:rPr>
      </w:pPr>
      <w:r w:rsidRPr="00C5401B">
        <w:rPr>
          <w:rFonts w:ascii="Franklin Gothic Book" w:hAnsi="Franklin Gothic Book" w:cs="Arial"/>
          <w:sz w:val="22"/>
          <w:szCs w:val="22"/>
        </w:rPr>
        <w:t>Informes especiales de acciones de la Cofece y/o temas de interés.</w:t>
      </w:r>
    </w:p>
    <w:p w14:paraId="33DC5421" w14:textId="77777777" w:rsidR="00F262E3" w:rsidRPr="00C5401B" w:rsidRDefault="00F262E3" w:rsidP="00F262E3">
      <w:pPr>
        <w:pStyle w:val="Prrafodelista"/>
        <w:numPr>
          <w:ilvl w:val="0"/>
          <w:numId w:val="56"/>
        </w:numPr>
        <w:spacing w:before="120"/>
        <w:jc w:val="both"/>
        <w:rPr>
          <w:rFonts w:ascii="Franklin Gothic Book" w:hAnsi="Franklin Gothic Book" w:cs="Arial"/>
          <w:sz w:val="22"/>
          <w:szCs w:val="22"/>
        </w:rPr>
      </w:pPr>
      <w:bookmarkStart w:id="13" w:name="_Hlk149632451"/>
      <w:r w:rsidRPr="00C5401B">
        <w:rPr>
          <w:rFonts w:ascii="Franklin Gothic Book" w:hAnsi="Franklin Gothic Book" w:cs="Arial"/>
          <w:sz w:val="22"/>
          <w:szCs w:val="22"/>
        </w:rPr>
        <w:t xml:space="preserve">Elaboración de transcripciones estenográficas de radio, televisión y transmisiones en vivo o grabadas por redes sociales y/o plataformas digitales de música por </w:t>
      </w:r>
      <w:proofErr w:type="spellStart"/>
      <w:r w:rsidRPr="00C5401B">
        <w:rPr>
          <w:rFonts w:ascii="Franklin Gothic Book" w:hAnsi="Franklin Gothic Book" w:cs="Arial"/>
          <w:sz w:val="22"/>
          <w:szCs w:val="22"/>
        </w:rPr>
        <w:t>streaming</w:t>
      </w:r>
      <w:bookmarkEnd w:id="13"/>
      <w:proofErr w:type="spellEnd"/>
      <w:r w:rsidRPr="00C5401B">
        <w:rPr>
          <w:rFonts w:ascii="Franklin Gothic Book" w:hAnsi="Franklin Gothic Book" w:cs="Arial"/>
          <w:sz w:val="22"/>
          <w:szCs w:val="22"/>
        </w:rPr>
        <w:t>.</w:t>
      </w:r>
    </w:p>
    <w:p w14:paraId="26944FD4" w14:textId="77777777" w:rsidR="00F262E3" w:rsidRDefault="00F262E3" w:rsidP="00F262E3">
      <w:pPr>
        <w:pStyle w:val="Prrafodelista"/>
        <w:numPr>
          <w:ilvl w:val="0"/>
          <w:numId w:val="56"/>
        </w:numPr>
        <w:spacing w:before="120"/>
        <w:jc w:val="both"/>
        <w:rPr>
          <w:rFonts w:ascii="Franklin Gothic Book" w:hAnsi="Franklin Gothic Book" w:cs="Arial"/>
          <w:sz w:val="22"/>
          <w:szCs w:val="22"/>
        </w:rPr>
      </w:pPr>
      <w:r w:rsidRPr="00C5401B">
        <w:rPr>
          <w:rFonts w:ascii="Franklin Gothic Book" w:hAnsi="Franklin Gothic Book" w:cs="Arial"/>
          <w:sz w:val="22"/>
          <w:szCs w:val="22"/>
        </w:rPr>
        <w:t>Portal electrónico.</w:t>
      </w:r>
    </w:p>
    <w:p w14:paraId="22C749B1" w14:textId="77777777" w:rsidR="00F262E3" w:rsidRPr="00C5401B" w:rsidRDefault="00F262E3" w:rsidP="00F262E3">
      <w:pPr>
        <w:pStyle w:val="Prrafodelista"/>
        <w:numPr>
          <w:ilvl w:val="0"/>
          <w:numId w:val="56"/>
        </w:numPr>
        <w:spacing w:before="120"/>
        <w:jc w:val="both"/>
        <w:rPr>
          <w:rFonts w:ascii="Franklin Gothic Book" w:hAnsi="Franklin Gothic Book" w:cs="Arial"/>
          <w:sz w:val="22"/>
          <w:szCs w:val="22"/>
        </w:rPr>
      </w:pPr>
      <w:bookmarkStart w:id="14" w:name="_Hlk180145433"/>
      <w:r>
        <w:rPr>
          <w:rFonts w:ascii="Franklin Gothic Book" w:hAnsi="Franklin Gothic Book" w:cs="Arial"/>
          <w:sz w:val="22"/>
          <w:szCs w:val="22"/>
        </w:rPr>
        <w:t>Respaldo digital mensual en memoria externa (USB o disco duro)</w:t>
      </w:r>
      <w:bookmarkEnd w:id="14"/>
      <w:r>
        <w:rPr>
          <w:rFonts w:ascii="Franklin Gothic Book" w:hAnsi="Franklin Gothic Book" w:cs="Arial"/>
          <w:sz w:val="22"/>
          <w:szCs w:val="22"/>
        </w:rPr>
        <w:t>.</w:t>
      </w:r>
    </w:p>
    <w:p w14:paraId="5262BE53" w14:textId="77777777" w:rsidR="00F262E3" w:rsidRPr="00300008" w:rsidRDefault="00F262E3" w:rsidP="00F262E3">
      <w:pPr>
        <w:pStyle w:val="Sinespaciado"/>
        <w:spacing w:before="120"/>
        <w:jc w:val="both"/>
        <w:rPr>
          <w:rFonts w:ascii="Franklin Gothic Book" w:hAnsi="Franklin Gothic Book" w:cs="Arial"/>
          <w:b/>
          <w:color w:val="000000"/>
          <w:lang w:val="es-ES"/>
        </w:rPr>
      </w:pPr>
      <w:r w:rsidRPr="00300008">
        <w:rPr>
          <w:rFonts w:ascii="Franklin Gothic Book" w:hAnsi="Franklin Gothic Book" w:cs="Arial"/>
          <w:b/>
          <w:color w:val="000000"/>
          <w:lang w:val="es-ES"/>
        </w:rPr>
        <w:t>CONSIDERACIONES ADICIONALES</w:t>
      </w:r>
    </w:p>
    <w:p w14:paraId="312C6ABE" w14:textId="77777777" w:rsidR="00F262E3" w:rsidRPr="0000485E" w:rsidRDefault="00F262E3" w:rsidP="00F262E3">
      <w:pPr>
        <w:pStyle w:val="Prrafodelista"/>
        <w:numPr>
          <w:ilvl w:val="0"/>
          <w:numId w:val="47"/>
        </w:numPr>
        <w:spacing w:before="120"/>
        <w:ind w:left="708" w:firstLine="0"/>
        <w:jc w:val="both"/>
        <w:rPr>
          <w:rFonts w:ascii="Franklin Gothic Book" w:hAnsi="Franklin Gothic Book" w:cstheme="minorBidi"/>
          <w:sz w:val="22"/>
          <w:szCs w:val="22"/>
        </w:rPr>
      </w:pPr>
      <w:r w:rsidRPr="709564A3">
        <w:rPr>
          <w:rFonts w:ascii="Franklin Gothic Book" w:hAnsi="Franklin Gothic Book" w:cstheme="minorBidi"/>
          <w:sz w:val="22"/>
          <w:szCs w:val="22"/>
        </w:rPr>
        <w:t xml:space="preserve">Se requiere que el </w:t>
      </w:r>
      <w:r>
        <w:rPr>
          <w:rFonts w:ascii="Franklin Gothic Book" w:hAnsi="Franklin Gothic Book" w:cstheme="minorBidi"/>
          <w:sz w:val="22"/>
          <w:szCs w:val="22"/>
        </w:rPr>
        <w:t>licitante adjudicado</w:t>
      </w:r>
      <w:r w:rsidRPr="709564A3">
        <w:rPr>
          <w:rFonts w:ascii="Franklin Gothic Book" w:hAnsi="Franklin Gothic Book" w:cstheme="minorBidi"/>
          <w:sz w:val="22"/>
          <w:szCs w:val="22"/>
        </w:rPr>
        <w:t xml:space="preserve"> cuente con una página web o sistema de almacenamiento en donde estén albergados todos los entregables de la Comisión para que puedan ser consultados en el momento que se requieran. </w:t>
      </w:r>
    </w:p>
    <w:p w14:paraId="1007C6C7" w14:textId="77777777" w:rsidR="00F262E3" w:rsidRPr="0000485E" w:rsidRDefault="00F262E3" w:rsidP="00F262E3">
      <w:pPr>
        <w:pStyle w:val="Prrafodelista"/>
        <w:numPr>
          <w:ilvl w:val="0"/>
          <w:numId w:val="47"/>
        </w:numPr>
        <w:spacing w:before="120"/>
        <w:ind w:left="708" w:firstLine="0"/>
        <w:jc w:val="both"/>
        <w:rPr>
          <w:rFonts w:ascii="Franklin Gothic Book" w:hAnsi="Franklin Gothic Book" w:cstheme="minorBidi"/>
          <w:sz w:val="22"/>
          <w:szCs w:val="22"/>
        </w:rPr>
      </w:pPr>
      <w:r w:rsidRPr="5EDD7C2B">
        <w:rPr>
          <w:rFonts w:ascii="Franklin Gothic Book" w:hAnsi="Franklin Gothic Book" w:cstheme="minorBidi"/>
          <w:sz w:val="22"/>
          <w:szCs w:val="22"/>
        </w:rPr>
        <w:t xml:space="preserve">Para la prestación de los servicios requeridos el </w:t>
      </w:r>
      <w:r>
        <w:rPr>
          <w:rFonts w:ascii="Franklin Gothic Book" w:hAnsi="Franklin Gothic Book" w:cstheme="minorBidi"/>
          <w:sz w:val="22"/>
          <w:szCs w:val="22"/>
        </w:rPr>
        <w:t>licitante adjudicado</w:t>
      </w:r>
      <w:r w:rsidRPr="5EDD7C2B">
        <w:rPr>
          <w:rFonts w:ascii="Franklin Gothic Book" w:hAnsi="Franklin Gothic Book" w:cstheme="minorBidi"/>
          <w:sz w:val="22"/>
          <w:szCs w:val="22"/>
        </w:rPr>
        <w:t xml:space="preserve"> deberá asignar a </w:t>
      </w:r>
      <w:r w:rsidRPr="00166E8C">
        <w:rPr>
          <w:rFonts w:ascii="Franklin Gothic Book" w:hAnsi="Franklin Gothic Book" w:cstheme="minorBidi"/>
          <w:b/>
          <w:sz w:val="22"/>
          <w:szCs w:val="22"/>
        </w:rPr>
        <w:t>un</w:t>
      </w:r>
      <w:r w:rsidRPr="5EDD7C2B">
        <w:rPr>
          <w:rFonts w:ascii="Franklin Gothic Book" w:hAnsi="Franklin Gothic Book" w:cstheme="minorBidi"/>
          <w:b/>
          <w:sz w:val="22"/>
          <w:szCs w:val="22"/>
        </w:rPr>
        <w:t xml:space="preserve"> ejecutivo de cuenta responsable de atender y dar seguimiento a los servicios contratados durante todo el periodo del contrato</w:t>
      </w:r>
      <w:r w:rsidRPr="5EDD7C2B">
        <w:rPr>
          <w:rFonts w:ascii="Franklin Gothic Book" w:hAnsi="Franklin Gothic Book" w:cstheme="minorBidi"/>
          <w:sz w:val="22"/>
          <w:szCs w:val="22"/>
        </w:rPr>
        <w:t xml:space="preserve">. </w:t>
      </w:r>
    </w:p>
    <w:p w14:paraId="15618C46" w14:textId="77777777" w:rsidR="00F262E3" w:rsidRPr="000002A5" w:rsidRDefault="00F262E3" w:rsidP="00F262E3">
      <w:pPr>
        <w:pStyle w:val="Prrafodelista"/>
        <w:numPr>
          <w:ilvl w:val="0"/>
          <w:numId w:val="47"/>
        </w:numPr>
        <w:spacing w:before="120"/>
        <w:ind w:left="708" w:firstLine="0"/>
        <w:jc w:val="both"/>
        <w:rPr>
          <w:rFonts w:ascii="Franklin Gothic Book" w:hAnsi="Franklin Gothic Book" w:cs="Arial"/>
          <w:sz w:val="22"/>
          <w:szCs w:val="22"/>
        </w:rPr>
      </w:pPr>
      <w:r w:rsidRPr="000002A5">
        <w:rPr>
          <w:rFonts w:ascii="Franklin Gothic Book" w:hAnsi="Franklin Gothic Book" w:cstheme="minorHAnsi"/>
          <w:sz w:val="22"/>
          <w:szCs w:val="22"/>
        </w:rPr>
        <w:t>El licitante adjudicado deberá firmar una carta de confidencialidad.</w:t>
      </w:r>
    </w:p>
    <w:p w14:paraId="5A4F13F3" w14:textId="77777777" w:rsidR="00F262E3" w:rsidRPr="00C5401B" w:rsidRDefault="00F262E3" w:rsidP="00F262E3">
      <w:pPr>
        <w:spacing w:before="120"/>
        <w:jc w:val="both"/>
        <w:rPr>
          <w:rFonts w:ascii="Franklin Gothic Book" w:hAnsi="Franklin Gothic Book" w:cs="Arial"/>
          <w:sz w:val="22"/>
          <w:szCs w:val="22"/>
        </w:rPr>
      </w:pPr>
    </w:p>
    <w:p w14:paraId="26BD25CC" w14:textId="77777777" w:rsidR="00F262E3" w:rsidRPr="00C5401B" w:rsidRDefault="00F262E3" w:rsidP="00F262E3">
      <w:pPr>
        <w:pStyle w:val="Prrafodelista"/>
        <w:numPr>
          <w:ilvl w:val="0"/>
          <w:numId w:val="61"/>
        </w:numPr>
        <w:spacing w:before="120"/>
        <w:jc w:val="both"/>
        <w:rPr>
          <w:rFonts w:ascii="Franklin Gothic Book" w:hAnsi="Franklin Gothic Book" w:cs="Arial"/>
          <w:b/>
          <w:bCs/>
          <w:sz w:val="22"/>
          <w:szCs w:val="22"/>
        </w:rPr>
      </w:pPr>
      <w:r w:rsidRPr="00C5401B">
        <w:rPr>
          <w:rFonts w:ascii="Franklin Gothic Book" w:hAnsi="Franklin Gothic Book" w:cs="Arial"/>
          <w:b/>
          <w:bCs/>
          <w:sz w:val="22"/>
          <w:szCs w:val="22"/>
        </w:rPr>
        <w:t>ACTIVIDADES POR REALIZAR</w:t>
      </w:r>
    </w:p>
    <w:p w14:paraId="415FD8C1" w14:textId="77777777" w:rsidR="00F262E3" w:rsidRPr="00C5401B" w:rsidRDefault="00F262E3" w:rsidP="00F262E3">
      <w:pPr>
        <w:spacing w:before="120"/>
        <w:jc w:val="both"/>
        <w:rPr>
          <w:rFonts w:ascii="Franklin Gothic Book" w:hAnsi="Franklin Gothic Book" w:cs="Arial"/>
          <w:b/>
          <w:sz w:val="22"/>
          <w:szCs w:val="22"/>
        </w:rPr>
      </w:pPr>
      <w:r w:rsidRPr="00C5401B">
        <w:rPr>
          <w:rFonts w:ascii="Franklin Gothic Book" w:hAnsi="Franklin Gothic Book" w:cs="Arial"/>
          <w:b/>
          <w:bCs/>
          <w:sz w:val="22"/>
          <w:szCs w:val="22"/>
        </w:rPr>
        <w:t>A) Síntesis matutina</w:t>
      </w:r>
    </w:p>
    <w:p w14:paraId="150B2F32" w14:textId="77777777" w:rsidR="00F262E3" w:rsidRPr="00C5401B" w:rsidRDefault="00F262E3" w:rsidP="00F262E3">
      <w:pPr>
        <w:spacing w:before="120"/>
        <w:jc w:val="both"/>
        <w:rPr>
          <w:rFonts w:ascii="Franklin Gothic Book" w:hAnsi="Franklin Gothic Book" w:cs="Arial"/>
          <w:sz w:val="22"/>
          <w:szCs w:val="22"/>
        </w:rPr>
      </w:pPr>
      <w:bookmarkStart w:id="15" w:name="_Hlk180145884"/>
      <w:r w:rsidRPr="34CB1449">
        <w:rPr>
          <w:rFonts w:ascii="Franklin Gothic Book" w:hAnsi="Franklin Gothic Book" w:cs="Arial"/>
          <w:sz w:val="22"/>
          <w:szCs w:val="22"/>
        </w:rPr>
        <w:t xml:space="preserve">El licitante adjudicado deberá elaborar diariamente una síntesis informativa en formato digital, que incluya las notas periodísticas de medios impresos, sitios de internet, radio y televisión en las que se mencione a la Cofece y/o sus colaboradores, así como los temas de interés de la Comisión y las notas y columnas más importantes del sector económico. </w:t>
      </w:r>
      <w:bookmarkEnd w:id="15"/>
      <w:r w:rsidRPr="34CB1449">
        <w:rPr>
          <w:rFonts w:ascii="Franklin Gothic Book" w:hAnsi="Franklin Gothic Book" w:cs="Arial"/>
          <w:sz w:val="22"/>
          <w:szCs w:val="22"/>
        </w:rPr>
        <w:t xml:space="preserve">Para su consulta, el licitante adjudicado enviará, </w:t>
      </w:r>
      <w:bookmarkStart w:id="16" w:name="_Hlk146635162"/>
      <w:r w:rsidRPr="34CB1449">
        <w:rPr>
          <w:rFonts w:ascii="Franklin Gothic Book" w:hAnsi="Franklin Gothic Book" w:cs="Arial"/>
          <w:sz w:val="22"/>
          <w:szCs w:val="22"/>
        </w:rPr>
        <w:t>a los correos que la Dirección Ejecutiva de Comunicación Social (</w:t>
      </w:r>
      <w:proofErr w:type="spellStart"/>
      <w:r w:rsidRPr="34CB1449">
        <w:rPr>
          <w:rFonts w:ascii="Franklin Gothic Book" w:hAnsi="Franklin Gothic Book" w:cs="Arial"/>
          <w:sz w:val="22"/>
          <w:szCs w:val="22"/>
        </w:rPr>
        <w:t>DECS</w:t>
      </w:r>
      <w:proofErr w:type="spellEnd"/>
      <w:r w:rsidRPr="34CB1449">
        <w:rPr>
          <w:rFonts w:ascii="Franklin Gothic Book" w:hAnsi="Franklin Gothic Book" w:cs="Arial"/>
          <w:sz w:val="22"/>
          <w:szCs w:val="22"/>
        </w:rPr>
        <w:t>) determine y que podrán ser modificados</w:t>
      </w:r>
      <w:r>
        <w:t xml:space="preserve"> </w:t>
      </w:r>
      <w:r w:rsidRPr="34CB1449">
        <w:rPr>
          <w:rFonts w:ascii="Franklin Gothic Book" w:hAnsi="Franklin Gothic Book" w:cs="Arial"/>
          <w:sz w:val="22"/>
          <w:szCs w:val="22"/>
        </w:rPr>
        <w:t>en cualquier momento durante la vigencia del contrato, sin que ello represente costo adicional</w:t>
      </w:r>
      <w:bookmarkEnd w:id="16"/>
      <w:r w:rsidRPr="34CB1449">
        <w:rPr>
          <w:rFonts w:ascii="Franklin Gothic Book" w:hAnsi="Franklin Gothic Book" w:cs="Arial"/>
          <w:sz w:val="22"/>
          <w:szCs w:val="22"/>
        </w:rPr>
        <w:t xml:space="preserve">, la información en el cuerpo del correo, así como en archivo adjunto en formato Word, de lunes a domingo a más tardar a las 6:30 horas, a fin de que esta pueda imprimirse, consultarse y descargarse óptimamente en cualquier computadora personal, dispositivo móvil, sistema operativo y explorador comercial, laptop y/o cualquier tipo de tableta, independientemente del sistema operativo del que se trate. </w:t>
      </w:r>
    </w:p>
    <w:p w14:paraId="691E44CA" w14:textId="77777777" w:rsidR="00F262E3" w:rsidRPr="00C5401B"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Cada una de las notas que se incluyan en la síntesis deberá</w:t>
      </w:r>
      <w:r>
        <w:rPr>
          <w:rFonts w:ascii="Franklin Gothic Book" w:hAnsi="Franklin Gothic Book" w:cs="Arial"/>
          <w:sz w:val="22"/>
          <w:szCs w:val="22"/>
        </w:rPr>
        <w:t>n</w:t>
      </w:r>
      <w:r w:rsidRPr="00C5401B">
        <w:rPr>
          <w:rFonts w:ascii="Franklin Gothic Book" w:hAnsi="Franklin Gothic Book" w:cs="Arial"/>
          <w:sz w:val="22"/>
          <w:szCs w:val="22"/>
        </w:rPr>
        <w:t xml:space="preserve"> contener el encabezado y el autor, un breve resumen de la información (en máximo </w:t>
      </w:r>
      <w:r>
        <w:rPr>
          <w:rFonts w:ascii="Franklin Gothic Book" w:hAnsi="Franklin Gothic Book" w:cs="Arial"/>
          <w:sz w:val="22"/>
          <w:szCs w:val="22"/>
        </w:rPr>
        <w:t>un párrafo de cuatro líneas</w:t>
      </w:r>
      <w:r w:rsidRPr="00C5401B">
        <w:rPr>
          <w:rFonts w:ascii="Franklin Gothic Book" w:hAnsi="Franklin Gothic Book" w:cs="Arial"/>
          <w:sz w:val="22"/>
          <w:szCs w:val="22"/>
        </w:rPr>
        <w:t>) y la liga para visualizar la nota completa que remita a un PDF para descargar la información completa en un solo paso; para el caso de impresos se debe ver el recorte de la nota completa y</w:t>
      </w:r>
      <w:r>
        <w:rPr>
          <w:rFonts w:ascii="Franklin Gothic Book" w:hAnsi="Franklin Gothic Book" w:cs="Arial"/>
          <w:sz w:val="22"/>
          <w:szCs w:val="22"/>
        </w:rPr>
        <w:t>,</w:t>
      </w:r>
      <w:r w:rsidRPr="00C5401B">
        <w:rPr>
          <w:rFonts w:ascii="Franklin Gothic Book" w:hAnsi="Franklin Gothic Book" w:cs="Arial"/>
          <w:sz w:val="22"/>
          <w:szCs w:val="22"/>
        </w:rPr>
        <w:t xml:space="preserve"> en el caso de portales</w:t>
      </w:r>
      <w:r>
        <w:rPr>
          <w:rFonts w:ascii="Franklin Gothic Book" w:hAnsi="Franklin Gothic Book" w:cs="Arial"/>
          <w:sz w:val="22"/>
          <w:szCs w:val="22"/>
        </w:rPr>
        <w:t>,</w:t>
      </w:r>
      <w:r w:rsidRPr="00C5401B">
        <w:rPr>
          <w:rFonts w:ascii="Franklin Gothic Book" w:hAnsi="Franklin Gothic Book" w:cs="Arial"/>
          <w:sz w:val="22"/>
          <w:szCs w:val="22"/>
        </w:rPr>
        <w:t xml:space="preserve"> el PDF deberá contener la liga al sitio.</w:t>
      </w:r>
    </w:p>
    <w:p w14:paraId="4941D8FE" w14:textId="77777777" w:rsidR="00F262E3" w:rsidRPr="00C5401B"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En los documentos en PDF que se incluyan en las ligas de las menciones de la síntesis, se resaltará con algún color la información correspondiente a la Cofece, sus colaboradores o temas de interés, esto con el fin de localizar fácilmente el párrafo que hace referencia a la mención.</w:t>
      </w:r>
    </w:p>
    <w:p w14:paraId="7E2E596B" w14:textId="77777777" w:rsidR="00F262E3"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La síntesis tendrá la siguiente estructura:</w:t>
      </w:r>
    </w:p>
    <w:p w14:paraId="53295335" w14:textId="77777777" w:rsidR="00F262E3" w:rsidRPr="00D567CB" w:rsidRDefault="00F262E3" w:rsidP="00F262E3">
      <w:pPr>
        <w:pStyle w:val="Prrafodelista"/>
        <w:numPr>
          <w:ilvl w:val="0"/>
          <w:numId w:val="66"/>
        </w:numPr>
        <w:spacing w:before="120"/>
        <w:ind w:left="0" w:firstLine="0"/>
        <w:jc w:val="both"/>
        <w:rPr>
          <w:rFonts w:ascii="Franklin Gothic Book" w:hAnsi="Franklin Gothic Book" w:cs="Arial"/>
          <w:sz w:val="22"/>
          <w:szCs w:val="22"/>
        </w:rPr>
      </w:pPr>
      <w:r w:rsidRPr="00D567CB">
        <w:rPr>
          <w:rFonts w:ascii="Franklin Gothic Book" w:hAnsi="Franklin Gothic Book" w:cs="Arial"/>
          <w:b/>
          <w:bCs/>
          <w:sz w:val="22"/>
          <w:szCs w:val="22"/>
        </w:rPr>
        <w:t>Índice</w:t>
      </w:r>
      <w:r w:rsidRPr="00D567CB">
        <w:rPr>
          <w:rFonts w:ascii="Franklin Gothic Book" w:hAnsi="Franklin Gothic Book" w:cs="Arial"/>
          <w:sz w:val="22"/>
          <w:szCs w:val="22"/>
        </w:rPr>
        <w:t>: Listado interactivo de las secciones del documento, facilitando la navegación rápida mediante hipervínculos que llevarán al lector a la sección de su interés. Cada una de las secciones deberá tener un botón con un enlace para regresar al índice, permitiendo continuar con la exploración del contenido de manera ordenada y según las necesidades del usuario</w:t>
      </w:r>
      <w:r>
        <w:rPr>
          <w:rFonts w:ascii="Franklin Gothic Book" w:hAnsi="Franklin Gothic Book" w:cs="Arial"/>
          <w:sz w:val="22"/>
          <w:szCs w:val="22"/>
        </w:rPr>
        <w:t>.</w:t>
      </w:r>
    </w:p>
    <w:p w14:paraId="736A0379" w14:textId="77777777" w:rsidR="00F262E3" w:rsidRPr="00167B2F" w:rsidRDefault="00F262E3" w:rsidP="00F262E3">
      <w:pPr>
        <w:numPr>
          <w:ilvl w:val="0"/>
          <w:numId w:val="45"/>
        </w:numPr>
        <w:spacing w:before="120"/>
        <w:jc w:val="both"/>
        <w:rPr>
          <w:rFonts w:ascii="Franklin Gothic Book" w:hAnsi="Franklin Gothic Book" w:cs="Arial"/>
        </w:rPr>
      </w:pPr>
      <w:r w:rsidRPr="00C5401B">
        <w:rPr>
          <w:rFonts w:ascii="Franklin Gothic Book" w:eastAsiaTheme="minorEastAsia" w:hAnsi="Franklin Gothic Book" w:cs="Arial"/>
          <w:b/>
          <w:bCs/>
          <w:sz w:val="22"/>
          <w:szCs w:val="22"/>
        </w:rPr>
        <w:t>Cofece:</w:t>
      </w:r>
      <w:r w:rsidRPr="00C5401B">
        <w:rPr>
          <w:rFonts w:ascii="Franklin Gothic Book" w:eastAsiaTheme="minorEastAsia" w:hAnsi="Franklin Gothic Book" w:cs="Arial"/>
          <w:sz w:val="22"/>
          <w:szCs w:val="22"/>
        </w:rPr>
        <w:t xml:space="preserve"> </w:t>
      </w:r>
      <w:r w:rsidRPr="00B63E61">
        <w:rPr>
          <w:rFonts w:ascii="Franklin Gothic Book" w:hAnsi="Franklin Gothic Book" w:cs="Arial"/>
          <w:sz w:val="22"/>
          <w:szCs w:val="22"/>
        </w:rPr>
        <w:t>Esta sección recopilará toda la información publicada y/o transmitida en medios impresos, portales de internet, radio y televisión en la que se mencione a la Cofece, sus comisionados y cualquiera de las personas servidoras públicas que la integran, ya sean notas informativas, comentarios en algún espacio de la programación</w:t>
      </w:r>
      <w:r w:rsidRPr="00B63E61" w:rsidDel="00292011">
        <w:rPr>
          <w:rFonts w:ascii="Franklin Gothic Book" w:hAnsi="Franklin Gothic Book" w:cs="Arial"/>
          <w:sz w:val="22"/>
          <w:szCs w:val="22"/>
        </w:rPr>
        <w:t xml:space="preserve"> de </w:t>
      </w:r>
      <w:r w:rsidRPr="00B63E61">
        <w:rPr>
          <w:rFonts w:ascii="Franklin Gothic Book" w:hAnsi="Franklin Gothic Book" w:cs="Arial"/>
          <w:sz w:val="22"/>
          <w:szCs w:val="22"/>
        </w:rPr>
        <w:t>medios electrónicos o artículos de opinión en medios impresos o portales de internet.</w:t>
      </w:r>
    </w:p>
    <w:p w14:paraId="45143663" w14:textId="77777777" w:rsidR="00F262E3" w:rsidRPr="004352F5" w:rsidRDefault="00F262E3" w:rsidP="00F262E3">
      <w:pPr>
        <w:pStyle w:val="Prrafodelista"/>
        <w:numPr>
          <w:ilvl w:val="0"/>
          <w:numId w:val="67"/>
        </w:numPr>
        <w:spacing w:before="120"/>
        <w:jc w:val="both"/>
        <w:rPr>
          <w:rFonts w:ascii="Franklin Gothic Book" w:eastAsiaTheme="minorEastAsia" w:hAnsi="Franklin Gothic Book" w:cs="Arial"/>
          <w:sz w:val="22"/>
          <w:szCs w:val="22"/>
        </w:rPr>
      </w:pPr>
      <w:r w:rsidRPr="003A33FF">
        <w:rPr>
          <w:rFonts w:ascii="Franklin Gothic Book" w:hAnsi="Franklin Gothic Book"/>
          <w:b/>
          <w:bCs/>
        </w:rPr>
        <w:t xml:space="preserve">Diario Oficial de la Federación. </w:t>
      </w:r>
      <w:r w:rsidRPr="00B63E61">
        <w:rPr>
          <w:rFonts w:ascii="Franklin Gothic Book" w:hAnsi="Franklin Gothic Book"/>
          <w:sz w:val="22"/>
          <w:szCs w:val="22"/>
        </w:rPr>
        <w:t>Deberán incluirse sin excepción todos los documentos de la Cofece publicados en el DOF, y estarán localizados al final de esta sección.</w:t>
      </w:r>
    </w:p>
    <w:p w14:paraId="33775081" w14:textId="77777777" w:rsidR="00F262E3" w:rsidRPr="00D567CB" w:rsidRDefault="00F262E3" w:rsidP="00F262E3">
      <w:pPr>
        <w:pStyle w:val="Prrafodelista"/>
        <w:numPr>
          <w:ilvl w:val="0"/>
          <w:numId w:val="45"/>
        </w:numPr>
        <w:spacing w:before="120"/>
        <w:jc w:val="both"/>
        <w:rPr>
          <w:rFonts w:ascii="Franklin Gothic Book" w:eastAsiaTheme="minorEastAsia" w:hAnsi="Franklin Gothic Book" w:cs="Arial"/>
          <w:sz w:val="22"/>
          <w:szCs w:val="22"/>
        </w:rPr>
      </w:pPr>
      <w:r w:rsidRPr="00D567CB">
        <w:rPr>
          <w:rFonts w:ascii="Franklin Gothic Book" w:eastAsiaTheme="minorEastAsia" w:hAnsi="Franklin Gothic Book" w:cs="Arial"/>
          <w:b/>
          <w:bCs/>
          <w:sz w:val="22"/>
          <w:szCs w:val="22"/>
        </w:rPr>
        <w:t xml:space="preserve">Sector energético: </w:t>
      </w:r>
      <w:r w:rsidRPr="00D567CB">
        <w:rPr>
          <w:rFonts w:ascii="Franklin Gothic Book" w:eastAsiaTheme="minorEastAsia" w:hAnsi="Franklin Gothic Book" w:cs="Arial"/>
          <w:sz w:val="22"/>
          <w:szCs w:val="22"/>
        </w:rPr>
        <w:t>Esta sección contendrá información de Pemex, CFE, así como de empresas privadas, secretarías de Estado del ramo y relacionada con procesos de licitaciones públicas, fusiones, adquisiciones, compra y venta de activos y posibles prácticas anticompetitivas, como acuerdos de precios o bloqueo de entrada a nuevos competidores en este mercado, extracción de petróleo y gas, precios y distribución de gas y combustibles, generación, producción, distribución y comercialización de energía eléctrica en el país.</w:t>
      </w:r>
    </w:p>
    <w:p w14:paraId="035824DB" w14:textId="77777777" w:rsidR="00F262E3" w:rsidRPr="00C5401B" w:rsidRDefault="00F262E3" w:rsidP="00F262E3">
      <w:pPr>
        <w:pStyle w:val="Prrafodelista"/>
        <w:numPr>
          <w:ilvl w:val="0"/>
          <w:numId w:val="45"/>
        </w:numPr>
        <w:spacing w:before="120"/>
        <w:jc w:val="both"/>
        <w:rPr>
          <w:rFonts w:ascii="Franklin Gothic Book" w:eastAsiaTheme="minorEastAsia" w:hAnsi="Franklin Gothic Book" w:cs="Arial"/>
          <w:sz w:val="22"/>
          <w:szCs w:val="22"/>
        </w:rPr>
      </w:pPr>
      <w:r w:rsidRPr="00D567CB">
        <w:rPr>
          <w:rFonts w:ascii="Franklin Gothic Book" w:eastAsiaTheme="minorEastAsia" w:hAnsi="Franklin Gothic Book" w:cs="Arial"/>
          <w:b/>
          <w:bCs/>
          <w:sz w:val="22"/>
          <w:szCs w:val="22"/>
        </w:rPr>
        <w:t xml:space="preserve">Sector salud: </w:t>
      </w:r>
      <w:r w:rsidRPr="00D567CB">
        <w:rPr>
          <w:rFonts w:ascii="Franklin Gothic Book" w:eastAsiaTheme="minorEastAsia" w:hAnsi="Franklin Gothic Book" w:cs="Arial"/>
          <w:sz w:val="22"/>
          <w:szCs w:val="22"/>
        </w:rPr>
        <w:t xml:space="preserve">Esta sección contendrá información de las instituciones que forman parte del gabinete de salud federal (IMSS, </w:t>
      </w:r>
      <w:proofErr w:type="spellStart"/>
      <w:r w:rsidRPr="00D567CB">
        <w:rPr>
          <w:rFonts w:ascii="Franklin Gothic Book" w:eastAsiaTheme="minorEastAsia" w:hAnsi="Franklin Gothic Book" w:cs="Arial"/>
          <w:sz w:val="22"/>
          <w:szCs w:val="22"/>
        </w:rPr>
        <w:t>ISSSTE</w:t>
      </w:r>
      <w:proofErr w:type="spellEnd"/>
      <w:r w:rsidRPr="00D567CB">
        <w:rPr>
          <w:rFonts w:ascii="Franklin Gothic Book" w:eastAsiaTheme="minorEastAsia" w:hAnsi="Franklin Gothic Book" w:cs="Arial"/>
          <w:sz w:val="22"/>
          <w:szCs w:val="22"/>
        </w:rPr>
        <w:t>, IMSS-Bienestar), así como la relacionada con los procesos de licitaciones públicas para la compra de medicamentos recetados, estudios de laboratorio y banco de sangre, compra de vacunas, servicios médicos, comportamiento de mercados de producción, distribución y comercialización de medicamentos y de artículos de higiene personal.</w:t>
      </w:r>
    </w:p>
    <w:p w14:paraId="678A9DAE" w14:textId="77777777" w:rsidR="00F262E3" w:rsidRPr="00AE404E" w:rsidRDefault="00F262E3" w:rsidP="00F262E3">
      <w:pPr>
        <w:pStyle w:val="Style1"/>
        <w:numPr>
          <w:ilvl w:val="0"/>
          <w:numId w:val="46"/>
        </w:numPr>
        <w:spacing w:before="120"/>
        <w:ind w:left="1418"/>
        <w:jc w:val="both"/>
        <w:rPr>
          <w:rFonts w:ascii="Franklin Gothic Book" w:hAnsi="Franklin Gothic Book" w:cs="Arial"/>
          <w:spacing w:val="2"/>
          <w:sz w:val="22"/>
          <w:szCs w:val="22"/>
          <w:lang w:val="es-ES_tradnl" w:eastAsia="es-ES_tradnl"/>
        </w:rPr>
      </w:pPr>
      <w:r w:rsidRPr="00D567CB">
        <w:rPr>
          <w:rFonts w:ascii="Franklin Gothic Book" w:hAnsi="Franklin Gothic Book" w:cs="Arial"/>
          <w:b/>
          <w:bCs/>
          <w:noProof w:val="0"/>
          <w:color w:val="auto"/>
          <w:spacing w:val="2"/>
          <w:sz w:val="22"/>
          <w:szCs w:val="22"/>
          <w:lang w:eastAsia="es-ES"/>
        </w:rPr>
        <w:t xml:space="preserve">Sector financiero: </w:t>
      </w:r>
      <w:r w:rsidRPr="00D567CB">
        <w:rPr>
          <w:rFonts w:ascii="Franklin Gothic Book" w:hAnsi="Franklin Gothic Book" w:cs="Arial"/>
          <w:noProof w:val="0"/>
          <w:color w:val="auto"/>
          <w:spacing w:val="2"/>
          <w:sz w:val="22"/>
          <w:szCs w:val="22"/>
          <w:lang w:eastAsia="es-ES"/>
        </w:rPr>
        <w:t>Esta sección contendrá información sobre indicadores de desempeño en el uso de servicios financieros tradicionales y digitales, valores de deuda del gobierno mexicano, el uso del mercado de sistemas de pagos con tarjetas, empresas y Ley Fintech, opiniones de asociaciones y organizaciones especializadas en este mercado, así como de las secretarías de Hacienda y Crédito Público y de Economía.</w:t>
      </w:r>
    </w:p>
    <w:p w14:paraId="4BCFF7EC" w14:textId="77777777" w:rsidR="00F262E3" w:rsidRPr="00C5401B" w:rsidRDefault="00F262E3" w:rsidP="00F262E3">
      <w:pPr>
        <w:pStyle w:val="Style1"/>
        <w:numPr>
          <w:ilvl w:val="0"/>
          <w:numId w:val="46"/>
        </w:numPr>
        <w:spacing w:before="120"/>
        <w:ind w:left="1428"/>
        <w:jc w:val="both"/>
        <w:rPr>
          <w:rFonts w:ascii="Franklin Gothic Book" w:hAnsi="Franklin Gothic Book" w:cs="Arial"/>
          <w:spacing w:val="2"/>
          <w:sz w:val="22"/>
          <w:szCs w:val="22"/>
          <w:lang w:val="es-ES_tradnl" w:eastAsia="es-ES_tradnl"/>
        </w:rPr>
      </w:pPr>
      <w:r w:rsidRPr="00D567CB">
        <w:rPr>
          <w:rFonts w:ascii="Franklin Gothic Book" w:hAnsi="Franklin Gothic Book" w:cs="Arial"/>
          <w:b/>
          <w:bCs/>
          <w:noProof w:val="0"/>
          <w:color w:val="auto"/>
          <w:spacing w:val="2"/>
          <w:sz w:val="22"/>
          <w:szCs w:val="22"/>
          <w:lang w:eastAsia="es-ES"/>
        </w:rPr>
        <w:t xml:space="preserve">Mercados digitales: </w:t>
      </w:r>
      <w:r w:rsidRPr="00D567CB">
        <w:rPr>
          <w:rFonts w:ascii="Franklin Gothic Book" w:hAnsi="Franklin Gothic Book" w:cs="Arial"/>
          <w:noProof w:val="0"/>
          <w:color w:val="auto"/>
          <w:spacing w:val="2"/>
          <w:sz w:val="22"/>
          <w:szCs w:val="22"/>
          <w:lang w:eastAsia="es-ES"/>
        </w:rPr>
        <w:t>Esta sección contendrá información sobre el uso y competencia en mercados digitales por internet para realizar compras en línea, alcances de economía digital, funcionamiento de mercados digitales a nivel nacional e internacional, experiencias en otras jurisdicciones de otras agencias de competencia sobre las sanciones o recomendaciones realizadas a empresas dedicadas al comercio electrónico de bienes y servicios así como la opinión de expertos sobre las regulaciones hechas a este mercado.</w:t>
      </w:r>
    </w:p>
    <w:p w14:paraId="0466FF2A" w14:textId="77777777" w:rsidR="00F262E3" w:rsidRPr="00C5401B" w:rsidRDefault="00F262E3" w:rsidP="00F262E3">
      <w:pPr>
        <w:pStyle w:val="Style1"/>
        <w:numPr>
          <w:ilvl w:val="0"/>
          <w:numId w:val="46"/>
        </w:numPr>
        <w:spacing w:before="120"/>
        <w:ind w:left="1418"/>
        <w:jc w:val="both"/>
        <w:rPr>
          <w:rFonts w:ascii="Franklin Gothic Book" w:hAnsi="Franklin Gothic Book" w:cs="Arial"/>
          <w:b/>
          <w:spacing w:val="2"/>
          <w:sz w:val="22"/>
          <w:szCs w:val="22"/>
          <w:lang w:val="es-ES_tradnl" w:eastAsia="es-ES_tradnl"/>
        </w:rPr>
      </w:pPr>
      <w:r w:rsidRPr="00D567CB">
        <w:rPr>
          <w:rFonts w:ascii="Franklin Gothic Book" w:hAnsi="Franklin Gothic Book" w:cs="Arial"/>
          <w:b/>
          <w:bCs/>
          <w:noProof w:val="0"/>
          <w:color w:val="auto"/>
          <w:spacing w:val="2"/>
          <w:sz w:val="22"/>
          <w:szCs w:val="22"/>
          <w:lang w:eastAsia="es-ES"/>
        </w:rPr>
        <w:t xml:space="preserve">Sector de alimentos y bebidas: </w:t>
      </w:r>
      <w:r w:rsidRPr="00D567CB">
        <w:rPr>
          <w:rFonts w:ascii="Franklin Gothic Book" w:hAnsi="Franklin Gothic Book" w:cs="Arial"/>
          <w:noProof w:val="0"/>
          <w:color w:val="auto"/>
          <w:spacing w:val="2"/>
          <w:sz w:val="22"/>
          <w:szCs w:val="22"/>
          <w:lang w:eastAsia="es-ES"/>
        </w:rPr>
        <w:t>Esta sección contendrá información sobre la producción de este sector, así como del comercio minorista, la industria manufacturera alimentaria, índices sobre el comportamiento de las actividades agrícolas, pecuarias y de manufactura en el sector, comportamiento de las importaciones y exportaciones del sector y la opinión de expertos y analistas sobre este mercado, así como de las acciones hechas por las secretarías de Economía y de Medio Ambiente y Recursos Naturales.</w:t>
      </w:r>
    </w:p>
    <w:p w14:paraId="7E57AD58" w14:textId="77777777" w:rsidR="00F262E3" w:rsidRPr="00D567CB"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D567CB">
        <w:rPr>
          <w:rFonts w:ascii="Franklin Gothic Book" w:hAnsi="Franklin Gothic Book" w:cs="Arial"/>
          <w:b/>
          <w:bCs/>
          <w:noProof w:val="0"/>
          <w:color w:val="auto"/>
          <w:spacing w:val="2"/>
          <w:sz w:val="22"/>
          <w:szCs w:val="22"/>
          <w:lang w:eastAsia="es-ES"/>
        </w:rPr>
        <w:t xml:space="preserve">Sector de transporte y logística: </w:t>
      </w:r>
      <w:r w:rsidRPr="00D567CB">
        <w:rPr>
          <w:rFonts w:ascii="Franklin Gothic Book" w:hAnsi="Franklin Gothic Book" w:cs="Arial"/>
          <w:noProof w:val="0"/>
          <w:color w:val="auto"/>
          <w:spacing w:val="2"/>
          <w:sz w:val="22"/>
          <w:szCs w:val="22"/>
          <w:lang w:eastAsia="es-ES"/>
        </w:rPr>
        <w:t>Esta sección contendrá información sobre las etapas de fabricación, provisión, almacenamiento y despacho de productos que lleguen de forma eficiente hasta los consumidores finales; además, información relacionada con procesos de licitaciones públicas, fusiones y adquisiciones en los mercados de transporte federal de carga y pasajeros terrestre, aéreo y marítimo.</w:t>
      </w:r>
    </w:p>
    <w:p w14:paraId="04A206ED" w14:textId="77777777" w:rsidR="00F262E3" w:rsidRPr="00D567CB"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Pr>
          <w:rFonts w:ascii="Franklin Gothic Book" w:hAnsi="Franklin Gothic Book" w:cs="Arial"/>
          <w:b/>
          <w:spacing w:val="2"/>
          <w:sz w:val="22"/>
          <w:szCs w:val="22"/>
          <w:lang w:eastAsia="es-ES"/>
        </w:rPr>
        <w:t>C</w:t>
      </w:r>
      <w:r w:rsidRPr="00D567CB">
        <w:rPr>
          <w:rFonts w:ascii="Franklin Gothic Book" w:hAnsi="Franklin Gothic Book" w:cs="Arial"/>
          <w:b/>
          <w:spacing w:val="2"/>
          <w:sz w:val="22"/>
          <w:szCs w:val="22"/>
          <w:lang w:eastAsia="es-ES"/>
        </w:rPr>
        <w:t xml:space="preserve">ontrataciones públicas: </w:t>
      </w:r>
      <w:r w:rsidRPr="00D567CB">
        <w:rPr>
          <w:rFonts w:ascii="Franklin Gothic Book" w:hAnsi="Franklin Gothic Book" w:cs="Arial"/>
          <w:bCs/>
          <w:spacing w:val="2"/>
          <w:sz w:val="22"/>
          <w:szCs w:val="22"/>
          <w:lang w:eastAsia="es-ES"/>
        </w:rPr>
        <w:t>Esta sección contendrá información sobre los procesos que se llevan a cabo para las adquisiciones por parte de los gobiernos y empresas estatales de bienes, servicios y obra pública; además, de adjudicaciones directas hechas por los gobiernos federal, estatal o municipal y que contemplen sanciones de colusiones, promoción de normativa de contratación pública procompetencia y promoción de licitación competidos.</w:t>
      </w:r>
    </w:p>
    <w:p w14:paraId="56F0729C" w14:textId="77777777" w:rsidR="00F262E3" w:rsidRPr="00D567CB"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D567CB">
        <w:rPr>
          <w:rFonts w:ascii="Franklin Gothic Book" w:hAnsi="Franklin Gothic Book" w:cs="Arial"/>
          <w:b/>
          <w:spacing w:val="2"/>
          <w:sz w:val="22"/>
          <w:szCs w:val="22"/>
          <w:lang w:eastAsia="es-ES"/>
        </w:rPr>
        <w:t xml:space="preserve">Sector de construcción y servicios inmobiliarios: </w:t>
      </w:r>
      <w:r w:rsidRPr="00D567CB">
        <w:rPr>
          <w:rFonts w:ascii="Franklin Gothic Book" w:hAnsi="Franklin Gothic Book" w:cs="Arial"/>
          <w:bCs/>
          <w:spacing w:val="2"/>
          <w:sz w:val="22"/>
          <w:szCs w:val="22"/>
          <w:lang w:eastAsia="es-ES"/>
        </w:rPr>
        <w:t>Esta sección contendrá información sobre el mercado de la construcción y los servicios inmobiliarios, gasto federal de obra pública para construcción de vivienda, comportamiento en el gasto de los hogares destinado a la compra de bienes inmuebles, muebles o insumos para mantenimiento de los mismos, así como en el gasto de servicios utilizados en el mercado de la construcción. Además, información sobre fusiones, adquisiciones, compra y venta de activos y posibles prácticas anticompetitivas, como acuerdos de precios o bloqueo de entrada a nuevos competidores en el mercado.</w:t>
      </w:r>
    </w:p>
    <w:p w14:paraId="6169B392" w14:textId="77777777" w:rsidR="00F262E3" w:rsidRPr="00D567CB"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D567CB">
        <w:rPr>
          <w:rFonts w:ascii="Franklin Gothic Book" w:hAnsi="Franklin Gothic Book" w:cs="Arial"/>
          <w:b/>
          <w:spacing w:val="2"/>
          <w:sz w:val="22"/>
          <w:szCs w:val="22"/>
          <w:lang w:eastAsia="es-ES"/>
        </w:rPr>
        <w:t xml:space="preserve">Telecomunicaciones: </w:t>
      </w:r>
      <w:r w:rsidRPr="00D567CB">
        <w:rPr>
          <w:rFonts w:ascii="Franklin Gothic Book" w:hAnsi="Franklin Gothic Book" w:cs="Arial"/>
          <w:bCs/>
          <w:spacing w:val="2"/>
          <w:sz w:val="22"/>
          <w:szCs w:val="22"/>
          <w:lang w:eastAsia="es-ES"/>
        </w:rPr>
        <w:t>En esta sección se recopilará la información publicada y/o transmitida en medios impresos y electrónicos en las que se aborde el tema de la competencia en el sector de telecomunicaciones; se deberán considerar además declaraciones relevantes de expertos o columnistas sobre este sector, así como las acciones realizadas por el Instituto Federal de Telecomunicaciones y experiencias en otras jurisdicciones sobre este sector.</w:t>
      </w:r>
    </w:p>
    <w:p w14:paraId="2F1ACD45" w14:textId="77777777" w:rsidR="00F262E3" w:rsidRPr="00D567CB"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D567CB">
        <w:rPr>
          <w:rFonts w:ascii="Franklin Gothic Book" w:hAnsi="Franklin Gothic Book" w:cs="Arial"/>
          <w:b/>
          <w:spacing w:val="2"/>
          <w:sz w:val="22"/>
          <w:szCs w:val="22"/>
          <w:lang w:eastAsia="es-ES"/>
        </w:rPr>
        <w:t xml:space="preserve">Trascendidos: </w:t>
      </w:r>
      <w:r w:rsidRPr="00D567CB">
        <w:rPr>
          <w:rFonts w:ascii="Franklin Gothic Book" w:hAnsi="Franklin Gothic Book" w:cs="Arial"/>
          <w:bCs/>
          <w:spacing w:val="2"/>
          <w:sz w:val="22"/>
          <w:szCs w:val="22"/>
          <w:lang w:eastAsia="es-ES"/>
        </w:rPr>
        <w:t>En esta sección se incluirán los trascendidos que publican los principales medios de circulación nacional: El Financiero, El Economista, Reforma, El Universal, Excélsior, Milenio, La Jornada, La Crónica de Hoy, La Razón, Ovaciones y El Sol de México.</w:t>
      </w:r>
    </w:p>
    <w:p w14:paraId="324192C1" w14:textId="77777777" w:rsidR="00F262E3" w:rsidRDefault="00F262E3" w:rsidP="00F262E3">
      <w:pPr>
        <w:pStyle w:val="Style1"/>
        <w:spacing w:before="120"/>
        <w:ind w:left="1418"/>
        <w:jc w:val="both"/>
        <w:rPr>
          <w:rFonts w:ascii="Franklin Gothic Book" w:hAnsi="Franklin Gothic Book" w:cs="Arial"/>
          <w:bCs/>
          <w:spacing w:val="2"/>
          <w:sz w:val="22"/>
          <w:szCs w:val="22"/>
          <w:lang w:eastAsia="es-ES"/>
        </w:rPr>
      </w:pPr>
      <w:r w:rsidRPr="00D567CB">
        <w:rPr>
          <w:rFonts w:ascii="Franklin Gothic Book" w:hAnsi="Franklin Gothic Book" w:cs="Arial"/>
          <w:bCs/>
          <w:spacing w:val="2"/>
          <w:sz w:val="22"/>
          <w:szCs w:val="22"/>
          <w:lang w:eastAsia="es-ES"/>
        </w:rPr>
        <w:t>Los trasdencidos que deberán estar en esta sección, son de acuerdo con el siguiente listado y de acuerdo con el día (s) en lo que son publicados: Bajo Reserva, Trascendió, A la sombra, Rozones, Pepe Grillo, Política Confidencial, Redes de poder, Templo Mayor, Frentes Políticos, Confidencial y La Gran Carpa.</w:t>
      </w:r>
      <w:r>
        <w:rPr>
          <w:rFonts w:ascii="Franklin Gothic Book" w:hAnsi="Franklin Gothic Book" w:cs="Arial"/>
          <w:bCs/>
          <w:spacing w:val="2"/>
          <w:sz w:val="22"/>
          <w:szCs w:val="22"/>
          <w:lang w:eastAsia="es-ES"/>
        </w:rPr>
        <w:t xml:space="preserve"> </w:t>
      </w:r>
    </w:p>
    <w:p w14:paraId="18A7C2EB" w14:textId="77777777" w:rsidR="00F262E3" w:rsidRPr="00D567CB" w:rsidRDefault="00F262E3" w:rsidP="00F262E3">
      <w:pPr>
        <w:pStyle w:val="Style1"/>
        <w:spacing w:before="120"/>
        <w:ind w:left="1418"/>
        <w:jc w:val="both"/>
        <w:rPr>
          <w:rFonts w:ascii="Franklin Gothic Book" w:hAnsi="Franklin Gothic Book" w:cs="Arial"/>
          <w:bCs/>
          <w:spacing w:val="2"/>
          <w:sz w:val="22"/>
          <w:szCs w:val="22"/>
          <w:lang w:eastAsia="es-ES"/>
        </w:rPr>
      </w:pPr>
      <w:r>
        <w:rPr>
          <w:rFonts w:ascii="Franklin Gothic Book" w:hAnsi="Franklin Gothic Book" w:cs="Arial"/>
          <w:bCs/>
          <w:spacing w:val="2"/>
          <w:sz w:val="22"/>
          <w:szCs w:val="22"/>
          <w:lang w:eastAsia="es-ES"/>
        </w:rPr>
        <w:t xml:space="preserve">Este listado en ningún caso se considerará limitativo y podrá modificarse </w:t>
      </w:r>
      <w:r w:rsidRPr="000C6330">
        <w:rPr>
          <w:rFonts w:ascii="Franklin Gothic Book" w:hAnsi="Franklin Gothic Book" w:cs="Arial"/>
          <w:bCs/>
          <w:spacing w:val="2"/>
          <w:sz w:val="22"/>
          <w:szCs w:val="22"/>
          <w:lang w:eastAsia="es-ES"/>
        </w:rPr>
        <w:t>en cualquier momento durante la vigencia del contrato</w:t>
      </w:r>
      <w:r>
        <w:rPr>
          <w:rFonts w:ascii="Franklin Gothic Book" w:hAnsi="Franklin Gothic Book" w:cs="Arial"/>
          <w:bCs/>
          <w:spacing w:val="2"/>
          <w:sz w:val="22"/>
          <w:szCs w:val="22"/>
          <w:lang w:eastAsia="es-ES"/>
        </w:rPr>
        <w:t xml:space="preserve"> de acuerdo con las necesidades de la Cofece</w:t>
      </w:r>
      <w:r w:rsidRPr="000C6330">
        <w:rPr>
          <w:rFonts w:ascii="Franklin Gothic Book" w:hAnsi="Franklin Gothic Book" w:cs="Arial"/>
          <w:bCs/>
          <w:spacing w:val="2"/>
          <w:sz w:val="22"/>
          <w:szCs w:val="22"/>
          <w:lang w:eastAsia="es-ES"/>
        </w:rPr>
        <w:t>, sin que ello represente costo adicional</w:t>
      </w:r>
      <w:r>
        <w:rPr>
          <w:rFonts w:ascii="Franklin Gothic Book" w:hAnsi="Franklin Gothic Book" w:cs="Arial"/>
          <w:bCs/>
          <w:spacing w:val="2"/>
          <w:sz w:val="22"/>
          <w:szCs w:val="22"/>
          <w:lang w:eastAsia="es-ES"/>
        </w:rPr>
        <w:t>.</w:t>
      </w:r>
    </w:p>
    <w:p w14:paraId="76ED6BD0" w14:textId="77777777" w:rsidR="00F262E3" w:rsidRPr="00F14CA6"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F14CA6">
        <w:rPr>
          <w:rFonts w:ascii="Franklin Gothic Book" w:hAnsi="Franklin Gothic Book" w:cs="Arial"/>
          <w:b/>
          <w:spacing w:val="2"/>
          <w:sz w:val="22"/>
          <w:szCs w:val="22"/>
          <w:lang w:eastAsia="es-ES"/>
        </w:rPr>
        <w:t xml:space="preserve">Columnas políticas: </w:t>
      </w:r>
      <w:r w:rsidRPr="00F14CA6">
        <w:rPr>
          <w:rFonts w:ascii="Franklin Gothic Book" w:hAnsi="Franklin Gothic Book" w:cs="Arial"/>
          <w:bCs/>
          <w:spacing w:val="2"/>
          <w:sz w:val="22"/>
          <w:szCs w:val="22"/>
          <w:lang w:eastAsia="es-ES"/>
        </w:rPr>
        <w:t>En esta sección se incluirán análisis y opiniones de columnistas especializados en temas políticos que publican en los principales medios de circulación nacional: El Financiero, El Economista, Reforma, El Universal, Excélsior, Milenio, La Jornada, La Crónica de Hoy, La Razón, Ovaciones y El Sol de México.</w:t>
      </w:r>
    </w:p>
    <w:p w14:paraId="0D4DFE7B" w14:textId="77777777" w:rsidR="00F262E3" w:rsidRDefault="00F262E3" w:rsidP="00F262E3">
      <w:pPr>
        <w:pStyle w:val="Style1"/>
        <w:spacing w:before="120"/>
        <w:ind w:left="1418"/>
        <w:jc w:val="both"/>
        <w:rPr>
          <w:rFonts w:ascii="Franklin Gothic Book" w:hAnsi="Franklin Gothic Book" w:cs="Arial"/>
          <w:bCs/>
          <w:spacing w:val="2"/>
          <w:sz w:val="22"/>
          <w:szCs w:val="22"/>
          <w:lang w:eastAsia="es-ES"/>
        </w:rPr>
      </w:pPr>
      <w:r w:rsidRPr="00F14CA6">
        <w:rPr>
          <w:rFonts w:ascii="Franklin Gothic Book" w:hAnsi="Franklin Gothic Book" w:cs="Arial"/>
          <w:bCs/>
          <w:spacing w:val="2"/>
          <w:sz w:val="22"/>
          <w:szCs w:val="22"/>
          <w:lang w:eastAsia="es-ES"/>
        </w:rPr>
        <w:t>Los columnistas que deberán estar en esta sección, de acuerdo con el siguiente listado y de acuerdo con el día (s) en los que son publicados, son: Pascal Beltrán del Río, Carlos Puig, Joaquín López Dóriga, Héctor Aguilar Camín, José Ureña, Enrique Galván Ochoa, Sergio Sarmiento, Julio Hernández Lopez, Jorge Fernández Menéndez, Carlos Loret de Mola, Leo Zuckermann, Bibiana Belsasso, Raymundo Riva Palacio, Salvador Camarena, Alberto Aguirre, Manuel J. Jáuregui; Eduardo Ruiz-Healy, Ricardo Monreal, Mario Luis Fuentes, Armando Ríos Píter, Gerardo Esquivel, Iván Restrepo, León Bendesky, Humberto Musacchio.</w:t>
      </w:r>
    </w:p>
    <w:p w14:paraId="0428682A" w14:textId="77777777" w:rsidR="00F262E3" w:rsidRPr="00F14CA6" w:rsidRDefault="00F262E3" w:rsidP="00F262E3">
      <w:pPr>
        <w:pStyle w:val="Style1"/>
        <w:spacing w:before="120"/>
        <w:ind w:left="1418"/>
        <w:jc w:val="both"/>
        <w:rPr>
          <w:rFonts w:ascii="Franklin Gothic Book" w:hAnsi="Franklin Gothic Book" w:cs="Arial"/>
          <w:bCs/>
          <w:spacing w:val="2"/>
          <w:sz w:val="22"/>
          <w:szCs w:val="22"/>
          <w:lang w:eastAsia="es-ES"/>
        </w:rPr>
      </w:pPr>
      <w:r>
        <w:rPr>
          <w:rFonts w:ascii="Franklin Gothic Book" w:hAnsi="Franklin Gothic Book" w:cs="Arial"/>
          <w:bCs/>
          <w:spacing w:val="2"/>
          <w:sz w:val="22"/>
          <w:szCs w:val="22"/>
          <w:lang w:eastAsia="es-ES"/>
        </w:rPr>
        <w:t xml:space="preserve">Este listado en ningún caso se considerará limitativo y podrá modificarse </w:t>
      </w:r>
      <w:r w:rsidRPr="000C6330">
        <w:rPr>
          <w:rFonts w:ascii="Franklin Gothic Book" w:hAnsi="Franklin Gothic Book" w:cs="Arial"/>
          <w:bCs/>
          <w:spacing w:val="2"/>
          <w:sz w:val="22"/>
          <w:szCs w:val="22"/>
          <w:lang w:eastAsia="es-ES"/>
        </w:rPr>
        <w:t>en cualquier momento durante la vigencia del contrato</w:t>
      </w:r>
      <w:r>
        <w:rPr>
          <w:rFonts w:ascii="Franklin Gothic Book" w:hAnsi="Franklin Gothic Book" w:cs="Arial"/>
          <w:bCs/>
          <w:spacing w:val="2"/>
          <w:sz w:val="22"/>
          <w:szCs w:val="22"/>
          <w:lang w:eastAsia="es-ES"/>
        </w:rPr>
        <w:t xml:space="preserve"> de acuerdo con las necesidades de la Cofece</w:t>
      </w:r>
      <w:r w:rsidRPr="000C6330">
        <w:rPr>
          <w:rFonts w:ascii="Franklin Gothic Book" w:hAnsi="Franklin Gothic Book" w:cs="Arial"/>
          <w:bCs/>
          <w:spacing w:val="2"/>
          <w:sz w:val="22"/>
          <w:szCs w:val="22"/>
          <w:lang w:eastAsia="es-ES"/>
        </w:rPr>
        <w:t>, sin que ello represente costo adicional</w:t>
      </w:r>
      <w:r>
        <w:rPr>
          <w:rFonts w:ascii="Franklin Gothic Book" w:hAnsi="Franklin Gothic Book" w:cs="Arial"/>
          <w:bCs/>
          <w:spacing w:val="2"/>
          <w:sz w:val="22"/>
          <w:szCs w:val="22"/>
          <w:lang w:eastAsia="es-ES"/>
        </w:rPr>
        <w:t>.</w:t>
      </w:r>
    </w:p>
    <w:p w14:paraId="1D30BE92" w14:textId="77777777" w:rsidR="00F262E3" w:rsidRPr="000C6330"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0C6330">
        <w:rPr>
          <w:rFonts w:ascii="Franklin Gothic Book" w:hAnsi="Franklin Gothic Book" w:cs="Arial"/>
          <w:b/>
          <w:spacing w:val="2"/>
          <w:sz w:val="22"/>
          <w:szCs w:val="22"/>
          <w:lang w:eastAsia="es-ES"/>
        </w:rPr>
        <w:t xml:space="preserve">Columnas económicas: </w:t>
      </w:r>
      <w:r w:rsidRPr="000C6330">
        <w:rPr>
          <w:rFonts w:ascii="Franklin Gothic Book" w:hAnsi="Franklin Gothic Book" w:cs="Arial"/>
          <w:bCs/>
          <w:spacing w:val="2"/>
          <w:sz w:val="22"/>
          <w:szCs w:val="22"/>
          <w:lang w:eastAsia="es-ES"/>
        </w:rPr>
        <w:t>En esta sección se incluirán análisis y opiniones de columnistas especializados en temas políticos que publican en los principales medios de circulación nacional: El Financiero, El Economista, Reforma, El Universal, Excélsior, Milenio, La Jornada, La Crónica de Hoy, La Razón, Ovaciones y El Sol de México.</w:t>
      </w:r>
    </w:p>
    <w:p w14:paraId="720B9A10" w14:textId="77777777" w:rsidR="00F262E3" w:rsidRDefault="00F262E3" w:rsidP="00F262E3">
      <w:pPr>
        <w:pStyle w:val="Style1"/>
        <w:spacing w:before="120"/>
        <w:ind w:left="1418"/>
        <w:jc w:val="both"/>
        <w:rPr>
          <w:rFonts w:ascii="Franklin Gothic Book" w:hAnsi="Franklin Gothic Book" w:cs="Arial"/>
          <w:bCs/>
          <w:spacing w:val="2"/>
          <w:sz w:val="22"/>
          <w:szCs w:val="22"/>
          <w:lang w:eastAsia="es-ES"/>
        </w:rPr>
      </w:pPr>
      <w:r w:rsidRPr="000C6330">
        <w:rPr>
          <w:rFonts w:ascii="Franklin Gothic Book" w:hAnsi="Franklin Gothic Book" w:cs="Arial"/>
          <w:bCs/>
          <w:spacing w:val="2"/>
          <w:sz w:val="22"/>
          <w:szCs w:val="22"/>
          <w:lang w:eastAsia="es-ES"/>
        </w:rPr>
        <w:t>Los columnistas que deberán estar en esta sección, de acuerdo con el siguiente listado y de acuerdo con el día (s) en lo que son publicados, son: Maricarmen Cortés, Alicia Salgado, José Yuste, Marco A. Mares, Enrique Quintana, Jeanette Leyva Reus, Darío Celis Estrada, David Páramo, Enrique Campos Suárez, Mario Maldonado, Rodrigo Pacheco, Roberto Aguilar, Julio Pilotzi, Hiroshi Takahashi, Samuel García Angulo, Carlos Mota, Rogelio Varela, Javier Tejado Dondé, Mauricio Flores, Capitanes, De Jefes, Desbalance, El Contador e In Versiones.</w:t>
      </w:r>
    </w:p>
    <w:p w14:paraId="42224C67" w14:textId="77777777" w:rsidR="00F262E3" w:rsidRPr="000C6330" w:rsidRDefault="00F262E3" w:rsidP="00F262E3">
      <w:pPr>
        <w:pStyle w:val="Style1"/>
        <w:spacing w:before="120"/>
        <w:ind w:left="1418"/>
        <w:jc w:val="both"/>
        <w:rPr>
          <w:rFonts w:ascii="Franklin Gothic Book" w:hAnsi="Franklin Gothic Book" w:cs="Arial"/>
          <w:bCs/>
          <w:spacing w:val="2"/>
          <w:sz w:val="22"/>
          <w:szCs w:val="22"/>
          <w:lang w:eastAsia="es-ES"/>
        </w:rPr>
      </w:pPr>
      <w:r w:rsidRPr="000C6330">
        <w:rPr>
          <w:rFonts w:ascii="Franklin Gothic Book" w:hAnsi="Franklin Gothic Book" w:cs="Arial"/>
          <w:bCs/>
          <w:spacing w:val="2"/>
          <w:sz w:val="22"/>
          <w:szCs w:val="22"/>
          <w:lang w:eastAsia="es-ES"/>
        </w:rPr>
        <w:t>Este listado en ningún caso se considerará limitativo y podrá modificarse en cualquier momento durante la vigencia del contrato de acuerdo con las necesidades de la Cofece, sin que ello represente costo adicional.</w:t>
      </w:r>
    </w:p>
    <w:p w14:paraId="38D9D72C" w14:textId="77777777" w:rsidR="00F262E3" w:rsidRPr="000C6330"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0C6330">
        <w:rPr>
          <w:rFonts w:ascii="Franklin Gothic Book" w:hAnsi="Franklin Gothic Book" w:cs="Arial"/>
          <w:b/>
          <w:spacing w:val="2"/>
          <w:sz w:val="22"/>
          <w:szCs w:val="22"/>
          <w:lang w:eastAsia="es-ES"/>
        </w:rPr>
        <w:t xml:space="preserve">Economía: </w:t>
      </w:r>
      <w:r w:rsidRPr="000C6330">
        <w:rPr>
          <w:rFonts w:ascii="Franklin Gothic Book" w:hAnsi="Franklin Gothic Book" w:cs="Arial"/>
          <w:bCs/>
          <w:spacing w:val="2"/>
          <w:sz w:val="22"/>
          <w:szCs w:val="22"/>
          <w:lang w:eastAsia="es-ES"/>
        </w:rPr>
        <w:t>Esta sección incluirá información sobre macroeconomía e indicadores económicos como inflación, tipo de cambio, bolsa, crecimiento, balanza comercial, estimaciones de crecimiento del Producto Interno Bruto y decisiones de la Junta de Gobierno del Banco de México en materia de política monetaria y su tasa de referencia, labores en materia de política económica de las secretarías de Hacienda y Crédito Público y de Economía.</w:t>
      </w:r>
    </w:p>
    <w:p w14:paraId="18207EF7" w14:textId="77777777" w:rsidR="00F262E3" w:rsidRPr="00324D1D"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0C6330">
        <w:rPr>
          <w:rFonts w:ascii="Franklin Gothic Book" w:hAnsi="Franklin Gothic Book" w:cs="Arial"/>
          <w:b/>
          <w:spacing w:val="2"/>
          <w:sz w:val="22"/>
          <w:szCs w:val="22"/>
          <w:lang w:eastAsia="es-ES"/>
        </w:rPr>
        <w:t xml:space="preserve">Panorama informativo: </w:t>
      </w:r>
      <w:r w:rsidRPr="000C6330">
        <w:rPr>
          <w:rFonts w:ascii="Franklin Gothic Book" w:hAnsi="Franklin Gothic Book" w:cs="Arial"/>
          <w:bCs/>
          <w:spacing w:val="2"/>
          <w:sz w:val="22"/>
          <w:szCs w:val="22"/>
          <w:lang w:eastAsia="es-ES"/>
        </w:rPr>
        <w:t>Esta sección incluirá información relevante que se desarrolla a nivel nacional y que permitiría conoce el impacto que pueda tener el desarrollo de temas políticos, macroeconómicos e indicadores clave como inflación, tipo de cambio, crecimiento del PIB, balanza comercial y decisiones de la Junta de Gobierno del Banco de México en materia de política monetaria. Se destacará información internacional, en especial de las economías de EU y Europa, que pueda tener implicaciones en el desarrollo de nuestro país.</w:t>
      </w:r>
    </w:p>
    <w:p w14:paraId="31B38440" w14:textId="77777777" w:rsidR="00F262E3" w:rsidRPr="00324D1D" w:rsidRDefault="00F262E3" w:rsidP="00F262E3">
      <w:pPr>
        <w:pStyle w:val="Style1"/>
        <w:numPr>
          <w:ilvl w:val="0"/>
          <w:numId w:val="46"/>
        </w:numPr>
        <w:spacing w:before="120"/>
        <w:ind w:left="1418"/>
        <w:jc w:val="both"/>
        <w:rPr>
          <w:rFonts w:ascii="Franklin Gothic Book" w:hAnsi="Franklin Gothic Book" w:cs="Arial"/>
          <w:bCs/>
          <w:spacing w:val="2"/>
          <w:sz w:val="22"/>
          <w:szCs w:val="22"/>
          <w:lang w:eastAsia="es-ES"/>
        </w:rPr>
      </w:pPr>
      <w:r>
        <w:rPr>
          <w:rFonts w:ascii="Franklin Gothic Book" w:hAnsi="Franklin Gothic Book" w:cs="Arial"/>
          <w:b/>
          <w:spacing w:val="2"/>
          <w:sz w:val="22"/>
          <w:szCs w:val="22"/>
          <w:lang w:eastAsia="es-ES"/>
        </w:rPr>
        <w:t xml:space="preserve">Primeras planas: </w:t>
      </w:r>
      <w:r w:rsidRPr="00324D1D">
        <w:rPr>
          <w:rFonts w:ascii="Franklin Gothic Book" w:hAnsi="Franklin Gothic Book" w:cs="Arial"/>
          <w:bCs/>
          <w:spacing w:val="2"/>
          <w:sz w:val="22"/>
          <w:szCs w:val="22"/>
          <w:lang w:eastAsia="es-ES"/>
        </w:rPr>
        <w:t>Esta sección deberá incluir una liga que rediriga al lector a una ventana emergente que le muestre en un archivo en formato PDF las primeras planas</w:t>
      </w:r>
      <w:r>
        <w:rPr>
          <w:rFonts w:ascii="Franklin Gothic Book" w:hAnsi="Franklin Gothic Book" w:cs="Arial"/>
          <w:bCs/>
          <w:spacing w:val="2"/>
          <w:sz w:val="22"/>
          <w:szCs w:val="22"/>
          <w:lang w:eastAsia="es-ES"/>
        </w:rPr>
        <w:t xml:space="preserve"> día a día</w:t>
      </w:r>
      <w:r w:rsidRPr="00324D1D">
        <w:rPr>
          <w:rFonts w:ascii="Franklin Gothic Book" w:hAnsi="Franklin Gothic Book" w:cs="Arial"/>
          <w:bCs/>
          <w:spacing w:val="2"/>
          <w:sz w:val="22"/>
          <w:szCs w:val="22"/>
          <w:lang w:eastAsia="es-ES"/>
        </w:rPr>
        <w:t xml:space="preserve"> y que tenga la opción de descargar este archivo a su equipo de cómputo o dispositivo móvil, respetando siempre el orden </w:t>
      </w:r>
      <w:r>
        <w:rPr>
          <w:rFonts w:ascii="Franklin Gothic Book" w:hAnsi="Franklin Gothic Book" w:cs="Arial"/>
          <w:bCs/>
          <w:spacing w:val="2"/>
          <w:sz w:val="22"/>
          <w:szCs w:val="22"/>
          <w:lang w:eastAsia="es-ES"/>
        </w:rPr>
        <w:t xml:space="preserve">de </w:t>
      </w:r>
      <w:r w:rsidRPr="00324D1D">
        <w:rPr>
          <w:rFonts w:ascii="Franklin Gothic Book" w:hAnsi="Franklin Gothic Book" w:cs="Arial"/>
          <w:bCs/>
          <w:spacing w:val="2"/>
          <w:sz w:val="22"/>
          <w:szCs w:val="22"/>
          <w:lang w:eastAsia="es-ES"/>
        </w:rPr>
        <w:t>los medios, de lunes a viernes, de acuerdo con el siguiente listado:</w:t>
      </w:r>
    </w:p>
    <w:p w14:paraId="4EE55FC5"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Reforma</w:t>
      </w:r>
    </w:p>
    <w:p w14:paraId="5097DE35"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El Universal</w:t>
      </w:r>
    </w:p>
    <w:p w14:paraId="6D3488B1"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Excélsior</w:t>
      </w:r>
    </w:p>
    <w:p w14:paraId="136CEEA8"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Milenio</w:t>
      </w:r>
    </w:p>
    <w:p w14:paraId="550C5C5A"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La Jornada</w:t>
      </w:r>
    </w:p>
    <w:p w14:paraId="563FC0CF"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El Financiero</w:t>
      </w:r>
    </w:p>
    <w:p w14:paraId="66D4B66A"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El Economista</w:t>
      </w:r>
    </w:p>
    <w:p w14:paraId="0966EBF5"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El Sol de México</w:t>
      </w:r>
    </w:p>
    <w:p w14:paraId="4C76DB9D"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La Crónica de Hoy</w:t>
      </w:r>
    </w:p>
    <w:p w14:paraId="06D3E610"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El Heraldo de México</w:t>
      </w:r>
    </w:p>
    <w:p w14:paraId="0A2DA6FE"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La Razón</w:t>
      </w:r>
    </w:p>
    <w:p w14:paraId="146C1413"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Contra Réplica</w:t>
      </w:r>
    </w:p>
    <w:p w14:paraId="114AE06A"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Reporte Índigo</w:t>
      </w:r>
    </w:p>
    <w:p w14:paraId="00900F3D"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24 Horas</w:t>
      </w:r>
    </w:p>
    <w:p w14:paraId="31A54AA3"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Ovaciones</w:t>
      </w:r>
    </w:p>
    <w:p w14:paraId="2D2D20E4"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Uno más Uno</w:t>
      </w:r>
    </w:p>
    <w:p w14:paraId="3753895B"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Publimetro</w:t>
      </w:r>
    </w:p>
    <w:p w14:paraId="1AC944EF" w14:textId="77777777" w:rsidR="00F262E3" w:rsidRPr="00324D1D" w:rsidRDefault="00F262E3" w:rsidP="00F262E3">
      <w:pPr>
        <w:pStyle w:val="Style1"/>
        <w:numPr>
          <w:ilvl w:val="0"/>
          <w:numId w:val="67"/>
        </w:numPr>
        <w:ind w:left="1786" w:hanging="357"/>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La Prensa</w:t>
      </w:r>
    </w:p>
    <w:p w14:paraId="366650F4" w14:textId="77777777" w:rsidR="00F262E3" w:rsidRPr="00324D1D" w:rsidRDefault="00F262E3" w:rsidP="00F262E3">
      <w:pPr>
        <w:pStyle w:val="Style1"/>
        <w:spacing w:before="120"/>
        <w:ind w:left="1429"/>
        <w:jc w:val="both"/>
        <w:rPr>
          <w:rFonts w:ascii="Franklin Gothic Book" w:hAnsi="Franklin Gothic Book" w:cs="Arial"/>
          <w:bCs/>
          <w:spacing w:val="2"/>
          <w:sz w:val="22"/>
          <w:szCs w:val="22"/>
          <w:lang w:eastAsia="es-ES"/>
        </w:rPr>
      </w:pPr>
      <w:r w:rsidRPr="00324D1D">
        <w:rPr>
          <w:rFonts w:ascii="Franklin Gothic Book" w:hAnsi="Franklin Gothic Book" w:cs="Arial"/>
          <w:bCs/>
          <w:spacing w:val="2"/>
          <w:sz w:val="22"/>
          <w:szCs w:val="22"/>
          <w:lang w:eastAsia="es-ES"/>
        </w:rPr>
        <w:t xml:space="preserve">Cabe señalar que </w:t>
      </w:r>
      <w:r>
        <w:rPr>
          <w:rFonts w:ascii="Franklin Gothic Book" w:hAnsi="Franklin Gothic Book" w:cs="Arial"/>
          <w:bCs/>
          <w:spacing w:val="2"/>
          <w:sz w:val="22"/>
          <w:szCs w:val="22"/>
          <w:lang w:eastAsia="es-ES"/>
        </w:rPr>
        <w:t>en fines de semana y días festivos oficiales en nuestro país</w:t>
      </w:r>
      <w:r w:rsidRPr="00324D1D">
        <w:rPr>
          <w:rFonts w:ascii="Franklin Gothic Book" w:hAnsi="Franklin Gothic Book" w:cs="Arial"/>
          <w:bCs/>
          <w:spacing w:val="2"/>
          <w:sz w:val="22"/>
          <w:szCs w:val="22"/>
          <w:lang w:eastAsia="es-ES"/>
        </w:rPr>
        <w:t xml:space="preserve">, </w:t>
      </w:r>
      <w:r>
        <w:rPr>
          <w:rFonts w:ascii="Franklin Gothic Book" w:hAnsi="Franklin Gothic Book" w:cs="Arial"/>
          <w:bCs/>
          <w:spacing w:val="2"/>
          <w:sz w:val="22"/>
          <w:szCs w:val="22"/>
          <w:lang w:eastAsia="es-ES"/>
        </w:rPr>
        <w:t xml:space="preserve">en </w:t>
      </w:r>
      <w:r w:rsidRPr="00324D1D">
        <w:rPr>
          <w:rFonts w:ascii="Franklin Gothic Book" w:hAnsi="Franklin Gothic Book" w:cs="Arial"/>
          <w:bCs/>
          <w:spacing w:val="2"/>
          <w:sz w:val="22"/>
          <w:szCs w:val="22"/>
          <w:lang w:eastAsia="es-ES"/>
        </w:rPr>
        <w:t xml:space="preserve">la liga se deberá respetar el orden indicado para el contenido del PDF, siempre y cuando los medios </w:t>
      </w:r>
      <w:r>
        <w:rPr>
          <w:rFonts w:ascii="Franklin Gothic Book" w:hAnsi="Franklin Gothic Book" w:cs="Arial"/>
          <w:bCs/>
          <w:spacing w:val="2"/>
          <w:sz w:val="22"/>
          <w:szCs w:val="22"/>
          <w:lang w:eastAsia="es-ES"/>
        </w:rPr>
        <w:t xml:space="preserve">referidos anteriormente </w:t>
      </w:r>
      <w:r w:rsidRPr="00324D1D">
        <w:rPr>
          <w:rFonts w:ascii="Franklin Gothic Book" w:hAnsi="Franklin Gothic Book" w:cs="Arial"/>
          <w:bCs/>
          <w:spacing w:val="2"/>
          <w:sz w:val="22"/>
          <w:szCs w:val="22"/>
          <w:lang w:eastAsia="es-ES"/>
        </w:rPr>
        <w:t xml:space="preserve">tengan ediciones impresas </w:t>
      </w:r>
      <w:r>
        <w:rPr>
          <w:rFonts w:ascii="Franklin Gothic Book" w:hAnsi="Franklin Gothic Book" w:cs="Arial"/>
          <w:bCs/>
          <w:spacing w:val="2"/>
          <w:sz w:val="22"/>
          <w:szCs w:val="22"/>
          <w:lang w:eastAsia="es-ES"/>
        </w:rPr>
        <w:t>en estas exepciones.</w:t>
      </w:r>
    </w:p>
    <w:p w14:paraId="0E3C691A" w14:textId="77777777" w:rsidR="00F262E3" w:rsidRPr="00324D1D" w:rsidRDefault="00F262E3" w:rsidP="00F262E3">
      <w:pPr>
        <w:pStyle w:val="Style1"/>
        <w:spacing w:before="120"/>
        <w:jc w:val="both"/>
        <w:rPr>
          <w:rFonts w:ascii="Franklin Gothic Book" w:eastAsiaTheme="minorEastAsia" w:hAnsi="Franklin Gothic Book" w:cs="Arial"/>
          <w:bCs/>
          <w:sz w:val="22"/>
          <w:szCs w:val="22"/>
        </w:rPr>
      </w:pPr>
    </w:p>
    <w:p w14:paraId="3E98B05C" w14:textId="77777777" w:rsidR="00F262E3" w:rsidRPr="00FD7180" w:rsidRDefault="00F262E3" w:rsidP="00F262E3">
      <w:pPr>
        <w:contextualSpacing/>
        <w:jc w:val="both"/>
        <w:rPr>
          <w:rFonts w:ascii="Franklin Gothic Book" w:hAnsi="Franklin Gothic Book"/>
          <w:b/>
          <w:bCs/>
          <w:sz w:val="22"/>
          <w:szCs w:val="22"/>
        </w:rPr>
      </w:pPr>
      <w:r w:rsidRPr="00FD7180">
        <w:rPr>
          <w:rFonts w:ascii="Franklin Gothic Book" w:hAnsi="Franklin Gothic Book"/>
          <w:b/>
          <w:bCs/>
          <w:sz w:val="22"/>
          <w:szCs w:val="22"/>
        </w:rPr>
        <w:t>Consideraciones para tomar en cuenta:</w:t>
      </w:r>
    </w:p>
    <w:p w14:paraId="02B28FD1" w14:textId="77777777" w:rsidR="00F262E3" w:rsidRPr="00FD7180" w:rsidRDefault="00F262E3" w:rsidP="00F262E3">
      <w:pPr>
        <w:numPr>
          <w:ilvl w:val="0"/>
          <w:numId w:val="68"/>
        </w:numPr>
        <w:contextualSpacing/>
        <w:jc w:val="both"/>
        <w:rPr>
          <w:rFonts w:ascii="Franklin Gothic Book" w:hAnsi="Franklin Gothic Book"/>
          <w:i/>
          <w:iCs/>
          <w:sz w:val="22"/>
          <w:szCs w:val="22"/>
        </w:rPr>
      </w:pPr>
      <w:r w:rsidRPr="00FD7180">
        <w:rPr>
          <w:rFonts w:ascii="Franklin Gothic Book" w:hAnsi="Franklin Gothic Book"/>
          <w:i/>
          <w:iCs/>
          <w:sz w:val="22"/>
          <w:szCs w:val="22"/>
        </w:rPr>
        <w:t>Resúmenes y enlaces:</w:t>
      </w:r>
    </w:p>
    <w:p w14:paraId="174408F7" w14:textId="77777777" w:rsidR="00F262E3" w:rsidRPr="00FD7180" w:rsidRDefault="00F262E3" w:rsidP="00F262E3">
      <w:pPr>
        <w:numPr>
          <w:ilvl w:val="1"/>
          <w:numId w:val="68"/>
        </w:numPr>
        <w:contextualSpacing/>
        <w:jc w:val="both"/>
        <w:rPr>
          <w:rFonts w:ascii="Franklin Gothic Book" w:hAnsi="Franklin Gothic Book"/>
          <w:sz w:val="22"/>
          <w:szCs w:val="22"/>
        </w:rPr>
      </w:pPr>
      <w:r w:rsidRPr="00FD7180">
        <w:rPr>
          <w:rFonts w:ascii="Franklin Gothic Book" w:hAnsi="Franklin Gothic Book"/>
          <w:sz w:val="22"/>
          <w:szCs w:val="22"/>
        </w:rPr>
        <w:t>Todas las secciones se conformarán de resúmenes por cada nota, opinión o artículo de opinión que, sin excepción, deberán ser de un máximo de cuatro líneas y se colocarán debajo del título de la nota o artículo, el cuál invariablemente deberá incluir un hipervínculo al testigo original; además, se colocarán los datos de identificación del medio y el autor en la siguiente línea para posteriormente dar paso al resumen de la información.</w:t>
      </w:r>
    </w:p>
    <w:p w14:paraId="28189C83" w14:textId="77777777" w:rsidR="00F262E3" w:rsidRPr="00FD7180" w:rsidRDefault="00F262E3" w:rsidP="00F262E3">
      <w:pPr>
        <w:numPr>
          <w:ilvl w:val="1"/>
          <w:numId w:val="68"/>
        </w:numPr>
        <w:contextualSpacing/>
        <w:jc w:val="both"/>
        <w:rPr>
          <w:rFonts w:ascii="Franklin Gothic Book" w:hAnsi="Franklin Gothic Book"/>
          <w:sz w:val="22"/>
          <w:szCs w:val="22"/>
        </w:rPr>
      </w:pPr>
      <w:r w:rsidRPr="00FD7180">
        <w:rPr>
          <w:rFonts w:ascii="Franklin Gothic Book" w:hAnsi="Franklin Gothic Book"/>
          <w:sz w:val="22"/>
          <w:szCs w:val="22"/>
        </w:rPr>
        <w:t>La mención explícita de la Cofece, sus comisionados o servidores públicos debe ser destacada en negritas en todos los casos.</w:t>
      </w:r>
    </w:p>
    <w:p w14:paraId="53392195" w14:textId="77777777" w:rsidR="00F262E3" w:rsidRPr="00FD7180" w:rsidRDefault="00F262E3" w:rsidP="00F262E3">
      <w:pPr>
        <w:numPr>
          <w:ilvl w:val="0"/>
          <w:numId w:val="68"/>
        </w:numPr>
        <w:contextualSpacing/>
        <w:jc w:val="both"/>
        <w:rPr>
          <w:rFonts w:ascii="Franklin Gothic Book" w:hAnsi="Franklin Gothic Book"/>
          <w:i/>
          <w:iCs/>
          <w:sz w:val="22"/>
          <w:szCs w:val="22"/>
        </w:rPr>
      </w:pPr>
      <w:r w:rsidRPr="00FD7180">
        <w:rPr>
          <w:rFonts w:ascii="Franklin Gothic Book" w:hAnsi="Franklin Gothic Book"/>
          <w:i/>
          <w:iCs/>
          <w:sz w:val="22"/>
          <w:szCs w:val="22"/>
        </w:rPr>
        <w:t xml:space="preserve">Selección de </w:t>
      </w:r>
      <w:r>
        <w:rPr>
          <w:rFonts w:ascii="Franklin Gothic Book" w:hAnsi="Franklin Gothic Book"/>
          <w:i/>
          <w:iCs/>
          <w:sz w:val="22"/>
          <w:szCs w:val="22"/>
        </w:rPr>
        <w:t>i</w:t>
      </w:r>
      <w:r w:rsidRPr="00FD7180">
        <w:rPr>
          <w:rFonts w:ascii="Franklin Gothic Book" w:hAnsi="Franklin Gothic Book"/>
          <w:i/>
          <w:iCs/>
          <w:sz w:val="22"/>
          <w:szCs w:val="22"/>
        </w:rPr>
        <w:t>nformación:</w:t>
      </w:r>
    </w:p>
    <w:p w14:paraId="51CA42B8" w14:textId="77777777" w:rsidR="00F262E3" w:rsidRPr="00FD7180" w:rsidRDefault="00F262E3" w:rsidP="00F262E3">
      <w:pPr>
        <w:numPr>
          <w:ilvl w:val="1"/>
          <w:numId w:val="68"/>
        </w:numPr>
        <w:contextualSpacing/>
        <w:jc w:val="both"/>
        <w:rPr>
          <w:rFonts w:ascii="Franklin Gothic Book" w:hAnsi="Franklin Gothic Book"/>
          <w:sz w:val="22"/>
          <w:szCs w:val="22"/>
        </w:rPr>
      </w:pPr>
      <w:r w:rsidRPr="00FD7180">
        <w:rPr>
          <w:rFonts w:ascii="Franklin Gothic Book" w:hAnsi="Franklin Gothic Book"/>
          <w:sz w:val="22"/>
          <w:szCs w:val="22"/>
        </w:rPr>
        <w:t>La información seleccionada debe referirse exclusivamente a la mención de la Cofece y no debe agregarse texto adicional antes o después de dicha mención, respetando el límite de cuatro líneas.</w:t>
      </w:r>
    </w:p>
    <w:p w14:paraId="576E74C5" w14:textId="77777777" w:rsidR="00F262E3" w:rsidRPr="00FD7180" w:rsidRDefault="00F262E3" w:rsidP="00F262E3">
      <w:pPr>
        <w:numPr>
          <w:ilvl w:val="1"/>
          <w:numId w:val="68"/>
        </w:numPr>
        <w:contextualSpacing/>
        <w:jc w:val="both"/>
        <w:rPr>
          <w:rFonts w:ascii="Franklin Gothic Book" w:hAnsi="Franklin Gothic Book"/>
          <w:sz w:val="22"/>
          <w:szCs w:val="22"/>
        </w:rPr>
      </w:pPr>
      <w:r w:rsidRPr="00FD7180">
        <w:rPr>
          <w:rFonts w:ascii="Franklin Gothic Book" w:hAnsi="Franklin Gothic Book"/>
          <w:sz w:val="22"/>
          <w:szCs w:val="22"/>
        </w:rPr>
        <w:t xml:space="preserve">Todas las secciones, a excepción de los trascendidos, columnas políticas y económicas, estarán integradas por información </w:t>
      </w:r>
      <w:r w:rsidRPr="00FD7180">
        <w:rPr>
          <w:rFonts w:ascii="Franklin Gothic Book" w:hAnsi="Franklin Gothic Book" w:cs="Arial"/>
          <w:sz w:val="22"/>
          <w:szCs w:val="22"/>
        </w:rPr>
        <w:t>publicada y/o transmitida en medios impresos, portales de internet, radio y televisión.</w:t>
      </w:r>
    </w:p>
    <w:p w14:paraId="438280EF" w14:textId="77777777" w:rsidR="00F262E3" w:rsidRPr="00FD7180" w:rsidRDefault="00F262E3" w:rsidP="00F262E3">
      <w:pPr>
        <w:numPr>
          <w:ilvl w:val="1"/>
          <w:numId w:val="68"/>
        </w:numPr>
        <w:contextualSpacing/>
        <w:jc w:val="both"/>
        <w:rPr>
          <w:rFonts w:ascii="Franklin Gothic Book" w:hAnsi="Franklin Gothic Book"/>
          <w:sz w:val="22"/>
          <w:szCs w:val="22"/>
        </w:rPr>
      </w:pPr>
      <w:r w:rsidRPr="00FD7180">
        <w:rPr>
          <w:rFonts w:ascii="Franklin Gothic Book" w:hAnsi="Franklin Gothic Book"/>
          <w:sz w:val="22"/>
          <w:szCs w:val="22"/>
        </w:rPr>
        <w:t>Es fundamental que los resúmenes sean realizados por una persona designada, evitando el uso de herramientas digitales o inteligencia artificial. Esto garantiza que el producto final cumpla con las necesidades específicas de la Comisión.</w:t>
      </w:r>
    </w:p>
    <w:p w14:paraId="009922BA" w14:textId="77777777" w:rsidR="00F262E3" w:rsidRDefault="00F262E3" w:rsidP="00F262E3">
      <w:pPr>
        <w:pStyle w:val="Prrafodelista"/>
        <w:numPr>
          <w:ilvl w:val="0"/>
          <w:numId w:val="68"/>
        </w:numPr>
        <w:contextualSpacing/>
        <w:jc w:val="both"/>
        <w:rPr>
          <w:rFonts w:ascii="Franklin Gothic Book" w:hAnsi="Franklin Gothic Book"/>
          <w:sz w:val="22"/>
          <w:szCs w:val="22"/>
        </w:rPr>
      </w:pPr>
      <w:r w:rsidRPr="00FD7180">
        <w:rPr>
          <w:rFonts w:ascii="Franklin Gothic Book" w:hAnsi="Franklin Gothic Book"/>
          <w:sz w:val="22"/>
          <w:szCs w:val="22"/>
        </w:rPr>
        <w:t>En caso de ser necesario, se podrá solicitar previamente por escrito la incorporación de una nueva sección a la síntesis matutina de acuerdo con las necesidades de la Cofece, sin que ello represente un costo adicional.</w:t>
      </w:r>
    </w:p>
    <w:p w14:paraId="0DD5DB24" w14:textId="77777777" w:rsidR="00F262E3" w:rsidRPr="00C5401B" w:rsidRDefault="00F262E3" w:rsidP="00F262E3">
      <w:pPr>
        <w:pStyle w:val="Style1"/>
        <w:numPr>
          <w:ilvl w:val="0"/>
          <w:numId w:val="68"/>
        </w:numPr>
        <w:spacing w:before="120"/>
        <w:jc w:val="both"/>
        <w:rPr>
          <w:rFonts w:ascii="Franklin Gothic Book" w:eastAsiaTheme="minorEastAsia" w:hAnsi="Franklin Gothic Book" w:cs="Arial"/>
          <w:sz w:val="22"/>
          <w:szCs w:val="22"/>
        </w:rPr>
      </w:pPr>
      <w:r w:rsidRPr="00C5401B">
        <w:rPr>
          <w:rFonts w:ascii="Franklin Gothic Book" w:eastAsiaTheme="minorEastAsia" w:hAnsi="Franklin Gothic Book" w:cs="Arial"/>
          <w:sz w:val="22"/>
          <w:szCs w:val="22"/>
        </w:rPr>
        <w:t>La lista de palabras clave a considerar en cada uno de los apartados de la estructura puede ser consultada en el Anexo 2.</w:t>
      </w:r>
    </w:p>
    <w:p w14:paraId="6044B5F1" w14:textId="77777777" w:rsidR="00F262E3" w:rsidRPr="00C5401B" w:rsidRDefault="00F262E3" w:rsidP="00F262E3">
      <w:pPr>
        <w:pStyle w:val="Prrafodelista"/>
        <w:numPr>
          <w:ilvl w:val="0"/>
          <w:numId w:val="68"/>
        </w:numPr>
        <w:spacing w:before="120"/>
        <w:jc w:val="both"/>
        <w:rPr>
          <w:rFonts w:ascii="Franklin Gothic Book" w:hAnsi="Franklin Gothic Book" w:cs="Arial"/>
          <w:sz w:val="22"/>
          <w:szCs w:val="22"/>
        </w:rPr>
      </w:pPr>
      <w:r w:rsidRPr="00C5401B">
        <w:rPr>
          <w:rFonts w:ascii="Franklin Gothic Book" w:eastAsiaTheme="minorEastAsia" w:hAnsi="Franklin Gothic Book" w:cs="Arial"/>
          <w:color w:val="000000"/>
          <w:sz w:val="22"/>
          <w:szCs w:val="22"/>
          <w:lang w:eastAsia="es-MX"/>
        </w:rPr>
        <w:t xml:space="preserve">Adicionalmente, se podrá solicitar la búsqueda de palabras clave al </w:t>
      </w:r>
      <w:r>
        <w:rPr>
          <w:rFonts w:ascii="Franklin Gothic Book" w:eastAsiaTheme="minorEastAsia" w:hAnsi="Franklin Gothic Book" w:cs="Arial"/>
          <w:color w:val="000000"/>
          <w:sz w:val="22"/>
          <w:szCs w:val="22"/>
          <w:lang w:eastAsia="es-MX"/>
        </w:rPr>
        <w:t>licitante adjudicado</w:t>
      </w:r>
      <w:r w:rsidRPr="00C5401B">
        <w:rPr>
          <w:rFonts w:ascii="Franklin Gothic Book" w:eastAsiaTheme="minorEastAsia" w:hAnsi="Franklin Gothic Book" w:cs="Arial"/>
          <w:color w:val="000000"/>
          <w:sz w:val="22"/>
          <w:szCs w:val="22"/>
          <w:lang w:eastAsia="es-MX"/>
        </w:rPr>
        <w:t xml:space="preserve">, quien deberá enviar el resultado directamente al </w:t>
      </w:r>
      <w:r>
        <w:rPr>
          <w:rFonts w:ascii="Franklin Gothic Book" w:eastAsiaTheme="minorEastAsia" w:hAnsi="Franklin Gothic Book" w:cs="Arial"/>
          <w:color w:val="000000"/>
          <w:sz w:val="22"/>
          <w:szCs w:val="22"/>
          <w:lang w:eastAsia="es-MX"/>
        </w:rPr>
        <w:t xml:space="preserve">servidor público de la </w:t>
      </w:r>
      <w:proofErr w:type="spellStart"/>
      <w:r>
        <w:rPr>
          <w:rFonts w:ascii="Franklin Gothic Book" w:eastAsiaTheme="minorEastAsia" w:hAnsi="Franklin Gothic Book" w:cs="Arial"/>
          <w:color w:val="000000"/>
          <w:sz w:val="22"/>
          <w:szCs w:val="22"/>
          <w:lang w:eastAsia="es-MX"/>
        </w:rPr>
        <w:t>DGCS</w:t>
      </w:r>
      <w:proofErr w:type="spellEnd"/>
      <w:r>
        <w:rPr>
          <w:rFonts w:ascii="Franklin Gothic Book" w:eastAsiaTheme="minorEastAsia" w:hAnsi="Franklin Gothic Book" w:cs="Arial"/>
          <w:color w:val="000000"/>
          <w:sz w:val="22"/>
          <w:szCs w:val="22"/>
          <w:lang w:eastAsia="es-MX"/>
        </w:rPr>
        <w:t xml:space="preserve"> que le haya solicitado la información</w:t>
      </w:r>
      <w:r w:rsidRPr="00C5401B">
        <w:rPr>
          <w:rFonts w:ascii="Franklin Gothic Book" w:eastAsiaTheme="minorEastAsia" w:hAnsi="Franklin Gothic Book" w:cs="Arial"/>
          <w:color w:val="000000"/>
          <w:sz w:val="22"/>
          <w:szCs w:val="22"/>
          <w:lang w:eastAsia="es-MX"/>
        </w:rPr>
        <w:t>.</w:t>
      </w:r>
    </w:p>
    <w:p w14:paraId="4704B6EE" w14:textId="77777777" w:rsidR="00F262E3" w:rsidRPr="00C5401B" w:rsidRDefault="00F262E3" w:rsidP="00F262E3">
      <w:pPr>
        <w:pStyle w:val="Prrafodelista"/>
        <w:numPr>
          <w:ilvl w:val="0"/>
          <w:numId w:val="68"/>
        </w:num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El día 25 de diciembre, la </w:t>
      </w:r>
      <w:r>
        <w:rPr>
          <w:rFonts w:ascii="Franklin Gothic Book" w:hAnsi="Franklin Gothic Book" w:cs="Arial"/>
          <w:sz w:val="22"/>
          <w:szCs w:val="22"/>
        </w:rPr>
        <w:t>s</w:t>
      </w:r>
      <w:r w:rsidRPr="00C5401B">
        <w:rPr>
          <w:rFonts w:ascii="Franklin Gothic Book" w:hAnsi="Franklin Gothic Book" w:cs="Arial"/>
          <w:sz w:val="22"/>
          <w:szCs w:val="22"/>
        </w:rPr>
        <w:t>íntesis matutina podrá ser enviad</w:t>
      </w:r>
      <w:r>
        <w:rPr>
          <w:rFonts w:ascii="Franklin Gothic Book" w:hAnsi="Franklin Gothic Book" w:cs="Arial"/>
          <w:sz w:val="22"/>
          <w:szCs w:val="22"/>
        </w:rPr>
        <w:t>a</w:t>
      </w:r>
      <w:r w:rsidRPr="00C5401B">
        <w:rPr>
          <w:rFonts w:ascii="Franklin Gothic Book" w:hAnsi="Franklin Gothic Book" w:cs="Arial"/>
          <w:sz w:val="22"/>
          <w:szCs w:val="22"/>
        </w:rPr>
        <w:t xml:space="preserve"> a más tardar a las 9:00 horas.</w:t>
      </w:r>
    </w:p>
    <w:p w14:paraId="1AEA987D" w14:textId="77777777" w:rsidR="00F262E3" w:rsidRPr="009A65C7" w:rsidRDefault="00F262E3" w:rsidP="00F262E3">
      <w:pPr>
        <w:pStyle w:val="Prrafodelista"/>
        <w:numPr>
          <w:ilvl w:val="0"/>
          <w:numId w:val="68"/>
        </w:numPr>
        <w:contextualSpacing/>
        <w:jc w:val="both"/>
        <w:rPr>
          <w:rFonts w:ascii="Franklin Gothic Book" w:hAnsi="Franklin Gothic Book"/>
          <w:sz w:val="22"/>
          <w:szCs w:val="22"/>
        </w:rPr>
      </w:pPr>
      <w:r w:rsidRPr="00C5401B">
        <w:rPr>
          <w:rFonts w:ascii="Franklin Gothic Book" w:hAnsi="Franklin Gothic Book" w:cs="Arial"/>
          <w:sz w:val="22"/>
          <w:szCs w:val="22"/>
        </w:rPr>
        <w:t xml:space="preserve">No se aceptará información que no incluya resumen, el </w:t>
      </w:r>
      <w:r>
        <w:rPr>
          <w:rFonts w:ascii="Franklin Gothic Book" w:hAnsi="Franklin Gothic Book" w:cs="Arial"/>
          <w:sz w:val="22"/>
          <w:szCs w:val="22"/>
        </w:rPr>
        <w:t>licitante adjudicado</w:t>
      </w:r>
      <w:r w:rsidRPr="00C5401B">
        <w:rPr>
          <w:rFonts w:ascii="Franklin Gothic Book" w:hAnsi="Franklin Gothic Book" w:cs="Arial"/>
          <w:sz w:val="22"/>
          <w:szCs w:val="22"/>
        </w:rPr>
        <w:t xml:space="preserve"> debe contar con las herramientas</w:t>
      </w:r>
      <w:r>
        <w:rPr>
          <w:rFonts w:ascii="Franklin Gothic Book" w:hAnsi="Franklin Gothic Book" w:cs="Arial"/>
          <w:sz w:val="22"/>
          <w:szCs w:val="22"/>
        </w:rPr>
        <w:t xml:space="preserve"> y el personal</w:t>
      </w:r>
      <w:r w:rsidRPr="00C5401B">
        <w:rPr>
          <w:rFonts w:ascii="Franklin Gothic Book" w:hAnsi="Franklin Gothic Book" w:cs="Arial"/>
          <w:sz w:val="22"/>
          <w:szCs w:val="22"/>
        </w:rPr>
        <w:t xml:space="preserve"> para que este producto tenga un texto introductorio</w:t>
      </w:r>
      <w:r w:rsidRPr="0342E10F">
        <w:rPr>
          <w:rFonts w:ascii="Franklin Gothic Book" w:hAnsi="Franklin Gothic Book" w:cs="Arial"/>
          <w:sz w:val="22"/>
          <w:szCs w:val="22"/>
        </w:rPr>
        <w:t>;</w:t>
      </w:r>
      <w:r w:rsidRPr="00C5401B">
        <w:rPr>
          <w:rFonts w:ascii="Franklin Gothic Book" w:hAnsi="Franklin Gothic Book" w:cs="Arial"/>
          <w:sz w:val="22"/>
          <w:szCs w:val="22"/>
        </w:rPr>
        <w:t xml:space="preserve"> </w:t>
      </w:r>
      <w:r w:rsidRPr="70B292AC">
        <w:rPr>
          <w:rFonts w:ascii="Franklin Gothic Book" w:hAnsi="Franklin Gothic Book" w:cs="Arial"/>
          <w:sz w:val="22"/>
          <w:szCs w:val="22"/>
        </w:rPr>
        <w:t xml:space="preserve">esto </w:t>
      </w:r>
      <w:r w:rsidRPr="00C5401B">
        <w:rPr>
          <w:rFonts w:ascii="Franklin Gothic Book" w:hAnsi="Franklin Gothic Book" w:cs="Arial"/>
          <w:sz w:val="22"/>
          <w:szCs w:val="22"/>
        </w:rPr>
        <w:t>aplica para entrevistas de radio y/o televisión, internet y medios impresos. No se podrán entregar solamente ligas.</w:t>
      </w:r>
    </w:p>
    <w:p w14:paraId="34E8A696" w14:textId="77777777" w:rsidR="00F262E3" w:rsidRPr="009A65C7" w:rsidRDefault="00F262E3" w:rsidP="00F262E3">
      <w:pPr>
        <w:pStyle w:val="Prrafodelista"/>
        <w:numPr>
          <w:ilvl w:val="0"/>
          <w:numId w:val="68"/>
        </w:numPr>
        <w:contextualSpacing/>
        <w:jc w:val="both"/>
        <w:rPr>
          <w:rFonts w:ascii="Franklin Gothic Book" w:hAnsi="Franklin Gothic Book"/>
          <w:sz w:val="22"/>
          <w:szCs w:val="22"/>
        </w:rPr>
      </w:pPr>
      <w:r w:rsidRPr="009A65C7">
        <w:rPr>
          <w:rFonts w:ascii="Franklin Gothic Book" w:hAnsi="Franklin Gothic Book" w:cs="Arial"/>
          <w:sz w:val="22"/>
          <w:szCs w:val="22"/>
        </w:rPr>
        <w:t>L</w:t>
      </w:r>
      <w:r w:rsidRPr="009A65C7">
        <w:rPr>
          <w:rFonts w:ascii="Franklin Gothic Book" w:eastAsiaTheme="majorEastAsia" w:hAnsi="Franklin Gothic Book" w:cs="Arial"/>
          <w:sz w:val="22"/>
          <w:szCs w:val="22"/>
        </w:rPr>
        <w:t>as notas</w:t>
      </w:r>
      <w:r w:rsidRPr="009A65C7">
        <w:rPr>
          <w:rFonts w:ascii="Franklin Gothic Book" w:hAnsi="Franklin Gothic Book" w:cs="Arial"/>
          <w:sz w:val="22"/>
          <w:szCs w:val="22"/>
        </w:rPr>
        <w:t xml:space="preserve"> se presentarán</w:t>
      </w:r>
      <w:r w:rsidRPr="009A65C7">
        <w:rPr>
          <w:rFonts w:ascii="Franklin Gothic Book" w:eastAsiaTheme="majorEastAsia" w:hAnsi="Franklin Gothic Book" w:cs="Arial"/>
          <w:sz w:val="22"/>
          <w:szCs w:val="22"/>
        </w:rPr>
        <w:t xml:space="preserve"> dando prioridad a los siguientes medios, considerando en todo momento mantener el orden siguiente</w:t>
      </w:r>
      <w:r w:rsidRPr="009A65C7">
        <w:rPr>
          <w:rFonts w:ascii="Franklin Gothic Book" w:hAnsi="Franklin Gothic Book" w:cs="Arial"/>
          <w:sz w:val="22"/>
          <w:szCs w:val="22"/>
        </w:rPr>
        <w:t>:</w:t>
      </w:r>
    </w:p>
    <w:p w14:paraId="5C4BA4A7" w14:textId="77777777" w:rsidR="00F262E3" w:rsidRPr="00C5401B" w:rsidRDefault="00F262E3" w:rsidP="00F262E3">
      <w:pPr>
        <w:pStyle w:val="Prrafodelista"/>
        <w:numPr>
          <w:ilvl w:val="0"/>
          <w:numId w:val="49"/>
        </w:numPr>
        <w:spacing w:before="120"/>
        <w:contextualSpacing/>
        <w:jc w:val="both"/>
        <w:rPr>
          <w:rFonts w:ascii="Franklin Gothic Book" w:eastAsiaTheme="majorEastAsia" w:hAnsi="Franklin Gothic Book" w:cs="Arial"/>
          <w:sz w:val="22"/>
          <w:szCs w:val="22"/>
        </w:rPr>
      </w:pPr>
      <w:r w:rsidRPr="00C5401B">
        <w:rPr>
          <w:rFonts w:ascii="Franklin Gothic Book" w:eastAsiaTheme="majorEastAsia" w:hAnsi="Franklin Gothic Book" w:cs="Arial"/>
          <w:sz w:val="22"/>
          <w:szCs w:val="22"/>
        </w:rPr>
        <w:t>Reforma</w:t>
      </w:r>
    </w:p>
    <w:p w14:paraId="5CF8848A" w14:textId="77777777" w:rsidR="00F262E3" w:rsidRPr="00C5401B" w:rsidRDefault="00F262E3" w:rsidP="00F262E3">
      <w:pPr>
        <w:pStyle w:val="Prrafodelista"/>
        <w:numPr>
          <w:ilvl w:val="0"/>
          <w:numId w:val="49"/>
        </w:numPr>
        <w:spacing w:before="120"/>
        <w:contextualSpacing/>
        <w:jc w:val="both"/>
        <w:rPr>
          <w:rFonts w:ascii="Franklin Gothic Book" w:eastAsiaTheme="majorEastAsia" w:hAnsi="Franklin Gothic Book" w:cs="Arial"/>
          <w:sz w:val="22"/>
          <w:szCs w:val="22"/>
        </w:rPr>
      </w:pPr>
      <w:r w:rsidRPr="00C5401B">
        <w:rPr>
          <w:rFonts w:ascii="Franklin Gothic Book" w:eastAsiaTheme="majorEastAsia" w:hAnsi="Franklin Gothic Book" w:cs="Arial"/>
          <w:sz w:val="22"/>
          <w:szCs w:val="22"/>
        </w:rPr>
        <w:t>El Universal</w:t>
      </w:r>
    </w:p>
    <w:p w14:paraId="45019539" w14:textId="77777777" w:rsidR="00F262E3" w:rsidRPr="00C5401B" w:rsidRDefault="00F262E3" w:rsidP="00F262E3">
      <w:pPr>
        <w:pStyle w:val="Prrafodelista"/>
        <w:numPr>
          <w:ilvl w:val="0"/>
          <w:numId w:val="49"/>
        </w:numPr>
        <w:spacing w:before="120"/>
        <w:contextualSpacing/>
        <w:jc w:val="both"/>
        <w:rPr>
          <w:rFonts w:ascii="Franklin Gothic Book" w:eastAsiaTheme="majorEastAsia" w:hAnsi="Franklin Gothic Book" w:cs="Arial"/>
          <w:sz w:val="22"/>
          <w:szCs w:val="22"/>
        </w:rPr>
      </w:pPr>
      <w:r w:rsidRPr="00C5401B">
        <w:rPr>
          <w:rFonts w:ascii="Franklin Gothic Book" w:eastAsiaTheme="majorEastAsia" w:hAnsi="Franklin Gothic Book" w:cs="Arial"/>
          <w:sz w:val="22"/>
          <w:szCs w:val="22"/>
        </w:rPr>
        <w:t>Excélsior</w:t>
      </w:r>
    </w:p>
    <w:p w14:paraId="68C6858B" w14:textId="77777777" w:rsidR="00F262E3" w:rsidRPr="00C5401B" w:rsidRDefault="00F262E3" w:rsidP="00F262E3">
      <w:pPr>
        <w:pStyle w:val="Prrafodelista"/>
        <w:numPr>
          <w:ilvl w:val="0"/>
          <w:numId w:val="49"/>
        </w:numPr>
        <w:spacing w:before="120"/>
        <w:contextualSpacing/>
        <w:jc w:val="both"/>
        <w:rPr>
          <w:rFonts w:ascii="Franklin Gothic Book" w:eastAsiaTheme="majorEastAsia" w:hAnsi="Franklin Gothic Book" w:cs="Arial"/>
          <w:sz w:val="22"/>
          <w:szCs w:val="22"/>
        </w:rPr>
      </w:pPr>
      <w:r w:rsidRPr="00C5401B">
        <w:rPr>
          <w:rFonts w:ascii="Franklin Gothic Book" w:eastAsiaTheme="majorEastAsia" w:hAnsi="Franklin Gothic Book" w:cs="Arial"/>
          <w:sz w:val="22"/>
          <w:szCs w:val="22"/>
        </w:rPr>
        <w:t>El Economista</w:t>
      </w:r>
    </w:p>
    <w:p w14:paraId="22FE1D89" w14:textId="77777777" w:rsidR="00F262E3" w:rsidRPr="00C5401B" w:rsidRDefault="00F262E3" w:rsidP="00F262E3">
      <w:pPr>
        <w:pStyle w:val="Prrafodelista"/>
        <w:numPr>
          <w:ilvl w:val="0"/>
          <w:numId w:val="49"/>
        </w:numPr>
        <w:spacing w:before="120"/>
        <w:contextualSpacing/>
        <w:jc w:val="both"/>
        <w:rPr>
          <w:rFonts w:ascii="Franklin Gothic Book" w:eastAsiaTheme="majorEastAsia" w:hAnsi="Franklin Gothic Book" w:cs="Arial"/>
          <w:sz w:val="22"/>
          <w:szCs w:val="22"/>
        </w:rPr>
      </w:pPr>
      <w:r w:rsidRPr="00C5401B">
        <w:rPr>
          <w:rFonts w:ascii="Franklin Gothic Book" w:eastAsiaTheme="majorEastAsia" w:hAnsi="Franklin Gothic Book" w:cs="Arial"/>
          <w:sz w:val="22"/>
          <w:szCs w:val="22"/>
        </w:rPr>
        <w:t>El Financiero</w:t>
      </w:r>
    </w:p>
    <w:p w14:paraId="09BFC3CD" w14:textId="77777777" w:rsidR="00F262E3" w:rsidRPr="00C5401B" w:rsidRDefault="00F262E3" w:rsidP="00F262E3">
      <w:pPr>
        <w:pStyle w:val="Prrafodelista"/>
        <w:numPr>
          <w:ilvl w:val="0"/>
          <w:numId w:val="49"/>
        </w:numPr>
        <w:spacing w:before="120"/>
        <w:contextualSpacing/>
        <w:jc w:val="both"/>
        <w:rPr>
          <w:rFonts w:ascii="Franklin Gothic Book" w:eastAsiaTheme="majorEastAsia" w:hAnsi="Franklin Gothic Book" w:cs="Arial"/>
          <w:sz w:val="22"/>
          <w:szCs w:val="22"/>
        </w:rPr>
      </w:pPr>
      <w:r w:rsidRPr="00C5401B">
        <w:rPr>
          <w:rFonts w:ascii="Franklin Gothic Book" w:eastAsiaTheme="majorEastAsia" w:hAnsi="Franklin Gothic Book" w:cs="Arial"/>
          <w:sz w:val="22"/>
          <w:szCs w:val="22"/>
        </w:rPr>
        <w:t>Milenio</w:t>
      </w:r>
    </w:p>
    <w:p w14:paraId="1CC73756" w14:textId="77777777" w:rsidR="00F262E3" w:rsidRPr="00C5401B" w:rsidRDefault="00F262E3" w:rsidP="00F262E3">
      <w:pPr>
        <w:pStyle w:val="Prrafodelista"/>
        <w:numPr>
          <w:ilvl w:val="0"/>
          <w:numId w:val="49"/>
        </w:numPr>
        <w:spacing w:before="120"/>
        <w:contextualSpacing/>
        <w:jc w:val="both"/>
        <w:rPr>
          <w:rFonts w:ascii="Franklin Gothic Book" w:eastAsiaTheme="majorEastAsia" w:hAnsi="Franklin Gothic Book" w:cs="Arial"/>
          <w:sz w:val="22"/>
          <w:szCs w:val="22"/>
        </w:rPr>
      </w:pPr>
      <w:r w:rsidRPr="00C5401B">
        <w:rPr>
          <w:rFonts w:ascii="Franklin Gothic Book" w:eastAsiaTheme="majorEastAsia" w:hAnsi="Franklin Gothic Book" w:cs="Arial"/>
          <w:sz w:val="22"/>
          <w:szCs w:val="22"/>
        </w:rPr>
        <w:t>La Jornada</w:t>
      </w:r>
    </w:p>
    <w:p w14:paraId="21A2A9FF" w14:textId="77777777" w:rsidR="00F262E3" w:rsidRPr="00C5401B" w:rsidRDefault="00F262E3" w:rsidP="00F262E3">
      <w:pPr>
        <w:pStyle w:val="Prrafodelista"/>
        <w:numPr>
          <w:ilvl w:val="0"/>
          <w:numId w:val="49"/>
        </w:numPr>
        <w:spacing w:before="120"/>
        <w:contextualSpacing/>
        <w:jc w:val="both"/>
        <w:rPr>
          <w:rFonts w:ascii="Franklin Gothic Book" w:eastAsiaTheme="majorEastAsia" w:hAnsi="Franklin Gothic Book" w:cs="Arial"/>
          <w:sz w:val="22"/>
          <w:szCs w:val="22"/>
        </w:rPr>
      </w:pPr>
      <w:r w:rsidRPr="00C5401B">
        <w:rPr>
          <w:rFonts w:ascii="Franklin Gothic Book" w:eastAsiaTheme="majorEastAsia" w:hAnsi="Franklin Gothic Book" w:cs="Arial"/>
          <w:sz w:val="22"/>
          <w:szCs w:val="22"/>
        </w:rPr>
        <w:t>Todos los demás</w:t>
      </w:r>
    </w:p>
    <w:p w14:paraId="7860679C" w14:textId="77777777" w:rsidR="00F262E3" w:rsidRPr="00C5401B" w:rsidRDefault="00F262E3" w:rsidP="00F262E3">
      <w:pPr>
        <w:spacing w:before="120"/>
        <w:jc w:val="both"/>
        <w:rPr>
          <w:rFonts w:ascii="Franklin Gothic Book" w:hAnsi="Franklin Gothic Book" w:cs="Arial"/>
          <w:sz w:val="22"/>
          <w:szCs w:val="22"/>
        </w:rPr>
      </w:pPr>
    </w:p>
    <w:p w14:paraId="2573D2EB" w14:textId="77777777" w:rsidR="00F262E3" w:rsidRPr="00C5401B" w:rsidRDefault="00F262E3" w:rsidP="00F262E3">
      <w:pPr>
        <w:pStyle w:val="Style1"/>
        <w:spacing w:before="120"/>
        <w:rPr>
          <w:rFonts w:ascii="Franklin Gothic Book" w:hAnsi="Franklin Gothic Book" w:cs="Arial"/>
          <w:b/>
          <w:sz w:val="22"/>
          <w:szCs w:val="22"/>
        </w:rPr>
      </w:pPr>
      <w:r w:rsidRPr="00C5401B">
        <w:rPr>
          <w:rFonts w:ascii="Franklin Gothic Book" w:hAnsi="Franklin Gothic Book" w:cs="Arial"/>
          <w:b/>
          <w:sz w:val="22"/>
          <w:szCs w:val="22"/>
        </w:rPr>
        <w:t>B) Corte informativo vespertino</w:t>
      </w:r>
    </w:p>
    <w:p w14:paraId="676F55F7" w14:textId="77777777" w:rsidR="00F262E3" w:rsidRPr="00C5401B" w:rsidRDefault="00F262E3" w:rsidP="00F262E3">
      <w:pPr>
        <w:spacing w:before="120"/>
        <w:jc w:val="both"/>
        <w:rPr>
          <w:rFonts w:ascii="Franklin Gothic Book" w:hAnsi="Franklin Gothic Book" w:cs="Arial"/>
          <w:sz w:val="22"/>
          <w:szCs w:val="22"/>
        </w:rPr>
      </w:pPr>
      <w:bookmarkStart w:id="17" w:name="_Hlk180145912"/>
      <w:r w:rsidRPr="00C5401B">
        <w:rPr>
          <w:rFonts w:ascii="Franklin Gothic Book" w:hAnsi="Franklin Gothic Book" w:cs="Arial"/>
          <w:sz w:val="22"/>
          <w:szCs w:val="22"/>
        </w:rPr>
        <w:t xml:space="preserve">El </w:t>
      </w:r>
      <w:r>
        <w:rPr>
          <w:rFonts w:ascii="Franklin Gothic Book" w:hAnsi="Franklin Gothic Book" w:cs="Arial"/>
          <w:sz w:val="22"/>
          <w:szCs w:val="22"/>
        </w:rPr>
        <w:t>licitante adjudicado</w:t>
      </w:r>
      <w:r w:rsidRPr="00C5401B">
        <w:rPr>
          <w:rFonts w:ascii="Franklin Gothic Book" w:hAnsi="Franklin Gothic Book" w:cs="Arial"/>
          <w:sz w:val="22"/>
          <w:szCs w:val="22"/>
        </w:rPr>
        <w:t xml:space="preserve"> deberá elaborar un resumen informativo, de lunes a viernes, que </w:t>
      </w:r>
      <w:r>
        <w:rPr>
          <w:rFonts w:ascii="Franklin Gothic Book" w:hAnsi="Franklin Gothic Book" w:cs="Arial"/>
          <w:sz w:val="22"/>
          <w:szCs w:val="22"/>
        </w:rPr>
        <w:t>incluya</w:t>
      </w:r>
      <w:r w:rsidRPr="00C5401B">
        <w:rPr>
          <w:rFonts w:ascii="Franklin Gothic Book" w:hAnsi="Franklin Gothic Book" w:cs="Arial"/>
          <w:sz w:val="22"/>
          <w:szCs w:val="22"/>
        </w:rPr>
        <w:t xml:space="preserve"> las notas de internet, radio y televisión que se hayan generado después de la emisión de la síntesis matutina y contengan menciones de la Cofece, de sus personas servidoras públicas o sean de temas de interés de la Comisión</w:t>
      </w:r>
      <w:bookmarkEnd w:id="17"/>
      <w:r w:rsidRPr="00C5401B">
        <w:rPr>
          <w:rFonts w:ascii="Franklin Gothic Book" w:hAnsi="Franklin Gothic Book" w:cs="Arial"/>
          <w:sz w:val="22"/>
          <w:szCs w:val="22"/>
        </w:rPr>
        <w:t xml:space="preserve">. Dicho resumen se enviará por correo electrónico a las direcciones que la </w:t>
      </w:r>
      <w:proofErr w:type="spellStart"/>
      <w:r w:rsidRPr="00C5401B">
        <w:rPr>
          <w:rFonts w:ascii="Franklin Gothic Book" w:hAnsi="Franklin Gothic Book" w:cs="Arial"/>
          <w:sz w:val="22"/>
          <w:szCs w:val="22"/>
        </w:rPr>
        <w:t>DECS</w:t>
      </w:r>
      <w:proofErr w:type="spellEnd"/>
      <w:r w:rsidRPr="00C5401B">
        <w:rPr>
          <w:rFonts w:ascii="Franklin Gothic Book" w:hAnsi="Franklin Gothic Book" w:cs="Arial"/>
          <w:sz w:val="22"/>
          <w:szCs w:val="22"/>
        </w:rPr>
        <w:t xml:space="preserve"> indique al </w:t>
      </w:r>
      <w:r>
        <w:rPr>
          <w:rFonts w:ascii="Franklin Gothic Book" w:hAnsi="Franklin Gothic Book" w:cs="Arial"/>
          <w:sz w:val="22"/>
          <w:szCs w:val="22"/>
        </w:rPr>
        <w:t>licitante adjudicado</w:t>
      </w:r>
      <w:r w:rsidRPr="00C5401B">
        <w:rPr>
          <w:rFonts w:ascii="Franklin Gothic Book" w:hAnsi="Franklin Gothic Book" w:cs="Arial"/>
          <w:sz w:val="22"/>
          <w:szCs w:val="22"/>
        </w:rPr>
        <w:t xml:space="preserve">, </w:t>
      </w:r>
      <w:r w:rsidRPr="34CB1449">
        <w:rPr>
          <w:rFonts w:ascii="Franklin Gothic Book" w:hAnsi="Franklin Gothic Book" w:cs="Arial"/>
          <w:spacing w:val="2"/>
          <w:sz w:val="22"/>
          <w:szCs w:val="22"/>
        </w:rPr>
        <w:t>incluyendo la información en el cuerpo del correo y en archivo adjunto en formato Word</w:t>
      </w:r>
      <w:r w:rsidRPr="00C5401B">
        <w:rPr>
          <w:rFonts w:ascii="Franklin Gothic Book" w:hAnsi="Franklin Gothic Book" w:cs="Arial"/>
          <w:sz w:val="22"/>
          <w:szCs w:val="22"/>
        </w:rPr>
        <w:t xml:space="preserve">. </w:t>
      </w:r>
    </w:p>
    <w:p w14:paraId="3541C158" w14:textId="77777777" w:rsidR="00F262E3" w:rsidRPr="00C5401B" w:rsidRDefault="00F262E3" w:rsidP="00F262E3">
      <w:pPr>
        <w:spacing w:before="120"/>
        <w:jc w:val="both"/>
        <w:rPr>
          <w:rFonts w:ascii="Franklin Gothic Book" w:hAnsi="Franklin Gothic Book" w:cs="Arial"/>
          <w:bCs/>
          <w:sz w:val="22"/>
          <w:szCs w:val="22"/>
        </w:rPr>
      </w:pPr>
      <w:r w:rsidRPr="00C5401B">
        <w:rPr>
          <w:rFonts w:ascii="Franklin Gothic Book" w:hAnsi="Franklin Gothic Book" w:cs="Arial"/>
          <w:sz w:val="22"/>
          <w:szCs w:val="22"/>
        </w:rPr>
        <w:t xml:space="preserve">La información que se genere </w:t>
      </w:r>
      <w:r>
        <w:rPr>
          <w:rFonts w:ascii="Franklin Gothic Book" w:hAnsi="Franklin Gothic Book" w:cs="Arial"/>
          <w:sz w:val="22"/>
          <w:szCs w:val="22"/>
        </w:rPr>
        <w:t xml:space="preserve">de lunes a viernes </w:t>
      </w:r>
      <w:r w:rsidRPr="00C5401B">
        <w:rPr>
          <w:rFonts w:ascii="Franklin Gothic Book" w:hAnsi="Franklin Gothic Book" w:cs="Arial"/>
          <w:sz w:val="22"/>
          <w:szCs w:val="22"/>
        </w:rPr>
        <w:t>después de este corte deberá ser incluida en la síntesis matutina del día siguiente.</w:t>
      </w:r>
      <w:r>
        <w:rPr>
          <w:rFonts w:ascii="Franklin Gothic Book" w:hAnsi="Franklin Gothic Book" w:cs="Arial"/>
          <w:sz w:val="22"/>
          <w:szCs w:val="22"/>
        </w:rPr>
        <w:t xml:space="preserve"> </w:t>
      </w:r>
      <w:r w:rsidRPr="00C5401B">
        <w:rPr>
          <w:rFonts w:ascii="Franklin Gothic Book" w:hAnsi="Franklin Gothic Book" w:cs="Arial"/>
          <w:bCs/>
          <w:sz w:val="22"/>
          <w:szCs w:val="22"/>
        </w:rPr>
        <w:t xml:space="preserve">La hora de entrega será de lunes a jueves a </w:t>
      </w:r>
      <w:r>
        <w:rPr>
          <w:rFonts w:ascii="Franklin Gothic Book" w:hAnsi="Franklin Gothic Book" w:cs="Arial"/>
          <w:bCs/>
          <w:sz w:val="22"/>
          <w:szCs w:val="22"/>
        </w:rPr>
        <w:t xml:space="preserve">más tardar a </w:t>
      </w:r>
      <w:r w:rsidRPr="00C5401B">
        <w:rPr>
          <w:rFonts w:ascii="Franklin Gothic Book" w:hAnsi="Franklin Gothic Book" w:cs="Arial"/>
          <w:bCs/>
          <w:sz w:val="22"/>
          <w:szCs w:val="22"/>
        </w:rPr>
        <w:t xml:space="preserve">las 16:00 horas y los viernes a </w:t>
      </w:r>
      <w:r>
        <w:rPr>
          <w:rFonts w:ascii="Franklin Gothic Book" w:hAnsi="Franklin Gothic Book" w:cs="Arial"/>
          <w:bCs/>
          <w:sz w:val="22"/>
          <w:szCs w:val="22"/>
        </w:rPr>
        <w:t xml:space="preserve">más tardar </w:t>
      </w:r>
      <w:r w:rsidRPr="00C5401B">
        <w:rPr>
          <w:rFonts w:ascii="Franklin Gothic Book" w:hAnsi="Franklin Gothic Book" w:cs="Arial"/>
          <w:bCs/>
          <w:sz w:val="22"/>
          <w:szCs w:val="22"/>
        </w:rPr>
        <w:t>las 1</w:t>
      </w:r>
      <w:r>
        <w:rPr>
          <w:rFonts w:ascii="Franklin Gothic Book" w:hAnsi="Franklin Gothic Book" w:cs="Arial"/>
          <w:bCs/>
          <w:sz w:val="22"/>
          <w:szCs w:val="22"/>
        </w:rPr>
        <w:t>4</w:t>
      </w:r>
      <w:r w:rsidRPr="00C5401B">
        <w:rPr>
          <w:rFonts w:ascii="Franklin Gothic Book" w:hAnsi="Franklin Gothic Book" w:cs="Arial"/>
          <w:bCs/>
          <w:sz w:val="22"/>
          <w:szCs w:val="22"/>
        </w:rPr>
        <w:t>:</w:t>
      </w:r>
      <w:r>
        <w:rPr>
          <w:rFonts w:ascii="Franklin Gothic Book" w:hAnsi="Franklin Gothic Book" w:cs="Arial"/>
          <w:bCs/>
          <w:sz w:val="22"/>
          <w:szCs w:val="22"/>
        </w:rPr>
        <w:t>0</w:t>
      </w:r>
      <w:r w:rsidRPr="00C5401B">
        <w:rPr>
          <w:rFonts w:ascii="Franklin Gothic Book" w:hAnsi="Franklin Gothic Book" w:cs="Arial"/>
          <w:bCs/>
          <w:sz w:val="22"/>
          <w:szCs w:val="22"/>
        </w:rPr>
        <w:t>0 horas.</w:t>
      </w:r>
    </w:p>
    <w:p w14:paraId="36A313ED" w14:textId="77777777" w:rsidR="00F262E3"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El corte informativo vespertino tendrá la siguiente estructura:</w:t>
      </w:r>
    </w:p>
    <w:p w14:paraId="29404576" w14:textId="77777777" w:rsidR="00F262E3" w:rsidRPr="00FB448E" w:rsidRDefault="00F262E3" w:rsidP="00F262E3">
      <w:pPr>
        <w:pStyle w:val="Prrafodelista"/>
        <w:numPr>
          <w:ilvl w:val="0"/>
          <w:numId w:val="69"/>
        </w:numPr>
        <w:spacing w:before="120"/>
        <w:ind w:left="284" w:firstLine="0"/>
        <w:jc w:val="both"/>
        <w:rPr>
          <w:rFonts w:ascii="Franklin Gothic Book" w:hAnsi="Franklin Gothic Book" w:cs="Arial"/>
          <w:sz w:val="22"/>
          <w:szCs w:val="22"/>
        </w:rPr>
      </w:pPr>
      <w:r w:rsidRPr="00FB448E">
        <w:rPr>
          <w:rFonts w:ascii="Franklin Gothic Book" w:hAnsi="Franklin Gothic Book" w:cs="Arial"/>
          <w:b/>
          <w:bCs/>
        </w:rPr>
        <w:t>Índice:</w:t>
      </w:r>
      <w:r w:rsidRPr="00FB448E">
        <w:rPr>
          <w:rFonts w:ascii="Franklin Gothic Book" w:hAnsi="Franklin Gothic Book" w:cs="Arial"/>
        </w:rPr>
        <w:t xml:space="preserve"> Listado interactivo de las secciones del documento, facilitando la navegación rápida mediante hipervínculos que llevarán al lector a la sección de su interés. Cada una de las secciones deberá tener un botón con un enlace para regresar al</w:t>
      </w:r>
      <w:r w:rsidRPr="00FB448E" w:rsidDel="00903866">
        <w:rPr>
          <w:rFonts w:ascii="Franklin Gothic Book" w:hAnsi="Franklin Gothic Book" w:cs="Arial"/>
        </w:rPr>
        <w:t xml:space="preserve"> </w:t>
      </w:r>
      <w:r w:rsidRPr="00FB448E">
        <w:rPr>
          <w:rFonts w:ascii="Franklin Gothic Book" w:hAnsi="Franklin Gothic Book" w:cs="Arial"/>
        </w:rPr>
        <w:t>índice, permitiendo continuar con la exploración del contenido de manera ordenada y según las necesidades del usuario.</w:t>
      </w:r>
    </w:p>
    <w:p w14:paraId="21B59BF5" w14:textId="77777777" w:rsidR="00F262E3" w:rsidRDefault="00F262E3" w:rsidP="00F262E3">
      <w:pPr>
        <w:pStyle w:val="Prrafodelista"/>
        <w:numPr>
          <w:ilvl w:val="0"/>
          <w:numId w:val="45"/>
        </w:numPr>
        <w:jc w:val="both"/>
        <w:rPr>
          <w:rFonts w:ascii="Franklin Gothic Book" w:hAnsi="Franklin Gothic Book" w:cs="Arial"/>
          <w:spacing w:val="2"/>
          <w:sz w:val="22"/>
          <w:szCs w:val="22"/>
        </w:rPr>
      </w:pPr>
      <w:r w:rsidRPr="00FB448E">
        <w:rPr>
          <w:rFonts w:ascii="Franklin Gothic Book" w:eastAsiaTheme="minorEastAsia" w:hAnsi="Franklin Gothic Book" w:cs="Arial"/>
          <w:b/>
          <w:bCs/>
          <w:sz w:val="22"/>
          <w:szCs w:val="22"/>
        </w:rPr>
        <w:t>Cofece:</w:t>
      </w:r>
      <w:r w:rsidRPr="00FB448E">
        <w:rPr>
          <w:rFonts w:ascii="Franklin Gothic Book" w:eastAsiaTheme="minorEastAsia" w:hAnsi="Franklin Gothic Book" w:cs="Arial"/>
          <w:sz w:val="22"/>
          <w:szCs w:val="22"/>
        </w:rPr>
        <w:t xml:space="preserve"> </w:t>
      </w:r>
      <w:r w:rsidRPr="00FB448E">
        <w:rPr>
          <w:rFonts w:ascii="Franklin Gothic Book" w:hAnsi="Franklin Gothic Book" w:cs="Arial"/>
          <w:spacing w:val="2"/>
          <w:sz w:val="22"/>
          <w:szCs w:val="22"/>
        </w:rPr>
        <w:t>Esta sección recopilará toda la información publicada y/o transmitida en portales de internet, radio y televisión en la que se mencione a la Cofece, sus comisionados y cualquiera de las personas servidoras públicas que la integran, ya sean notas informativas, comentarios en algún espacio de la programación de medios electrónicos o artículos de opinión en medios impresos o portales de internet.</w:t>
      </w:r>
    </w:p>
    <w:p w14:paraId="4F2CC28C" w14:textId="77777777" w:rsidR="00F262E3" w:rsidRPr="00FB448E" w:rsidRDefault="00F262E3" w:rsidP="00F262E3">
      <w:pPr>
        <w:pStyle w:val="Prrafodelista"/>
        <w:numPr>
          <w:ilvl w:val="0"/>
          <w:numId w:val="67"/>
        </w:numPr>
        <w:jc w:val="both"/>
        <w:rPr>
          <w:rFonts w:ascii="Franklin Gothic Book" w:hAnsi="Franklin Gothic Book" w:cs="Arial"/>
          <w:spacing w:val="2"/>
          <w:sz w:val="22"/>
          <w:szCs w:val="22"/>
        </w:rPr>
      </w:pPr>
      <w:r w:rsidRPr="009C2EA0">
        <w:rPr>
          <w:rFonts w:ascii="Franklin Gothic Book" w:eastAsiaTheme="minorEastAsia" w:hAnsi="Franklin Gothic Book" w:cs="Arial"/>
          <w:b/>
          <w:bCs/>
          <w:sz w:val="22"/>
          <w:szCs w:val="22"/>
        </w:rPr>
        <w:t>Diario Oficial de la Federación</w:t>
      </w:r>
      <w:r w:rsidRPr="003A33FF">
        <w:rPr>
          <w:rFonts w:ascii="Franklin Gothic Book" w:hAnsi="Franklin Gothic Book"/>
          <w:b/>
          <w:bCs/>
        </w:rPr>
        <w:t xml:space="preserve">. </w:t>
      </w:r>
      <w:r w:rsidRPr="009C2EA0">
        <w:rPr>
          <w:rFonts w:ascii="Franklin Gothic Book" w:hAnsi="Franklin Gothic Book" w:cs="Arial"/>
          <w:spacing w:val="2"/>
          <w:sz w:val="22"/>
          <w:szCs w:val="22"/>
        </w:rPr>
        <w:t>Deberán incluirse sin excepción todos los documentos de la Cofece publicados en el DOF en su edición vespertina, y estarán localizados al final de esta sección.</w:t>
      </w:r>
    </w:p>
    <w:p w14:paraId="033045B6" w14:textId="77777777" w:rsidR="00F262E3" w:rsidRPr="00D567CB" w:rsidRDefault="00F262E3" w:rsidP="00F262E3">
      <w:pPr>
        <w:pStyle w:val="Prrafodelista"/>
        <w:numPr>
          <w:ilvl w:val="0"/>
          <w:numId w:val="45"/>
        </w:numPr>
        <w:spacing w:before="120"/>
        <w:jc w:val="both"/>
        <w:rPr>
          <w:rFonts w:ascii="Franklin Gothic Book" w:eastAsiaTheme="minorEastAsia" w:hAnsi="Franklin Gothic Book" w:cs="Arial"/>
          <w:sz w:val="22"/>
          <w:szCs w:val="22"/>
        </w:rPr>
      </w:pPr>
      <w:r w:rsidRPr="00D567CB">
        <w:rPr>
          <w:rFonts w:ascii="Franklin Gothic Book" w:eastAsiaTheme="minorEastAsia" w:hAnsi="Franklin Gothic Book" w:cs="Arial"/>
          <w:b/>
          <w:bCs/>
          <w:sz w:val="22"/>
          <w:szCs w:val="22"/>
        </w:rPr>
        <w:t xml:space="preserve">Sector energético: </w:t>
      </w:r>
      <w:r w:rsidRPr="00D567CB">
        <w:rPr>
          <w:rFonts w:ascii="Franklin Gothic Book" w:eastAsiaTheme="minorEastAsia" w:hAnsi="Franklin Gothic Book" w:cs="Arial"/>
          <w:sz w:val="22"/>
          <w:szCs w:val="22"/>
        </w:rPr>
        <w:t>Esta sección contendrá información de Pemex, CFE, así como de empresas privadas, secretarías de Estado del ramo y relacionada con procesos de licitaciones públicas, fusiones, adquisiciones, compra y venta de activos y posibles prácticas anticompetitivas, como acuerdos de precios o bloqueo de entrada a nuevos competidores en este mercado, extracción de petróleo y gas, precios y distribución de gas y combustibles, generación, producción, distribución y comercialización de energía eléctrica en el país.</w:t>
      </w:r>
    </w:p>
    <w:p w14:paraId="6DEF0A37" w14:textId="77777777" w:rsidR="00F262E3" w:rsidRPr="00C5401B" w:rsidRDefault="00F262E3" w:rsidP="00F262E3">
      <w:pPr>
        <w:pStyle w:val="Prrafodelista"/>
        <w:numPr>
          <w:ilvl w:val="0"/>
          <w:numId w:val="45"/>
        </w:numPr>
        <w:spacing w:before="120"/>
        <w:jc w:val="both"/>
        <w:rPr>
          <w:rFonts w:ascii="Franklin Gothic Book" w:eastAsiaTheme="minorEastAsia" w:hAnsi="Franklin Gothic Book" w:cs="Arial"/>
          <w:sz w:val="22"/>
          <w:szCs w:val="22"/>
        </w:rPr>
      </w:pPr>
      <w:r w:rsidRPr="00D567CB">
        <w:rPr>
          <w:rFonts w:ascii="Franklin Gothic Book" w:eastAsiaTheme="minorEastAsia" w:hAnsi="Franklin Gothic Book" w:cs="Arial"/>
          <w:b/>
          <w:bCs/>
          <w:sz w:val="22"/>
          <w:szCs w:val="22"/>
        </w:rPr>
        <w:t xml:space="preserve">Sector salud: </w:t>
      </w:r>
      <w:r w:rsidRPr="00D567CB">
        <w:rPr>
          <w:rFonts w:ascii="Franklin Gothic Book" w:eastAsiaTheme="minorEastAsia" w:hAnsi="Franklin Gothic Book" w:cs="Arial"/>
          <w:sz w:val="22"/>
          <w:szCs w:val="22"/>
        </w:rPr>
        <w:t xml:space="preserve">Esta sección contendrá información de las instituciones que forman parte del gabinete de salud federal (IMSS, </w:t>
      </w:r>
      <w:proofErr w:type="spellStart"/>
      <w:r w:rsidRPr="00D567CB">
        <w:rPr>
          <w:rFonts w:ascii="Franklin Gothic Book" w:eastAsiaTheme="minorEastAsia" w:hAnsi="Franklin Gothic Book" w:cs="Arial"/>
          <w:sz w:val="22"/>
          <w:szCs w:val="22"/>
        </w:rPr>
        <w:t>ISSSTE</w:t>
      </w:r>
      <w:proofErr w:type="spellEnd"/>
      <w:r w:rsidRPr="00D567CB">
        <w:rPr>
          <w:rFonts w:ascii="Franklin Gothic Book" w:eastAsiaTheme="minorEastAsia" w:hAnsi="Franklin Gothic Book" w:cs="Arial"/>
          <w:sz w:val="22"/>
          <w:szCs w:val="22"/>
        </w:rPr>
        <w:t>, IMSS-Bienestar), así como la relacionada con los procesos de licitaciones públicas para la compra de medicamentos recetados, estudios de laboratorio y banco de sangre, compra de vacunas, servicios médicos, comportamiento de mercados de producción, distribución y comercialización de medicamentos y de artículos de higiene personal.</w:t>
      </w:r>
    </w:p>
    <w:p w14:paraId="0667DB8B" w14:textId="77777777" w:rsidR="00F262E3" w:rsidRPr="00AE404E" w:rsidRDefault="00F262E3" w:rsidP="00F262E3">
      <w:pPr>
        <w:pStyle w:val="Style1"/>
        <w:numPr>
          <w:ilvl w:val="0"/>
          <w:numId w:val="46"/>
        </w:numPr>
        <w:spacing w:before="120"/>
        <w:ind w:left="1418"/>
        <w:jc w:val="both"/>
        <w:rPr>
          <w:rFonts w:ascii="Franklin Gothic Book" w:hAnsi="Franklin Gothic Book" w:cs="Arial"/>
          <w:spacing w:val="2"/>
          <w:sz w:val="22"/>
          <w:szCs w:val="22"/>
          <w:lang w:val="es-ES_tradnl" w:eastAsia="es-ES_tradnl"/>
        </w:rPr>
      </w:pPr>
      <w:r w:rsidRPr="00D567CB">
        <w:rPr>
          <w:rFonts w:ascii="Franklin Gothic Book" w:hAnsi="Franklin Gothic Book" w:cs="Arial"/>
          <w:b/>
          <w:bCs/>
          <w:noProof w:val="0"/>
          <w:color w:val="auto"/>
          <w:spacing w:val="2"/>
          <w:sz w:val="22"/>
          <w:szCs w:val="22"/>
          <w:lang w:eastAsia="es-ES"/>
        </w:rPr>
        <w:t xml:space="preserve">Sector financiero: </w:t>
      </w:r>
      <w:r w:rsidRPr="00D567CB">
        <w:rPr>
          <w:rFonts w:ascii="Franklin Gothic Book" w:hAnsi="Franklin Gothic Book" w:cs="Arial"/>
          <w:noProof w:val="0"/>
          <w:color w:val="auto"/>
          <w:spacing w:val="2"/>
          <w:sz w:val="22"/>
          <w:szCs w:val="22"/>
          <w:lang w:eastAsia="es-ES"/>
        </w:rPr>
        <w:t>Esta sección contendrá información sobre indicadores de desempeño en el uso de servicios financieros tradicionales y digitales, valores de deuda del gobierno mexicano, el uso del mercado de sistemas de pagos con tarjetas, empresas y Ley Fintech, opiniones de asociaciones y organizaciones especializadas en este mercado, así como de las secretarías de Hacienda y Crédito Público y de Economía.</w:t>
      </w:r>
    </w:p>
    <w:p w14:paraId="595E1BC4" w14:textId="77777777" w:rsidR="00F262E3" w:rsidRPr="00C5401B" w:rsidRDefault="00F262E3" w:rsidP="00F262E3">
      <w:pPr>
        <w:pStyle w:val="Style1"/>
        <w:numPr>
          <w:ilvl w:val="0"/>
          <w:numId w:val="46"/>
        </w:numPr>
        <w:spacing w:before="120"/>
        <w:ind w:left="1428"/>
        <w:jc w:val="both"/>
        <w:rPr>
          <w:rFonts w:ascii="Franklin Gothic Book" w:hAnsi="Franklin Gothic Book" w:cs="Arial"/>
          <w:spacing w:val="2"/>
          <w:sz w:val="22"/>
          <w:szCs w:val="22"/>
          <w:lang w:val="es-ES_tradnl" w:eastAsia="es-ES_tradnl"/>
        </w:rPr>
      </w:pPr>
      <w:r w:rsidRPr="00D567CB">
        <w:rPr>
          <w:rFonts w:ascii="Franklin Gothic Book" w:hAnsi="Franklin Gothic Book" w:cs="Arial"/>
          <w:b/>
          <w:bCs/>
          <w:noProof w:val="0"/>
          <w:color w:val="auto"/>
          <w:spacing w:val="2"/>
          <w:sz w:val="22"/>
          <w:szCs w:val="22"/>
          <w:lang w:eastAsia="es-ES"/>
        </w:rPr>
        <w:t xml:space="preserve">Mercados digitales: </w:t>
      </w:r>
      <w:r w:rsidRPr="00D567CB">
        <w:rPr>
          <w:rFonts w:ascii="Franklin Gothic Book" w:hAnsi="Franklin Gothic Book" w:cs="Arial"/>
          <w:noProof w:val="0"/>
          <w:color w:val="auto"/>
          <w:spacing w:val="2"/>
          <w:sz w:val="22"/>
          <w:szCs w:val="22"/>
          <w:lang w:eastAsia="es-ES"/>
        </w:rPr>
        <w:t>Esta sección contendrá información sobre el uso y competencia en mercados digitales por internet para realizar compras en línea, alcances de economía digital, funcionamiento de mercados digitales a nivel nacional e internacional, experiencias en otras jurisdicciones de otras agencias de competencia sobre las sanciones o recomendaciones realizadas a empresas dedicadas al comercio electrónico de bienes y servicios así como la opinión de expertos sobre las regulaciones hechas a este mercado.</w:t>
      </w:r>
    </w:p>
    <w:p w14:paraId="0A5C17DB" w14:textId="77777777" w:rsidR="00F262E3" w:rsidRPr="00C5401B" w:rsidRDefault="00F262E3" w:rsidP="00F262E3">
      <w:pPr>
        <w:pStyle w:val="Style1"/>
        <w:numPr>
          <w:ilvl w:val="0"/>
          <w:numId w:val="46"/>
        </w:numPr>
        <w:spacing w:before="120"/>
        <w:ind w:left="1418"/>
        <w:jc w:val="both"/>
        <w:rPr>
          <w:rFonts w:ascii="Franklin Gothic Book" w:hAnsi="Franklin Gothic Book" w:cs="Arial"/>
          <w:b/>
          <w:spacing w:val="2"/>
          <w:sz w:val="22"/>
          <w:szCs w:val="22"/>
          <w:lang w:val="es-ES_tradnl" w:eastAsia="es-ES_tradnl"/>
        </w:rPr>
      </w:pPr>
      <w:r w:rsidRPr="00D567CB">
        <w:rPr>
          <w:rFonts w:ascii="Franklin Gothic Book" w:hAnsi="Franklin Gothic Book" w:cs="Arial"/>
          <w:b/>
          <w:bCs/>
          <w:noProof w:val="0"/>
          <w:color w:val="auto"/>
          <w:spacing w:val="2"/>
          <w:sz w:val="22"/>
          <w:szCs w:val="22"/>
          <w:lang w:eastAsia="es-ES"/>
        </w:rPr>
        <w:t xml:space="preserve">Sector de alimentos y bebidas: </w:t>
      </w:r>
      <w:r w:rsidRPr="00D567CB">
        <w:rPr>
          <w:rFonts w:ascii="Franklin Gothic Book" w:hAnsi="Franklin Gothic Book" w:cs="Arial"/>
          <w:noProof w:val="0"/>
          <w:color w:val="auto"/>
          <w:spacing w:val="2"/>
          <w:sz w:val="22"/>
          <w:szCs w:val="22"/>
          <w:lang w:eastAsia="es-ES"/>
        </w:rPr>
        <w:t>Esta sección contendrá información sobre la producción de este sector, así como del comercio minorista, la industria manufacturera alimentaria, índices sobre el comportamiento de las actividades agrícolas, pecuarias y de manufactura en el sector, comportamiento de las importaciones y exportaciones del sector y la opinión de expertos y analistas sobre este mercado, así como de las acciones hechas por las secretarías de Economía y de Medio Ambiente y Recursos Naturales.</w:t>
      </w:r>
    </w:p>
    <w:p w14:paraId="0A0BE462" w14:textId="77777777" w:rsidR="00F262E3" w:rsidRPr="00D567CB"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D567CB">
        <w:rPr>
          <w:rFonts w:ascii="Franklin Gothic Book" w:hAnsi="Franklin Gothic Book" w:cs="Arial"/>
          <w:b/>
          <w:bCs/>
          <w:noProof w:val="0"/>
          <w:color w:val="auto"/>
          <w:spacing w:val="2"/>
          <w:sz w:val="22"/>
          <w:szCs w:val="22"/>
          <w:lang w:eastAsia="es-ES"/>
        </w:rPr>
        <w:t xml:space="preserve">Sector de transporte y logística: </w:t>
      </w:r>
      <w:r w:rsidRPr="00D567CB">
        <w:rPr>
          <w:rFonts w:ascii="Franklin Gothic Book" w:hAnsi="Franklin Gothic Book" w:cs="Arial"/>
          <w:noProof w:val="0"/>
          <w:color w:val="auto"/>
          <w:spacing w:val="2"/>
          <w:sz w:val="22"/>
          <w:szCs w:val="22"/>
          <w:lang w:eastAsia="es-ES"/>
        </w:rPr>
        <w:t>Esta sección contendrá información sobre las etapas de fabricación, provisión, almacenamiento y despacho de productos que lleguen de forma eficiente hasta los consumidores finales; además, información relacionada con procesos de licitaciones públicas, fusiones y adquisiciones en los mercados de transporte federal de carga y pasajeros terrestre, aéreo y marítimo.</w:t>
      </w:r>
    </w:p>
    <w:p w14:paraId="05454372" w14:textId="77777777" w:rsidR="00F262E3" w:rsidRPr="00D567CB"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Pr>
          <w:rFonts w:ascii="Franklin Gothic Book" w:hAnsi="Franklin Gothic Book" w:cs="Arial"/>
          <w:b/>
          <w:spacing w:val="2"/>
          <w:sz w:val="22"/>
          <w:szCs w:val="22"/>
          <w:lang w:eastAsia="es-ES"/>
        </w:rPr>
        <w:t>C</w:t>
      </w:r>
      <w:r w:rsidRPr="00D567CB">
        <w:rPr>
          <w:rFonts w:ascii="Franklin Gothic Book" w:hAnsi="Franklin Gothic Book" w:cs="Arial"/>
          <w:b/>
          <w:spacing w:val="2"/>
          <w:sz w:val="22"/>
          <w:szCs w:val="22"/>
          <w:lang w:eastAsia="es-ES"/>
        </w:rPr>
        <w:t xml:space="preserve">ontrataciones públicas: </w:t>
      </w:r>
      <w:r w:rsidRPr="00D567CB">
        <w:rPr>
          <w:rFonts w:ascii="Franklin Gothic Book" w:hAnsi="Franklin Gothic Book" w:cs="Arial"/>
          <w:bCs/>
          <w:spacing w:val="2"/>
          <w:sz w:val="22"/>
          <w:szCs w:val="22"/>
          <w:lang w:eastAsia="es-ES"/>
        </w:rPr>
        <w:t>Esta sección contendrá información sobre los procesos que se llevan a cabo para las adquisiciones por parte de los gobiernos y empresas estatales de bienes, servicios y obra pública; además, de adjudicaciones directas hechas por los gobiernos federal, estatal o municipal y que contemplen sanciones de colusiones, promoción de normativa de contratación pública procompetencia y promoción de licitación competidos.</w:t>
      </w:r>
    </w:p>
    <w:p w14:paraId="4D391699" w14:textId="77777777" w:rsidR="00F262E3" w:rsidRPr="00D567CB"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D567CB">
        <w:rPr>
          <w:rFonts w:ascii="Franklin Gothic Book" w:hAnsi="Franklin Gothic Book" w:cs="Arial"/>
          <w:b/>
          <w:spacing w:val="2"/>
          <w:sz w:val="22"/>
          <w:szCs w:val="22"/>
          <w:lang w:eastAsia="es-ES"/>
        </w:rPr>
        <w:t xml:space="preserve">Sector de construcción y servicios inmobiliarios: </w:t>
      </w:r>
      <w:r w:rsidRPr="00D567CB">
        <w:rPr>
          <w:rFonts w:ascii="Franklin Gothic Book" w:hAnsi="Franklin Gothic Book" w:cs="Arial"/>
          <w:bCs/>
          <w:spacing w:val="2"/>
          <w:sz w:val="22"/>
          <w:szCs w:val="22"/>
          <w:lang w:eastAsia="es-ES"/>
        </w:rPr>
        <w:t>Esta sección contendrá información sobre el mercado de la construcción y los servicios inmobiliarios, gasto federal de obra pública para construcción de vivienda, comportamiento en el gasto de los hogares destinado a la compra de bienes inmuebles, muebles o insumos para mantenimiento de los mismos, así como en el gasto de servicios utilizados en el mercado de la construcción. Además, información sobre fusiones, adquisiciones, compra y venta de activos y posibles prácticas anticompetitivas, como acuerdos de precios o bloqueo de entrada a nuevos competidores en el mercado.</w:t>
      </w:r>
    </w:p>
    <w:p w14:paraId="2224CF8A" w14:textId="77777777" w:rsidR="00F262E3" w:rsidRPr="00D567CB"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D567CB">
        <w:rPr>
          <w:rFonts w:ascii="Franklin Gothic Book" w:hAnsi="Franklin Gothic Book" w:cs="Arial"/>
          <w:b/>
          <w:spacing w:val="2"/>
          <w:sz w:val="22"/>
          <w:szCs w:val="22"/>
          <w:lang w:eastAsia="es-ES"/>
        </w:rPr>
        <w:t xml:space="preserve">Telecomunicaciones: </w:t>
      </w:r>
      <w:r w:rsidRPr="00D567CB">
        <w:rPr>
          <w:rFonts w:ascii="Franklin Gothic Book" w:hAnsi="Franklin Gothic Book" w:cs="Arial"/>
          <w:bCs/>
          <w:spacing w:val="2"/>
          <w:sz w:val="22"/>
          <w:szCs w:val="22"/>
          <w:lang w:eastAsia="es-ES"/>
        </w:rPr>
        <w:t>En esta sección se recopilará la información publicada y/o transmitida en medios impresos y electrónicos en las que se aborde el tema de la competencia en el sector de telecomunicaciones; se deberán considerar además declaraciones relevantes de expertos o columnistas sobre este sector, así como las acciones realizadas por el Instituto Federal de Telecomunicaciones y experiencias en otras jurisdicciones sobre este sector.</w:t>
      </w:r>
    </w:p>
    <w:p w14:paraId="793AA072" w14:textId="77777777" w:rsidR="00F262E3" w:rsidRPr="000C6330"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0C6330">
        <w:rPr>
          <w:rFonts w:ascii="Franklin Gothic Book" w:hAnsi="Franklin Gothic Book" w:cs="Arial"/>
          <w:b/>
          <w:spacing w:val="2"/>
          <w:sz w:val="22"/>
          <w:szCs w:val="22"/>
          <w:lang w:eastAsia="es-ES"/>
        </w:rPr>
        <w:t xml:space="preserve">Economía: </w:t>
      </w:r>
      <w:r w:rsidRPr="000C6330">
        <w:rPr>
          <w:rFonts w:ascii="Franklin Gothic Book" w:hAnsi="Franklin Gothic Book" w:cs="Arial"/>
          <w:bCs/>
          <w:spacing w:val="2"/>
          <w:sz w:val="22"/>
          <w:szCs w:val="22"/>
          <w:lang w:eastAsia="es-ES"/>
        </w:rPr>
        <w:t>Esta sección incluirá información sobre macroeconomía e indicadores económicos como inflación, tipo de cambio, bolsa, crecimiento, balanza comercial, estimaciones de crecimiento del Producto Interno Bruto y decisiones de la Junta de Gobierno del Banco de México en materia de política monetaria y su tasa de referencia, labores en materia de política económica de las secretarías de Hacienda y Crédito Público y de Economía.</w:t>
      </w:r>
    </w:p>
    <w:p w14:paraId="592A21E9" w14:textId="77777777" w:rsidR="00F262E3" w:rsidRPr="00C5401B" w:rsidRDefault="00F262E3" w:rsidP="00F262E3">
      <w:pPr>
        <w:pStyle w:val="Style1"/>
        <w:numPr>
          <w:ilvl w:val="0"/>
          <w:numId w:val="46"/>
        </w:numPr>
        <w:spacing w:before="120"/>
        <w:ind w:left="1418"/>
        <w:jc w:val="both"/>
        <w:rPr>
          <w:rFonts w:ascii="Franklin Gothic Book" w:hAnsi="Franklin Gothic Book" w:cs="Arial"/>
          <w:b/>
          <w:spacing w:val="2"/>
          <w:sz w:val="22"/>
          <w:szCs w:val="22"/>
          <w:lang w:eastAsia="es-ES"/>
        </w:rPr>
      </w:pPr>
      <w:r w:rsidRPr="000C6330">
        <w:rPr>
          <w:rFonts w:ascii="Franklin Gothic Book" w:hAnsi="Franklin Gothic Book" w:cs="Arial"/>
          <w:b/>
          <w:spacing w:val="2"/>
          <w:sz w:val="22"/>
          <w:szCs w:val="22"/>
          <w:lang w:eastAsia="es-ES"/>
        </w:rPr>
        <w:t xml:space="preserve">Panorama informativo: </w:t>
      </w:r>
      <w:r w:rsidRPr="000C6330">
        <w:rPr>
          <w:rFonts w:ascii="Franklin Gothic Book" w:hAnsi="Franklin Gothic Book" w:cs="Arial"/>
          <w:bCs/>
          <w:spacing w:val="2"/>
          <w:sz w:val="22"/>
          <w:szCs w:val="22"/>
          <w:lang w:eastAsia="es-ES"/>
        </w:rPr>
        <w:t>Esta sección incluirá información relevante que se desarrolla a nivel nacional y que permitiría conoce el impacto que pueda tener el desarrollo de temas políticos, macroeconómicos e indicadores clave como inflación, tipo de cambio, crecimiento del PIB, balanza comercial y decisiones de la Junta de Gobierno del Banco de México en materia de política monetaria. Se destacará información internacional, en especial de las economías de EU y Europa, que pueda tener implicaciones en el desarrollo de nuestro país.</w:t>
      </w:r>
    </w:p>
    <w:p w14:paraId="4063C215" w14:textId="77777777" w:rsidR="00F262E3" w:rsidRPr="00C5401B" w:rsidRDefault="00F262E3" w:rsidP="00F262E3">
      <w:pPr>
        <w:pStyle w:val="Style1"/>
        <w:spacing w:before="120"/>
        <w:jc w:val="both"/>
        <w:rPr>
          <w:rFonts w:ascii="Franklin Gothic Book" w:hAnsi="Franklin Gothic Book" w:cs="Arial"/>
          <w:b/>
          <w:bCs/>
          <w:noProof w:val="0"/>
          <w:color w:val="auto"/>
          <w:spacing w:val="2"/>
          <w:sz w:val="22"/>
          <w:szCs w:val="22"/>
          <w:lang w:val="es-ES_tradnl" w:eastAsia="es-ES_tradnl"/>
        </w:rPr>
      </w:pPr>
      <w:r w:rsidRPr="00C5401B">
        <w:rPr>
          <w:rFonts w:ascii="Franklin Gothic Book" w:hAnsi="Franklin Gothic Book" w:cs="Arial"/>
          <w:b/>
          <w:bCs/>
          <w:noProof w:val="0"/>
          <w:color w:val="auto"/>
          <w:spacing w:val="2"/>
          <w:sz w:val="22"/>
          <w:szCs w:val="22"/>
          <w:lang w:val="es-ES_tradnl" w:eastAsia="es-ES_tradnl"/>
        </w:rPr>
        <w:t xml:space="preserve">Notas para considerar: </w:t>
      </w:r>
    </w:p>
    <w:p w14:paraId="4E1982AF" w14:textId="77777777" w:rsidR="00F262E3" w:rsidRPr="00C5401B" w:rsidRDefault="00F262E3" w:rsidP="00F262E3">
      <w:pPr>
        <w:pStyle w:val="Style1"/>
        <w:numPr>
          <w:ilvl w:val="0"/>
          <w:numId w:val="51"/>
        </w:numPr>
        <w:spacing w:before="120"/>
        <w:jc w:val="both"/>
        <w:rPr>
          <w:rFonts w:ascii="Franklin Gothic Book" w:hAnsi="Franklin Gothic Book" w:cs="Arial"/>
          <w:noProof w:val="0"/>
          <w:color w:val="auto"/>
          <w:spacing w:val="2"/>
          <w:sz w:val="22"/>
          <w:szCs w:val="22"/>
          <w:lang w:val="es-ES_tradnl" w:eastAsia="es-ES_tradnl"/>
        </w:rPr>
      </w:pPr>
      <w:r w:rsidRPr="00C5401B">
        <w:rPr>
          <w:rFonts w:ascii="Franklin Gothic Book" w:hAnsi="Franklin Gothic Book" w:cs="Arial"/>
          <w:noProof w:val="0"/>
          <w:color w:val="auto"/>
          <w:spacing w:val="2"/>
          <w:sz w:val="22"/>
          <w:szCs w:val="22"/>
          <w:lang w:val="es-ES_tradnl" w:eastAsia="es-ES_tradnl"/>
        </w:rPr>
        <w:t>La información que debe contener cada uno de estos apartados puede consultarse en el Anexo 2.</w:t>
      </w:r>
    </w:p>
    <w:p w14:paraId="43B7525C" w14:textId="77777777" w:rsidR="00F262E3" w:rsidRPr="00C5401B" w:rsidRDefault="00F262E3" w:rsidP="00F262E3">
      <w:pPr>
        <w:pStyle w:val="Prrafodelista"/>
        <w:numPr>
          <w:ilvl w:val="0"/>
          <w:numId w:val="50"/>
        </w:num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El día 25 de diciembre, el </w:t>
      </w:r>
      <w:r>
        <w:rPr>
          <w:rFonts w:ascii="Franklin Gothic Book" w:hAnsi="Franklin Gothic Book" w:cs="Arial"/>
          <w:sz w:val="22"/>
          <w:szCs w:val="22"/>
        </w:rPr>
        <w:t>c</w:t>
      </w:r>
      <w:r w:rsidRPr="00C5401B">
        <w:rPr>
          <w:rFonts w:ascii="Franklin Gothic Book" w:hAnsi="Franklin Gothic Book" w:cs="Arial"/>
          <w:sz w:val="22"/>
          <w:szCs w:val="22"/>
        </w:rPr>
        <w:t>orte informativo vespertino podrá no ser entregado.</w:t>
      </w:r>
    </w:p>
    <w:p w14:paraId="6ADF64A4" w14:textId="77777777" w:rsidR="00F262E3" w:rsidRDefault="00F262E3" w:rsidP="00F262E3">
      <w:pPr>
        <w:pStyle w:val="Prrafodelista"/>
        <w:numPr>
          <w:ilvl w:val="0"/>
          <w:numId w:val="50"/>
        </w:num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No se aceptará información que no incluya resumen, el </w:t>
      </w:r>
      <w:r>
        <w:rPr>
          <w:rFonts w:ascii="Franklin Gothic Book" w:hAnsi="Franklin Gothic Book" w:cs="Arial"/>
          <w:sz w:val="22"/>
          <w:szCs w:val="22"/>
        </w:rPr>
        <w:t xml:space="preserve">licitante adjudicado </w:t>
      </w:r>
      <w:r w:rsidRPr="00C5401B">
        <w:rPr>
          <w:rFonts w:ascii="Franklin Gothic Book" w:hAnsi="Franklin Gothic Book" w:cs="Arial"/>
          <w:sz w:val="22"/>
          <w:szCs w:val="22"/>
        </w:rPr>
        <w:t xml:space="preserve">del monitoreo debe contar con las herramientas </w:t>
      </w:r>
      <w:r>
        <w:rPr>
          <w:rFonts w:ascii="Franklin Gothic Book" w:hAnsi="Franklin Gothic Book" w:cs="Arial"/>
          <w:sz w:val="22"/>
          <w:szCs w:val="22"/>
        </w:rPr>
        <w:t xml:space="preserve">y personal </w:t>
      </w:r>
      <w:r w:rsidRPr="00C5401B">
        <w:rPr>
          <w:rFonts w:ascii="Franklin Gothic Book" w:hAnsi="Franklin Gothic Book" w:cs="Arial"/>
          <w:sz w:val="22"/>
          <w:szCs w:val="22"/>
        </w:rPr>
        <w:t>para que este producto tenga un texto introductorio lo que aplica para entrevistas de radio y /o televisión, internet y medios impresos. No se podrán entregar solamente ligas.</w:t>
      </w:r>
    </w:p>
    <w:p w14:paraId="1724E3E3" w14:textId="77777777" w:rsidR="00F262E3" w:rsidRPr="00C57D3D" w:rsidRDefault="00F262E3" w:rsidP="00F262E3">
      <w:pPr>
        <w:pStyle w:val="Prrafodelista"/>
        <w:numPr>
          <w:ilvl w:val="0"/>
          <w:numId w:val="50"/>
        </w:numPr>
        <w:spacing w:before="120"/>
        <w:jc w:val="both"/>
        <w:rPr>
          <w:rFonts w:ascii="Franklin Gothic Book" w:hAnsi="Franklin Gothic Book" w:cs="Arial"/>
          <w:sz w:val="22"/>
          <w:szCs w:val="22"/>
        </w:rPr>
      </w:pPr>
      <w:r w:rsidRPr="00FD7180">
        <w:rPr>
          <w:rFonts w:ascii="Franklin Gothic Book" w:hAnsi="Franklin Gothic Book"/>
          <w:sz w:val="22"/>
          <w:szCs w:val="22"/>
        </w:rPr>
        <w:t>En caso de ser necesario, se podrá solicitar previamente por escrito la incorporación de una nueva sección a la síntesis matutina de acuerdo con las necesidades de la Cofece, sin que ello represente un costo adicional.</w:t>
      </w:r>
    </w:p>
    <w:p w14:paraId="7D473C20" w14:textId="77777777" w:rsidR="00F262E3" w:rsidRPr="00C5401B" w:rsidRDefault="00F262E3" w:rsidP="00F262E3">
      <w:pPr>
        <w:spacing w:before="120"/>
        <w:jc w:val="both"/>
        <w:rPr>
          <w:rFonts w:ascii="Franklin Gothic Book" w:hAnsi="Franklin Gothic Book" w:cs="Arial"/>
          <w:sz w:val="22"/>
          <w:szCs w:val="22"/>
        </w:rPr>
      </w:pPr>
    </w:p>
    <w:p w14:paraId="30DA8E76" w14:textId="77777777" w:rsidR="00F262E3" w:rsidRPr="00C5401B"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b/>
          <w:sz w:val="22"/>
          <w:szCs w:val="22"/>
        </w:rPr>
        <w:t>C) Alertas en tiempo real</w:t>
      </w:r>
    </w:p>
    <w:p w14:paraId="4B982201"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bookmarkStart w:id="18" w:name="_Hlk180145957"/>
      <w:r w:rsidRPr="00C5401B">
        <w:rPr>
          <w:rFonts w:ascii="Franklin Gothic Book" w:hAnsi="Franklin Gothic Book" w:cs="Arial"/>
          <w:spacing w:val="2"/>
          <w:sz w:val="22"/>
          <w:szCs w:val="22"/>
        </w:rPr>
        <w:t xml:space="preserve">Este servicio comenzará el día de inicio de la vigencia del contrato, de forma ininterrumpida los siete días de la semana, las </w:t>
      </w:r>
      <w:r>
        <w:rPr>
          <w:rFonts w:ascii="Franklin Gothic Book" w:hAnsi="Franklin Gothic Book" w:cs="Arial"/>
          <w:spacing w:val="2"/>
          <w:sz w:val="22"/>
          <w:szCs w:val="22"/>
        </w:rPr>
        <w:t>veinticuatro</w:t>
      </w:r>
      <w:r w:rsidRPr="00C5401B">
        <w:rPr>
          <w:rFonts w:ascii="Franklin Gothic Book" w:hAnsi="Franklin Gothic Book" w:cs="Arial"/>
          <w:spacing w:val="2"/>
          <w:sz w:val="22"/>
          <w:szCs w:val="22"/>
        </w:rPr>
        <w:t xml:space="preserve"> horas del día, durante </w:t>
      </w:r>
      <w:r>
        <w:rPr>
          <w:rFonts w:ascii="Franklin Gothic Book" w:hAnsi="Franklin Gothic Book" w:cs="Arial"/>
          <w:spacing w:val="2"/>
          <w:sz w:val="22"/>
          <w:szCs w:val="22"/>
        </w:rPr>
        <w:t>la vigencia</w:t>
      </w:r>
      <w:r w:rsidRPr="00C5401B">
        <w:rPr>
          <w:rFonts w:ascii="Franklin Gothic Book" w:hAnsi="Franklin Gothic Book" w:cs="Arial"/>
          <w:spacing w:val="2"/>
          <w:sz w:val="22"/>
          <w:szCs w:val="22"/>
        </w:rPr>
        <w:t xml:space="preserve"> del contrato. El </w:t>
      </w:r>
      <w:r>
        <w:rPr>
          <w:rFonts w:ascii="Franklin Gothic Book" w:hAnsi="Franklin Gothic Book" w:cs="Arial"/>
          <w:sz w:val="22"/>
          <w:szCs w:val="22"/>
        </w:rPr>
        <w:t>licitante adjudicado</w:t>
      </w:r>
      <w:r w:rsidRPr="00C5401B">
        <w:rPr>
          <w:rFonts w:ascii="Franklin Gothic Book" w:hAnsi="Franklin Gothic Book" w:cs="Arial"/>
          <w:sz w:val="22"/>
          <w:szCs w:val="22"/>
        </w:rPr>
        <w:t xml:space="preserve"> </w:t>
      </w:r>
      <w:r w:rsidRPr="00C5401B">
        <w:rPr>
          <w:rFonts w:ascii="Franklin Gothic Book" w:hAnsi="Franklin Gothic Book" w:cs="Arial"/>
          <w:spacing w:val="2"/>
          <w:sz w:val="22"/>
          <w:szCs w:val="22"/>
        </w:rPr>
        <w:t xml:space="preserve">realizará el monitoreo y generará </w:t>
      </w:r>
      <w:r>
        <w:rPr>
          <w:rFonts w:ascii="Franklin Gothic Book" w:hAnsi="Franklin Gothic Book" w:cs="Arial"/>
          <w:spacing w:val="2"/>
          <w:sz w:val="22"/>
          <w:szCs w:val="22"/>
        </w:rPr>
        <w:t>alertas (</w:t>
      </w:r>
      <w:r w:rsidRPr="00C5401B">
        <w:rPr>
          <w:rFonts w:ascii="Franklin Gothic Book" w:hAnsi="Franklin Gothic Book" w:cs="Arial"/>
          <w:spacing w:val="2"/>
          <w:sz w:val="22"/>
          <w:szCs w:val="22"/>
        </w:rPr>
        <w:t>notificaciones</w:t>
      </w:r>
      <w:r>
        <w:rPr>
          <w:rFonts w:ascii="Franklin Gothic Book" w:hAnsi="Franklin Gothic Book" w:cs="Arial"/>
          <w:spacing w:val="2"/>
          <w:sz w:val="22"/>
          <w:szCs w:val="22"/>
        </w:rPr>
        <w:t>)</w:t>
      </w:r>
      <w:r w:rsidRPr="00C5401B">
        <w:rPr>
          <w:rFonts w:ascii="Franklin Gothic Book" w:hAnsi="Franklin Gothic Book" w:cs="Arial"/>
          <w:spacing w:val="2"/>
          <w:sz w:val="22"/>
          <w:szCs w:val="22"/>
        </w:rPr>
        <w:t>, en tiempo real a través de aplicaciones de mensajería instantánea</w:t>
      </w:r>
      <w:bookmarkEnd w:id="18"/>
      <w:r w:rsidRPr="00C5401B">
        <w:rPr>
          <w:rFonts w:ascii="Franklin Gothic Book" w:hAnsi="Franklin Gothic Book" w:cs="Arial"/>
          <w:spacing w:val="2"/>
          <w:sz w:val="22"/>
          <w:szCs w:val="22"/>
        </w:rPr>
        <w:t xml:space="preserve">, como por ejemplo </w:t>
      </w:r>
      <w:r w:rsidRPr="34CB1449">
        <w:rPr>
          <w:rFonts w:ascii="Franklin Gothic Book" w:hAnsi="Franklin Gothic Book" w:cs="Arial"/>
          <w:i/>
          <w:iCs/>
          <w:spacing w:val="2"/>
          <w:sz w:val="22"/>
          <w:szCs w:val="22"/>
        </w:rPr>
        <w:t xml:space="preserve">WhatsApp </w:t>
      </w:r>
      <w:r w:rsidRPr="34CB1449">
        <w:rPr>
          <w:rFonts w:ascii="Franklin Gothic Book" w:hAnsi="Franklin Gothic Book" w:cs="Arial"/>
          <w:spacing w:val="2"/>
          <w:sz w:val="22"/>
          <w:szCs w:val="22"/>
        </w:rPr>
        <w:t>y/o</w:t>
      </w:r>
      <w:r w:rsidRPr="34CB1449">
        <w:rPr>
          <w:rFonts w:ascii="Franklin Gothic Book" w:hAnsi="Franklin Gothic Book" w:cs="Arial"/>
          <w:i/>
          <w:iCs/>
          <w:spacing w:val="2"/>
          <w:sz w:val="22"/>
          <w:szCs w:val="22"/>
        </w:rPr>
        <w:t xml:space="preserve"> </w:t>
      </w:r>
      <w:proofErr w:type="spellStart"/>
      <w:r w:rsidRPr="34CB1449">
        <w:rPr>
          <w:rFonts w:ascii="Franklin Gothic Book" w:hAnsi="Franklin Gothic Book" w:cs="Arial"/>
          <w:i/>
          <w:iCs/>
          <w:spacing w:val="2"/>
          <w:sz w:val="22"/>
          <w:szCs w:val="22"/>
        </w:rPr>
        <w:t>Telegram</w:t>
      </w:r>
      <w:proofErr w:type="spellEnd"/>
      <w:r w:rsidRPr="00C5401B">
        <w:rPr>
          <w:rFonts w:ascii="Franklin Gothic Book" w:hAnsi="Franklin Gothic Book" w:cs="Arial"/>
          <w:spacing w:val="2"/>
          <w:sz w:val="22"/>
          <w:szCs w:val="22"/>
        </w:rPr>
        <w:t xml:space="preserve">, a los números que la </w:t>
      </w:r>
      <w:proofErr w:type="spellStart"/>
      <w:r w:rsidRPr="00C5401B">
        <w:rPr>
          <w:rFonts w:ascii="Franklin Gothic Book" w:hAnsi="Franklin Gothic Book" w:cs="Arial"/>
          <w:spacing w:val="2"/>
          <w:sz w:val="22"/>
          <w:szCs w:val="22"/>
        </w:rPr>
        <w:t>DECS</w:t>
      </w:r>
      <w:proofErr w:type="spellEnd"/>
      <w:r w:rsidRPr="00C5401B">
        <w:rPr>
          <w:rFonts w:ascii="Franklin Gothic Book" w:hAnsi="Franklin Gothic Book" w:cs="Arial"/>
          <w:spacing w:val="2"/>
          <w:sz w:val="22"/>
          <w:szCs w:val="22"/>
        </w:rPr>
        <w:t xml:space="preserve"> determine y que podrán ser modificados sin costo extra, de la información que se </w:t>
      </w:r>
      <w:r w:rsidRPr="34CB1449">
        <w:rPr>
          <w:rFonts w:ascii="Franklin Gothic Book" w:hAnsi="Franklin Gothic Book" w:cs="Arial"/>
          <w:spacing w:val="2"/>
          <w:sz w:val="22"/>
          <w:szCs w:val="22"/>
        </w:rPr>
        <w:t>transmita por radio, televisión, internet, revistas y periódicos (ver Anexo 1) de menciones de la Cofece o sus personas servidoras públicas, temas de relevancia para la Comisión, temas políticos o económicos de trascendencia nacional</w:t>
      </w:r>
      <w:r w:rsidRPr="00C5401B">
        <w:rPr>
          <w:rFonts w:ascii="Franklin Gothic Book" w:hAnsi="Franklin Gothic Book" w:cs="Arial"/>
          <w:spacing w:val="2"/>
          <w:sz w:val="22"/>
          <w:szCs w:val="22"/>
        </w:rPr>
        <w:t xml:space="preserve">; así como </w:t>
      </w:r>
      <w:r w:rsidRPr="34CB1449">
        <w:rPr>
          <w:rFonts w:ascii="Franklin Gothic Book" w:hAnsi="Franklin Gothic Book" w:cs="Arial"/>
          <w:spacing w:val="2"/>
          <w:sz w:val="22"/>
          <w:szCs w:val="22"/>
        </w:rPr>
        <w:t>información relevante para la coyuntura nacional, como cambios en el gabinete, resultado electorales o información que por su relevancia modifique la agenda informativa nacional.</w:t>
      </w:r>
      <w:r w:rsidRPr="00C5401B">
        <w:rPr>
          <w:rFonts w:ascii="Franklin Gothic Book" w:hAnsi="Franklin Gothic Book" w:cs="Arial"/>
          <w:spacing w:val="2"/>
          <w:sz w:val="22"/>
          <w:szCs w:val="22"/>
        </w:rPr>
        <w:t xml:space="preserve"> </w:t>
      </w:r>
    </w:p>
    <w:p w14:paraId="265D51BD"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Las alertas debe</w:t>
      </w:r>
      <w:r>
        <w:rPr>
          <w:rFonts w:ascii="Franklin Gothic Book" w:hAnsi="Franklin Gothic Book" w:cs="Arial"/>
          <w:spacing w:val="2"/>
          <w:sz w:val="22"/>
          <w:szCs w:val="22"/>
        </w:rPr>
        <w:t>rá</w:t>
      </w:r>
      <w:r w:rsidRPr="00C5401B">
        <w:rPr>
          <w:rFonts w:ascii="Franklin Gothic Book" w:hAnsi="Franklin Gothic Book" w:cs="Arial"/>
          <w:spacing w:val="2"/>
          <w:sz w:val="22"/>
          <w:szCs w:val="22"/>
        </w:rPr>
        <w:t>n contener:</w:t>
      </w:r>
    </w:p>
    <w:p w14:paraId="65157D2D" w14:textId="77777777" w:rsidR="00F262E3" w:rsidRPr="00C5401B" w:rsidRDefault="00F262E3" w:rsidP="00F262E3">
      <w:pPr>
        <w:pStyle w:val="Prrafodelista"/>
        <w:numPr>
          <w:ilvl w:val="0"/>
          <w:numId w:val="52"/>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Quién habló y sobre qué tema.</w:t>
      </w:r>
    </w:p>
    <w:p w14:paraId="04700610" w14:textId="77777777" w:rsidR="00F262E3" w:rsidRPr="00C5401B" w:rsidRDefault="00F262E3" w:rsidP="00F262E3">
      <w:pPr>
        <w:pStyle w:val="Prrafodelista"/>
        <w:numPr>
          <w:ilvl w:val="0"/>
          <w:numId w:val="52"/>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Estación, canal o portal.</w:t>
      </w:r>
    </w:p>
    <w:p w14:paraId="58A537B4" w14:textId="77777777" w:rsidR="00F262E3" w:rsidRPr="00C5401B" w:rsidRDefault="00F262E3" w:rsidP="00F262E3">
      <w:pPr>
        <w:pStyle w:val="Prrafodelista"/>
        <w:numPr>
          <w:ilvl w:val="0"/>
          <w:numId w:val="52"/>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Programa.</w:t>
      </w:r>
    </w:p>
    <w:p w14:paraId="5556CE74" w14:textId="77777777" w:rsidR="00F262E3" w:rsidRPr="00C5401B" w:rsidRDefault="00F262E3" w:rsidP="00F262E3">
      <w:pPr>
        <w:pStyle w:val="Prrafodelista"/>
        <w:numPr>
          <w:ilvl w:val="0"/>
          <w:numId w:val="52"/>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Resumen de la información (Máximo dos párrafos).</w:t>
      </w:r>
    </w:p>
    <w:p w14:paraId="7E3B1EB7" w14:textId="77777777" w:rsidR="00F262E3" w:rsidRPr="00C5401B" w:rsidRDefault="00F262E3" w:rsidP="00F262E3">
      <w:pPr>
        <w:pStyle w:val="Prrafodelista"/>
        <w:numPr>
          <w:ilvl w:val="0"/>
          <w:numId w:val="52"/>
        </w:numPr>
        <w:shd w:val="clear" w:color="auto" w:fill="FFFFFF" w:themeFill="background1"/>
        <w:spacing w:before="120"/>
        <w:jc w:val="both"/>
        <w:rPr>
          <w:rFonts w:ascii="Franklin Gothic Book" w:hAnsi="Franklin Gothic Book" w:cs="Arial"/>
          <w:spacing w:val="2"/>
          <w:sz w:val="22"/>
          <w:szCs w:val="22"/>
        </w:rPr>
      </w:pPr>
      <w:r w:rsidRPr="00F63045">
        <w:rPr>
          <w:rFonts w:ascii="Franklin Gothic Book" w:hAnsi="Franklin Gothic Book" w:cs="Arial"/>
          <w:spacing w:val="2"/>
          <w:sz w:val="22"/>
          <w:szCs w:val="22"/>
        </w:rPr>
        <w:t>Liga</w:t>
      </w:r>
      <w:r>
        <w:rPr>
          <w:rFonts w:ascii="Franklin Gothic Book" w:hAnsi="Franklin Gothic Book" w:cs="Arial"/>
          <w:spacing w:val="2"/>
          <w:sz w:val="22"/>
          <w:szCs w:val="22"/>
        </w:rPr>
        <w:t xml:space="preserve"> con hipervínculo</w:t>
      </w:r>
      <w:r w:rsidRPr="00F63045">
        <w:rPr>
          <w:rFonts w:ascii="Franklin Gothic Book" w:hAnsi="Franklin Gothic Book" w:cs="Arial"/>
          <w:spacing w:val="2"/>
          <w:sz w:val="22"/>
          <w:szCs w:val="22"/>
        </w:rPr>
        <w:t xml:space="preserve"> al testigo</w:t>
      </w:r>
      <w:r w:rsidRPr="00C5401B">
        <w:rPr>
          <w:rFonts w:ascii="Franklin Gothic Book" w:hAnsi="Franklin Gothic Book" w:cs="Arial"/>
          <w:spacing w:val="2"/>
          <w:sz w:val="22"/>
          <w:szCs w:val="22"/>
        </w:rPr>
        <w:t xml:space="preserve"> en PDF, archivo de audio en MP3 o archivo de video en MP4.</w:t>
      </w:r>
    </w:p>
    <w:p w14:paraId="3D1645DF" w14:textId="77777777" w:rsidR="00F262E3" w:rsidRDefault="00F262E3" w:rsidP="00F262E3">
      <w:p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Esta información deberá publicarse en el portal electrónico a más tardar 10 minutos después de la transmisión en radio o televisión, o publicación en portal de internet para consulta por parte de las personas servidoras públicas de la Comisión; en el caso de radio y televisión, deberá incluir una transcripción.</w:t>
      </w:r>
    </w:p>
    <w:p w14:paraId="1A834B5D" w14:textId="77777777" w:rsidR="00F262E3" w:rsidRPr="00522B2F" w:rsidRDefault="00F262E3" w:rsidP="00F262E3">
      <w:pPr>
        <w:shd w:val="clear" w:color="auto" w:fill="FFFFFF" w:themeFill="background1"/>
        <w:spacing w:before="120"/>
        <w:jc w:val="both"/>
        <w:rPr>
          <w:rFonts w:ascii="Franklin Gothic Book" w:hAnsi="Franklin Gothic Book" w:cs="Arial"/>
          <w:b/>
          <w:bCs/>
          <w:spacing w:val="2"/>
          <w:sz w:val="22"/>
          <w:szCs w:val="22"/>
        </w:rPr>
      </w:pPr>
      <w:r w:rsidRPr="00522B2F">
        <w:rPr>
          <w:rFonts w:ascii="Franklin Gothic Book" w:hAnsi="Franklin Gothic Book" w:cs="Arial"/>
          <w:b/>
          <w:bCs/>
          <w:spacing w:val="2"/>
          <w:sz w:val="22"/>
          <w:szCs w:val="22"/>
        </w:rPr>
        <w:t>Nota para considerar:</w:t>
      </w:r>
    </w:p>
    <w:p w14:paraId="39EEEFF9" w14:textId="77777777" w:rsidR="00F262E3" w:rsidRPr="00C5401B" w:rsidRDefault="00F262E3" w:rsidP="00F262E3">
      <w:pPr>
        <w:pStyle w:val="Prrafodelista"/>
        <w:numPr>
          <w:ilvl w:val="0"/>
          <w:numId w:val="63"/>
        </w:numPr>
        <w:shd w:val="clear" w:color="auto" w:fill="FFFFFF" w:themeFill="background1"/>
        <w:spacing w:before="120"/>
        <w:rPr>
          <w:rFonts w:ascii="Franklin Gothic Book" w:hAnsi="Franklin Gothic Book" w:cs="Arial"/>
          <w:b/>
          <w:spacing w:val="2"/>
          <w:sz w:val="22"/>
          <w:szCs w:val="22"/>
          <w:lang w:val="es-ES_tradnl" w:eastAsia="es-ES_tradnl"/>
        </w:rPr>
      </w:pPr>
      <w:r w:rsidRPr="00C5401B">
        <w:rPr>
          <w:rFonts w:ascii="Franklin Gothic Book" w:hAnsi="Franklin Gothic Book" w:cs="Arial"/>
          <w:b/>
          <w:spacing w:val="2"/>
          <w:sz w:val="22"/>
          <w:szCs w:val="22"/>
          <w:lang w:val="es-ES_tradnl" w:eastAsia="es-ES_tradnl"/>
        </w:rPr>
        <w:t>Comunicados de prensa, entrevistas y acciones de comunicación</w:t>
      </w:r>
    </w:p>
    <w:p w14:paraId="1E78FE59"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r w:rsidRPr="34CB1449">
        <w:rPr>
          <w:rFonts w:ascii="Franklin Gothic Book" w:hAnsi="Franklin Gothic Book" w:cs="Arial"/>
          <w:spacing w:val="2"/>
          <w:sz w:val="22"/>
          <w:szCs w:val="22"/>
        </w:rPr>
        <w:t xml:space="preserve">La </w:t>
      </w:r>
      <w:proofErr w:type="spellStart"/>
      <w:r w:rsidRPr="34CB1449">
        <w:rPr>
          <w:rFonts w:ascii="Franklin Gothic Book" w:hAnsi="Franklin Gothic Book" w:cs="Arial"/>
          <w:spacing w:val="2"/>
          <w:sz w:val="22"/>
          <w:szCs w:val="22"/>
        </w:rPr>
        <w:t>DECS</w:t>
      </w:r>
      <w:proofErr w:type="spellEnd"/>
      <w:r w:rsidRPr="34CB1449">
        <w:rPr>
          <w:rFonts w:ascii="Franklin Gothic Book" w:hAnsi="Franklin Gothic Book" w:cs="Arial"/>
          <w:spacing w:val="2"/>
          <w:sz w:val="22"/>
          <w:szCs w:val="22"/>
        </w:rPr>
        <w:t xml:space="preserve"> enviará los comunicados de prensa o avisará de entrevistas, conferencias de prensa y otras acciones de comunicación, vía correo electrónico y/o mensajería instantánea, para atención del </w:t>
      </w:r>
      <w:r>
        <w:rPr>
          <w:rFonts w:ascii="Franklin Gothic Book" w:hAnsi="Franklin Gothic Book"/>
          <w:sz w:val="22"/>
          <w:szCs w:val="22"/>
        </w:rPr>
        <w:t>licitante adjudicado</w:t>
      </w:r>
      <w:r w:rsidRPr="34CB1449">
        <w:rPr>
          <w:rFonts w:ascii="Franklin Gothic Book" w:hAnsi="Franklin Gothic Book" w:cs="Arial"/>
          <w:spacing w:val="2"/>
          <w:sz w:val="22"/>
          <w:szCs w:val="22"/>
        </w:rPr>
        <w:t>.</w:t>
      </w:r>
    </w:p>
    <w:p w14:paraId="22C25C79"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p>
    <w:p w14:paraId="15625405" w14:textId="77777777" w:rsidR="00F262E3" w:rsidRPr="00C5401B" w:rsidRDefault="00F262E3" w:rsidP="00F262E3">
      <w:pPr>
        <w:shd w:val="clear" w:color="auto" w:fill="FFFFFF" w:themeFill="background1"/>
        <w:spacing w:before="120"/>
        <w:jc w:val="both"/>
        <w:rPr>
          <w:rFonts w:ascii="Franklin Gothic Book" w:hAnsi="Franklin Gothic Book" w:cs="Arial"/>
          <w:b/>
          <w:bCs/>
          <w:spacing w:val="2"/>
          <w:sz w:val="22"/>
          <w:szCs w:val="22"/>
          <w:lang w:val="es-ES_tradnl" w:eastAsia="es-ES_tradnl"/>
        </w:rPr>
      </w:pPr>
      <w:r w:rsidRPr="00C5401B">
        <w:rPr>
          <w:rFonts w:ascii="Franklin Gothic Book" w:hAnsi="Franklin Gothic Book" w:cs="Arial"/>
          <w:b/>
          <w:bCs/>
          <w:spacing w:val="2"/>
          <w:sz w:val="22"/>
          <w:szCs w:val="22"/>
          <w:lang w:val="es-ES_tradnl" w:eastAsia="es-ES_tradnl"/>
        </w:rPr>
        <w:t xml:space="preserve">D) </w:t>
      </w:r>
      <w:r w:rsidRPr="00C5401B">
        <w:rPr>
          <w:rFonts w:ascii="Franklin Gothic Book" w:hAnsi="Franklin Gothic Book" w:cs="Arial"/>
          <w:b/>
          <w:bCs/>
          <w:sz w:val="22"/>
          <w:szCs w:val="22"/>
        </w:rPr>
        <w:t>Reportes de conferencia presidencial matutina y otras de interés para la Cofece</w:t>
      </w:r>
    </w:p>
    <w:p w14:paraId="783DF0EC" w14:textId="77777777" w:rsidR="00F262E3" w:rsidRPr="00C5401B" w:rsidRDefault="00F262E3" w:rsidP="00F262E3">
      <w:pPr>
        <w:spacing w:before="120"/>
        <w:jc w:val="both"/>
        <w:rPr>
          <w:rFonts w:ascii="Franklin Gothic Book" w:hAnsi="Franklin Gothic Book" w:cs="Arial"/>
          <w:spacing w:val="2"/>
          <w:sz w:val="22"/>
          <w:szCs w:val="22"/>
        </w:rPr>
      </w:pPr>
      <w:bookmarkStart w:id="19" w:name="_Hlk180145986"/>
      <w:r w:rsidRPr="00C5401B">
        <w:rPr>
          <w:rFonts w:ascii="Franklin Gothic Book" w:hAnsi="Franklin Gothic Book" w:cs="Arial"/>
          <w:spacing w:val="2"/>
          <w:sz w:val="22"/>
          <w:szCs w:val="22"/>
        </w:rPr>
        <w:t xml:space="preserve">A través de este servicio, la Comisión contará con un </w:t>
      </w:r>
      <w:r>
        <w:rPr>
          <w:rFonts w:ascii="Franklin Gothic Book" w:hAnsi="Franklin Gothic Book" w:cs="Arial"/>
          <w:spacing w:val="2"/>
          <w:sz w:val="22"/>
          <w:szCs w:val="22"/>
        </w:rPr>
        <w:t>reporte (resúmenes)</w:t>
      </w:r>
      <w:r w:rsidRPr="00C5401B">
        <w:rPr>
          <w:rFonts w:ascii="Franklin Gothic Book" w:hAnsi="Franklin Gothic Book" w:cs="Arial"/>
          <w:spacing w:val="2"/>
          <w:sz w:val="22"/>
          <w:szCs w:val="22"/>
        </w:rPr>
        <w:t xml:space="preserve"> de los aspectos más relevantes de la conferencia matutina de</w:t>
      </w:r>
      <w:r>
        <w:rPr>
          <w:rFonts w:ascii="Franklin Gothic Book" w:hAnsi="Franklin Gothic Book" w:cs="Arial"/>
          <w:spacing w:val="2"/>
          <w:sz w:val="22"/>
          <w:szCs w:val="22"/>
        </w:rPr>
        <w:t xml:space="preserve"> </w:t>
      </w:r>
      <w:r w:rsidRPr="00C5401B">
        <w:rPr>
          <w:rFonts w:ascii="Franklin Gothic Book" w:hAnsi="Franklin Gothic Book" w:cs="Arial"/>
          <w:spacing w:val="2"/>
          <w:sz w:val="22"/>
          <w:szCs w:val="22"/>
        </w:rPr>
        <w:t>l</w:t>
      </w:r>
      <w:r>
        <w:rPr>
          <w:rFonts w:ascii="Franklin Gothic Book" w:hAnsi="Franklin Gothic Book" w:cs="Arial"/>
          <w:spacing w:val="2"/>
          <w:sz w:val="22"/>
          <w:szCs w:val="22"/>
        </w:rPr>
        <w:t>a</w:t>
      </w:r>
      <w:r w:rsidRPr="00C5401B">
        <w:rPr>
          <w:rFonts w:ascii="Franklin Gothic Book" w:hAnsi="Franklin Gothic Book" w:cs="Arial"/>
          <w:spacing w:val="2"/>
          <w:sz w:val="22"/>
          <w:szCs w:val="22"/>
        </w:rPr>
        <w:t xml:space="preserve"> president</w:t>
      </w:r>
      <w:r>
        <w:rPr>
          <w:rFonts w:ascii="Franklin Gothic Book" w:hAnsi="Franklin Gothic Book" w:cs="Arial"/>
          <w:spacing w:val="2"/>
          <w:sz w:val="22"/>
          <w:szCs w:val="22"/>
        </w:rPr>
        <w:t>a</w:t>
      </w:r>
      <w:r w:rsidRPr="00C5401B">
        <w:rPr>
          <w:rFonts w:ascii="Franklin Gothic Book" w:hAnsi="Franklin Gothic Book" w:cs="Arial"/>
          <w:spacing w:val="2"/>
          <w:sz w:val="22"/>
          <w:szCs w:val="22"/>
        </w:rPr>
        <w:t xml:space="preserve"> de los Estados Unidos Mexicanos (o sus encargados, en caso de que aplique), de los informes trimestrales del Ejecutivo Federal, del informe anual de Gobierno o de otras conferencias de interés que serán solicitadas al </w:t>
      </w:r>
      <w:r>
        <w:rPr>
          <w:rFonts w:ascii="Franklin Gothic Book" w:hAnsi="Franklin Gothic Book" w:cs="Arial"/>
          <w:sz w:val="22"/>
          <w:szCs w:val="22"/>
        </w:rPr>
        <w:t>licitante adjudicado</w:t>
      </w:r>
      <w:r w:rsidRPr="00C5401B">
        <w:rPr>
          <w:rFonts w:ascii="Franklin Gothic Book" w:hAnsi="Franklin Gothic Book" w:cs="Arial"/>
          <w:sz w:val="22"/>
          <w:szCs w:val="22"/>
        </w:rPr>
        <w:t xml:space="preserve"> </w:t>
      </w:r>
      <w:r w:rsidRPr="00C5401B">
        <w:rPr>
          <w:rFonts w:ascii="Franklin Gothic Book" w:hAnsi="Franklin Gothic Book" w:cs="Arial"/>
          <w:spacing w:val="2"/>
          <w:sz w:val="22"/>
          <w:szCs w:val="22"/>
        </w:rPr>
        <w:t xml:space="preserve">con anticipación por parte de la </w:t>
      </w:r>
      <w:proofErr w:type="spellStart"/>
      <w:r w:rsidRPr="00C5401B">
        <w:rPr>
          <w:rFonts w:ascii="Franklin Gothic Book" w:hAnsi="Franklin Gothic Book" w:cs="Arial"/>
          <w:spacing w:val="2"/>
          <w:sz w:val="22"/>
          <w:szCs w:val="22"/>
        </w:rPr>
        <w:t>DECS</w:t>
      </w:r>
      <w:bookmarkEnd w:id="19"/>
      <w:proofErr w:type="spellEnd"/>
      <w:r w:rsidRPr="00C5401B">
        <w:rPr>
          <w:rFonts w:ascii="Franklin Gothic Book" w:hAnsi="Franklin Gothic Book" w:cs="Arial"/>
          <w:spacing w:val="2"/>
          <w:sz w:val="22"/>
          <w:szCs w:val="22"/>
        </w:rPr>
        <w:t>.</w:t>
      </w:r>
    </w:p>
    <w:p w14:paraId="7B5074E8" w14:textId="77777777" w:rsidR="00F262E3" w:rsidRDefault="00F262E3" w:rsidP="00F262E3">
      <w:pPr>
        <w:spacing w:before="120"/>
        <w:jc w:val="both"/>
        <w:rPr>
          <w:rFonts w:ascii="Franklin Gothic Book" w:hAnsi="Franklin Gothic Book" w:cs="Arial"/>
          <w:spacing w:val="2"/>
          <w:sz w:val="22"/>
          <w:szCs w:val="22"/>
        </w:rPr>
      </w:pPr>
      <w:r>
        <w:rPr>
          <w:rFonts w:ascii="Franklin Gothic Book" w:hAnsi="Franklin Gothic Book" w:cs="Arial"/>
          <w:spacing w:val="2"/>
          <w:sz w:val="22"/>
          <w:szCs w:val="22"/>
        </w:rPr>
        <w:t>El licitante adjudicado deberá enviar alertas en tiempo real y a través de servicio de mensajería instantánea (</w:t>
      </w:r>
      <w:proofErr w:type="spellStart"/>
      <w:r>
        <w:rPr>
          <w:rFonts w:ascii="Franklin Gothic Book" w:hAnsi="Franklin Gothic Book" w:cs="Arial"/>
          <w:spacing w:val="2"/>
          <w:sz w:val="22"/>
          <w:szCs w:val="22"/>
        </w:rPr>
        <w:t>Telegram</w:t>
      </w:r>
      <w:proofErr w:type="spellEnd"/>
      <w:r>
        <w:rPr>
          <w:rFonts w:ascii="Franklin Gothic Book" w:hAnsi="Franklin Gothic Book" w:cs="Arial"/>
          <w:spacing w:val="2"/>
          <w:sz w:val="22"/>
          <w:szCs w:val="22"/>
        </w:rPr>
        <w:t xml:space="preserve"> o </w:t>
      </w:r>
      <w:proofErr w:type="spellStart"/>
      <w:r>
        <w:rPr>
          <w:rFonts w:ascii="Franklin Gothic Book" w:hAnsi="Franklin Gothic Book" w:cs="Arial"/>
          <w:spacing w:val="2"/>
          <w:sz w:val="22"/>
          <w:szCs w:val="22"/>
        </w:rPr>
        <w:t>Whatsapp</w:t>
      </w:r>
      <w:proofErr w:type="spellEnd"/>
      <w:r>
        <w:rPr>
          <w:rFonts w:ascii="Franklin Gothic Book" w:hAnsi="Franklin Gothic Book" w:cs="Arial"/>
          <w:spacing w:val="2"/>
          <w:sz w:val="22"/>
          <w:szCs w:val="22"/>
        </w:rPr>
        <w:t xml:space="preserve"> a los números que la </w:t>
      </w:r>
      <w:proofErr w:type="spellStart"/>
      <w:r>
        <w:rPr>
          <w:rFonts w:ascii="Franklin Gothic Book" w:hAnsi="Franklin Gothic Book" w:cs="Arial"/>
          <w:spacing w:val="2"/>
          <w:sz w:val="22"/>
          <w:szCs w:val="22"/>
        </w:rPr>
        <w:t>DECS</w:t>
      </w:r>
      <w:proofErr w:type="spellEnd"/>
      <w:r>
        <w:rPr>
          <w:rFonts w:ascii="Franklin Gothic Book" w:hAnsi="Franklin Gothic Book" w:cs="Arial"/>
          <w:spacing w:val="2"/>
          <w:sz w:val="22"/>
          <w:szCs w:val="22"/>
        </w:rPr>
        <w:t xml:space="preserve"> indique con anticipación) mensajes de texto indicando los temas que se desarrollen durante la conferencia de prensa presidencial matutina, </w:t>
      </w:r>
      <w:r w:rsidRPr="00C5401B">
        <w:rPr>
          <w:rFonts w:ascii="Franklin Gothic Book" w:hAnsi="Franklin Gothic Book" w:cs="Arial"/>
          <w:sz w:val="22"/>
          <w:szCs w:val="22"/>
        </w:rPr>
        <w:t>los informes trimestrales del Ejecutivo Federal</w:t>
      </w:r>
      <w:r>
        <w:rPr>
          <w:rFonts w:ascii="Franklin Gothic Book" w:hAnsi="Franklin Gothic Book" w:cs="Arial"/>
          <w:sz w:val="22"/>
          <w:szCs w:val="22"/>
        </w:rPr>
        <w:t>,</w:t>
      </w:r>
      <w:r w:rsidRPr="00C5401B">
        <w:rPr>
          <w:rFonts w:ascii="Franklin Gothic Book" w:hAnsi="Franklin Gothic Book" w:cs="Arial"/>
          <w:sz w:val="22"/>
          <w:szCs w:val="22"/>
        </w:rPr>
        <w:t xml:space="preserve"> el informe anual de Gobierno u otras conferencias de interés</w:t>
      </w:r>
      <w:r>
        <w:rPr>
          <w:rFonts w:ascii="Franklin Gothic Book" w:hAnsi="Franklin Gothic Book" w:cs="Arial"/>
          <w:sz w:val="22"/>
          <w:szCs w:val="22"/>
        </w:rPr>
        <w:t xml:space="preserve"> para la Cofece</w:t>
      </w:r>
      <w:r>
        <w:rPr>
          <w:rFonts w:ascii="Franklin Gothic Book" w:hAnsi="Franklin Gothic Book" w:cs="Arial"/>
          <w:spacing w:val="2"/>
          <w:sz w:val="22"/>
          <w:szCs w:val="22"/>
        </w:rPr>
        <w:t>. De manera puntual y en particular, deberá enviar el o los mensajes que sean necesarios cuando se haga en vivo una mención de la Cofece, de cualquiera de sus funcionarios y de cualquier órgano constitucionalmente autónomo, sin importar el contexto en el que se haga.</w:t>
      </w:r>
    </w:p>
    <w:p w14:paraId="58A1ED21" w14:textId="77777777" w:rsidR="00F262E3" w:rsidRDefault="00F262E3" w:rsidP="00F262E3">
      <w:pPr>
        <w:spacing w:before="120"/>
        <w:jc w:val="both"/>
        <w:rPr>
          <w:rFonts w:ascii="Franklin Gothic Book" w:hAnsi="Franklin Gothic Book" w:cs="Arial"/>
          <w:sz w:val="22"/>
          <w:szCs w:val="22"/>
        </w:rPr>
      </w:pPr>
      <w:r>
        <w:rPr>
          <w:rFonts w:ascii="Franklin Gothic Book" w:hAnsi="Franklin Gothic Book" w:cs="Arial"/>
          <w:spacing w:val="2"/>
          <w:sz w:val="22"/>
          <w:szCs w:val="22"/>
        </w:rPr>
        <w:t xml:space="preserve">Al finalizar la conferencia de prensa presidencial matutina, </w:t>
      </w:r>
      <w:r w:rsidRPr="00C5401B">
        <w:rPr>
          <w:rFonts w:ascii="Franklin Gothic Book" w:hAnsi="Franklin Gothic Book" w:cs="Arial"/>
          <w:sz w:val="22"/>
          <w:szCs w:val="22"/>
        </w:rPr>
        <w:t>los informes trimestrales del Ejecutivo Federal, el informe anual de Gobierno u otras conferencias de interés</w:t>
      </w:r>
      <w:r>
        <w:rPr>
          <w:rFonts w:ascii="Franklin Gothic Book" w:hAnsi="Franklin Gothic Book" w:cs="Arial"/>
          <w:sz w:val="22"/>
          <w:szCs w:val="22"/>
        </w:rPr>
        <w:t xml:space="preserve"> para la Cofece,</w:t>
      </w:r>
      <w:r>
        <w:rPr>
          <w:rFonts w:ascii="Franklin Gothic Book" w:hAnsi="Franklin Gothic Book" w:cs="Arial"/>
          <w:spacing w:val="2"/>
          <w:sz w:val="22"/>
          <w:szCs w:val="22"/>
        </w:rPr>
        <w:t xml:space="preserve"> el licitante adjudicado deberá realizar un </w:t>
      </w:r>
      <w:r>
        <w:rPr>
          <w:rFonts w:ascii="Franklin Gothic Book" w:hAnsi="Franklin Gothic Book" w:cs="Arial"/>
          <w:sz w:val="22"/>
          <w:szCs w:val="22"/>
        </w:rPr>
        <w:t>reporte diario, el cuál será enviado por</w:t>
      </w:r>
      <w:r w:rsidRPr="00C5401B">
        <w:rPr>
          <w:rFonts w:ascii="Franklin Gothic Book" w:hAnsi="Franklin Gothic Book" w:cs="Arial"/>
          <w:sz w:val="22"/>
          <w:szCs w:val="22"/>
        </w:rPr>
        <w:t xml:space="preserve"> correo electrónico institucional a las direcciones electrónicas</w:t>
      </w:r>
      <w:r w:rsidRPr="00536F1E">
        <w:rPr>
          <w:rFonts w:ascii="Franklin Gothic Book" w:hAnsi="Franklin Gothic Book" w:cs="Arial"/>
          <w:sz w:val="22"/>
          <w:szCs w:val="22"/>
        </w:rPr>
        <w:t xml:space="preserve"> </w:t>
      </w:r>
      <w:r w:rsidRPr="00C5401B">
        <w:rPr>
          <w:rFonts w:ascii="Franklin Gothic Book" w:hAnsi="Franklin Gothic Book" w:cs="Arial"/>
          <w:sz w:val="22"/>
          <w:szCs w:val="22"/>
        </w:rPr>
        <w:t xml:space="preserve">que la </w:t>
      </w:r>
      <w:proofErr w:type="spellStart"/>
      <w:r w:rsidRPr="00C5401B">
        <w:rPr>
          <w:rFonts w:ascii="Franklin Gothic Book" w:hAnsi="Franklin Gothic Book" w:cs="Arial"/>
          <w:sz w:val="22"/>
          <w:szCs w:val="22"/>
        </w:rPr>
        <w:t>DECS</w:t>
      </w:r>
      <w:proofErr w:type="spellEnd"/>
      <w:r w:rsidRPr="00C5401B">
        <w:rPr>
          <w:rFonts w:ascii="Franklin Gothic Book" w:hAnsi="Franklin Gothic Book" w:cs="Arial"/>
          <w:sz w:val="22"/>
          <w:szCs w:val="22"/>
        </w:rPr>
        <w:t xml:space="preserve"> </w:t>
      </w:r>
      <w:r>
        <w:rPr>
          <w:rFonts w:ascii="Franklin Gothic Book" w:hAnsi="Franklin Gothic Book" w:cs="Arial"/>
          <w:sz w:val="22"/>
          <w:szCs w:val="22"/>
        </w:rPr>
        <w:t xml:space="preserve">le </w:t>
      </w:r>
      <w:r w:rsidRPr="00C5401B">
        <w:rPr>
          <w:rFonts w:ascii="Franklin Gothic Book" w:hAnsi="Franklin Gothic Book" w:cs="Arial"/>
          <w:sz w:val="22"/>
          <w:szCs w:val="22"/>
        </w:rPr>
        <w:t xml:space="preserve">indique </w:t>
      </w:r>
      <w:r>
        <w:rPr>
          <w:rFonts w:ascii="Franklin Gothic Book" w:hAnsi="Franklin Gothic Book" w:cs="Arial"/>
          <w:sz w:val="22"/>
          <w:szCs w:val="22"/>
        </w:rPr>
        <w:t xml:space="preserve">con anticipación. </w:t>
      </w:r>
    </w:p>
    <w:p w14:paraId="5712E6C6" w14:textId="77777777" w:rsidR="00F262E3" w:rsidRPr="00C5401B" w:rsidRDefault="00F262E3" w:rsidP="00F262E3">
      <w:pPr>
        <w:spacing w:before="120"/>
        <w:jc w:val="both"/>
        <w:rPr>
          <w:rFonts w:ascii="Franklin Gothic Book" w:hAnsi="Franklin Gothic Book" w:cs="Arial"/>
          <w:sz w:val="22"/>
          <w:szCs w:val="22"/>
        </w:rPr>
      </w:pPr>
      <w:r>
        <w:rPr>
          <w:rFonts w:ascii="Franklin Gothic Book" w:hAnsi="Franklin Gothic Book" w:cs="Arial"/>
          <w:sz w:val="22"/>
          <w:szCs w:val="22"/>
        </w:rPr>
        <w:t>Esta</w:t>
      </w:r>
      <w:r w:rsidRPr="00C5401B">
        <w:rPr>
          <w:rFonts w:ascii="Franklin Gothic Book" w:hAnsi="Franklin Gothic Book" w:cs="Arial"/>
          <w:sz w:val="22"/>
          <w:szCs w:val="22"/>
        </w:rPr>
        <w:t xml:space="preserve"> información </w:t>
      </w:r>
      <w:r>
        <w:rPr>
          <w:rFonts w:ascii="Franklin Gothic Book" w:hAnsi="Franklin Gothic Book" w:cs="Arial"/>
          <w:sz w:val="22"/>
          <w:szCs w:val="22"/>
        </w:rPr>
        <w:t>de envío</w:t>
      </w:r>
      <w:r w:rsidRPr="00C5401B">
        <w:rPr>
          <w:rFonts w:ascii="Franklin Gothic Book" w:hAnsi="Franklin Gothic Book" w:cs="Arial"/>
          <w:sz w:val="22"/>
          <w:szCs w:val="22"/>
        </w:rPr>
        <w:t xml:space="preserve"> podrá modificarse en cualquier momento durante la vigencia del contrato y sin que implique un costo adicional para la Cofece. Cuando se solicite añadir una cuenta de correo electrónico, el ajuste de la lista se realizará, a más tardar, al día siguiente </w:t>
      </w:r>
      <w:r>
        <w:rPr>
          <w:rFonts w:ascii="Franklin Gothic Book" w:hAnsi="Franklin Gothic Book" w:cs="Arial"/>
          <w:sz w:val="22"/>
          <w:szCs w:val="22"/>
        </w:rPr>
        <w:t>hábil</w:t>
      </w:r>
      <w:r w:rsidRPr="00C5401B">
        <w:rPr>
          <w:rFonts w:ascii="Franklin Gothic Book" w:hAnsi="Franklin Gothic Book" w:cs="Arial"/>
          <w:sz w:val="22"/>
          <w:szCs w:val="22"/>
        </w:rPr>
        <w:t xml:space="preserve"> de la solicitud.</w:t>
      </w:r>
    </w:p>
    <w:p w14:paraId="0B2C2754" w14:textId="77777777" w:rsidR="00F262E3" w:rsidRPr="00C5401B"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El resumen se incluirá en el cuerpo del correo electrónico y será enviado a más tardar en un plazo de 30 minutos después de concluida la conferencia </w:t>
      </w:r>
      <w:r>
        <w:rPr>
          <w:rFonts w:ascii="Franklin Gothic Book" w:hAnsi="Franklin Gothic Book" w:cs="Arial"/>
          <w:sz w:val="22"/>
          <w:szCs w:val="22"/>
        </w:rPr>
        <w:t xml:space="preserve">presidencial </w:t>
      </w:r>
      <w:r w:rsidRPr="00C5401B">
        <w:rPr>
          <w:rFonts w:ascii="Franklin Gothic Book" w:hAnsi="Franklin Gothic Book" w:cs="Arial"/>
          <w:sz w:val="22"/>
          <w:szCs w:val="22"/>
        </w:rPr>
        <w:t>matutina, los informes trimestrales del Ejecutivo Federal, el informe anual de Gobierno u otras conferencias de interés.</w:t>
      </w:r>
    </w:p>
    <w:p w14:paraId="37ED7C7C" w14:textId="77777777" w:rsidR="00F262E3" w:rsidRPr="00C5401B"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El resumen debe llevar el siguiente orden:</w:t>
      </w:r>
    </w:p>
    <w:p w14:paraId="2CCD7904" w14:textId="77777777" w:rsidR="00F262E3" w:rsidRPr="00C5401B" w:rsidRDefault="00F262E3" w:rsidP="00F262E3">
      <w:pPr>
        <w:pStyle w:val="Prrafodelista"/>
        <w:numPr>
          <w:ilvl w:val="0"/>
          <w:numId w:val="53"/>
        </w:numPr>
        <w:spacing w:before="120"/>
        <w:jc w:val="both"/>
        <w:rPr>
          <w:rFonts w:ascii="Franklin Gothic Book" w:hAnsi="Franklin Gothic Book" w:cs="Arial"/>
          <w:sz w:val="22"/>
          <w:szCs w:val="22"/>
        </w:rPr>
      </w:pPr>
      <w:r w:rsidRPr="00C5401B">
        <w:rPr>
          <w:rFonts w:ascii="Franklin Gothic Book" w:hAnsi="Franklin Gothic Book" w:cs="Arial"/>
          <w:sz w:val="22"/>
          <w:szCs w:val="22"/>
        </w:rPr>
        <w:t>Menciones que l</w:t>
      </w:r>
      <w:r>
        <w:rPr>
          <w:rFonts w:ascii="Franklin Gothic Book" w:hAnsi="Franklin Gothic Book" w:cs="Arial"/>
          <w:sz w:val="22"/>
          <w:szCs w:val="22"/>
        </w:rPr>
        <w:t>a</w:t>
      </w:r>
      <w:r w:rsidRPr="00C5401B">
        <w:rPr>
          <w:rFonts w:ascii="Franklin Gothic Book" w:hAnsi="Franklin Gothic Book" w:cs="Arial"/>
          <w:sz w:val="22"/>
          <w:szCs w:val="22"/>
        </w:rPr>
        <w:t xml:space="preserve"> </w:t>
      </w:r>
      <w:proofErr w:type="gramStart"/>
      <w:r w:rsidRPr="00C5401B">
        <w:rPr>
          <w:rFonts w:ascii="Franklin Gothic Book" w:hAnsi="Franklin Gothic Book" w:cs="Arial"/>
          <w:sz w:val="22"/>
          <w:szCs w:val="22"/>
        </w:rPr>
        <w:t>President</w:t>
      </w:r>
      <w:r>
        <w:rPr>
          <w:rFonts w:ascii="Franklin Gothic Book" w:hAnsi="Franklin Gothic Book" w:cs="Arial"/>
          <w:sz w:val="22"/>
          <w:szCs w:val="22"/>
        </w:rPr>
        <w:t>a</w:t>
      </w:r>
      <w:proofErr w:type="gramEnd"/>
      <w:r w:rsidRPr="00C5401B">
        <w:rPr>
          <w:rFonts w:ascii="Franklin Gothic Book" w:hAnsi="Franklin Gothic Book" w:cs="Arial"/>
          <w:sz w:val="22"/>
          <w:szCs w:val="22"/>
        </w:rPr>
        <w:t xml:space="preserve"> de la República haga sobre la Cofece, sus comisionados o titulares de unidad. </w:t>
      </w:r>
    </w:p>
    <w:p w14:paraId="61A84B5E" w14:textId="77777777" w:rsidR="00F262E3" w:rsidRPr="00C5401B" w:rsidRDefault="00F262E3" w:rsidP="00F262E3">
      <w:pPr>
        <w:pStyle w:val="Prrafodelista"/>
        <w:numPr>
          <w:ilvl w:val="0"/>
          <w:numId w:val="53"/>
        </w:num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Temas incluidos en la lista del Anexo 2. </w:t>
      </w:r>
    </w:p>
    <w:p w14:paraId="106048D7" w14:textId="77777777" w:rsidR="00F262E3" w:rsidRPr="00C5401B" w:rsidRDefault="00F262E3" w:rsidP="00F262E3">
      <w:pPr>
        <w:pStyle w:val="Prrafodelista"/>
        <w:numPr>
          <w:ilvl w:val="0"/>
          <w:numId w:val="53"/>
        </w:numPr>
        <w:spacing w:before="120"/>
        <w:jc w:val="both"/>
        <w:rPr>
          <w:rFonts w:ascii="Franklin Gothic Book" w:hAnsi="Franklin Gothic Book" w:cs="Arial"/>
          <w:sz w:val="22"/>
          <w:szCs w:val="22"/>
        </w:rPr>
      </w:pPr>
      <w:r w:rsidRPr="00C5401B">
        <w:rPr>
          <w:rFonts w:ascii="Franklin Gothic Book" w:hAnsi="Franklin Gothic Book" w:cs="Arial"/>
          <w:sz w:val="22"/>
          <w:szCs w:val="22"/>
        </w:rPr>
        <w:t>Órganos constitucionales autónomos.</w:t>
      </w:r>
    </w:p>
    <w:p w14:paraId="58D724F7" w14:textId="77777777" w:rsidR="00F262E3" w:rsidRPr="00C5401B" w:rsidRDefault="00F262E3" w:rsidP="00F262E3">
      <w:pPr>
        <w:pStyle w:val="Prrafodelista"/>
        <w:numPr>
          <w:ilvl w:val="0"/>
          <w:numId w:val="53"/>
        </w:numPr>
        <w:spacing w:before="120"/>
        <w:jc w:val="both"/>
        <w:rPr>
          <w:rFonts w:ascii="Franklin Gothic Book" w:hAnsi="Franklin Gothic Book" w:cs="Arial"/>
          <w:sz w:val="22"/>
          <w:szCs w:val="22"/>
        </w:rPr>
      </w:pPr>
      <w:r w:rsidRPr="00C5401B">
        <w:rPr>
          <w:rFonts w:ascii="Franklin Gothic Book" w:hAnsi="Franklin Gothic Book" w:cs="Arial"/>
          <w:sz w:val="22"/>
          <w:szCs w:val="22"/>
        </w:rPr>
        <w:t>Temas relevantes o de coyuntura.</w:t>
      </w:r>
    </w:p>
    <w:p w14:paraId="50B1EECC" w14:textId="77777777" w:rsidR="00F262E3" w:rsidRPr="00C5401B" w:rsidRDefault="00F262E3" w:rsidP="00F262E3">
      <w:pPr>
        <w:spacing w:before="120"/>
        <w:jc w:val="both"/>
        <w:rPr>
          <w:rFonts w:ascii="Franklin Gothic Book" w:hAnsi="Franklin Gothic Book" w:cs="Arial"/>
          <w:sz w:val="22"/>
          <w:szCs w:val="22"/>
        </w:rPr>
      </w:pPr>
    </w:p>
    <w:p w14:paraId="5522E47F" w14:textId="77777777" w:rsidR="00F262E3" w:rsidRPr="00C5401B" w:rsidRDefault="00F262E3" w:rsidP="00F262E3">
      <w:pPr>
        <w:shd w:val="clear" w:color="auto" w:fill="FFFFFF" w:themeFill="background1"/>
        <w:spacing w:before="120"/>
        <w:jc w:val="both"/>
        <w:rPr>
          <w:rFonts w:ascii="Franklin Gothic Book" w:hAnsi="Franklin Gothic Book" w:cs="Arial"/>
          <w:b/>
          <w:spacing w:val="2"/>
          <w:sz w:val="22"/>
          <w:szCs w:val="22"/>
          <w:lang w:val="es-ES_tradnl" w:eastAsia="es-ES_tradnl"/>
        </w:rPr>
      </w:pPr>
      <w:r w:rsidRPr="00C5401B">
        <w:rPr>
          <w:rFonts w:ascii="Franklin Gothic Book" w:hAnsi="Franklin Gothic Book" w:cs="Arial"/>
          <w:b/>
          <w:spacing w:val="2"/>
          <w:sz w:val="22"/>
          <w:szCs w:val="22"/>
          <w:lang w:val="es-ES_tradnl" w:eastAsia="es-ES_tradnl"/>
        </w:rPr>
        <w:t>E) Informes mensuales y trimestrales</w:t>
      </w:r>
    </w:p>
    <w:p w14:paraId="36A4B48E" w14:textId="77777777" w:rsidR="00F262E3" w:rsidRPr="00C5401B" w:rsidRDefault="00F262E3" w:rsidP="00F262E3">
      <w:pPr>
        <w:pStyle w:val="Prrafodelista"/>
        <w:numPr>
          <w:ilvl w:val="0"/>
          <w:numId w:val="64"/>
        </w:numPr>
        <w:shd w:val="clear" w:color="auto" w:fill="FFFFFF" w:themeFill="background1"/>
        <w:spacing w:before="120"/>
        <w:jc w:val="both"/>
        <w:rPr>
          <w:rFonts w:ascii="Franklin Gothic Book" w:hAnsi="Franklin Gothic Book" w:cs="Arial"/>
          <w:b/>
          <w:bCs/>
          <w:spacing w:val="2"/>
          <w:sz w:val="22"/>
          <w:szCs w:val="22"/>
        </w:rPr>
      </w:pPr>
      <w:r w:rsidRPr="00C5401B">
        <w:rPr>
          <w:rFonts w:ascii="Franklin Gothic Book" w:hAnsi="Franklin Gothic Book" w:cs="Arial"/>
          <w:b/>
          <w:bCs/>
          <w:spacing w:val="2"/>
          <w:sz w:val="22"/>
          <w:szCs w:val="22"/>
        </w:rPr>
        <w:t>Informes mensuales</w:t>
      </w:r>
    </w:p>
    <w:p w14:paraId="67AF6BF2"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lang w:val="es-ES_tradnl" w:eastAsia="es-ES_tradnl"/>
        </w:rPr>
      </w:pPr>
      <w:bookmarkStart w:id="20" w:name="_Hlk180146147"/>
      <w:r w:rsidRPr="00C5401B">
        <w:rPr>
          <w:rFonts w:ascii="Franklin Gothic Book" w:hAnsi="Franklin Gothic Book" w:cs="Arial"/>
          <w:spacing w:val="2"/>
          <w:sz w:val="22"/>
          <w:szCs w:val="22"/>
        </w:rPr>
        <w:t xml:space="preserve">El </w:t>
      </w:r>
      <w:r>
        <w:rPr>
          <w:rFonts w:ascii="Franklin Gothic Book" w:hAnsi="Franklin Gothic Book" w:cs="Arial"/>
          <w:sz w:val="22"/>
          <w:szCs w:val="22"/>
        </w:rPr>
        <w:t>licitante adjudicado</w:t>
      </w:r>
      <w:r w:rsidRPr="00C5401B">
        <w:rPr>
          <w:rFonts w:ascii="Franklin Gothic Book" w:hAnsi="Franklin Gothic Book" w:cs="Arial"/>
          <w:sz w:val="22"/>
          <w:szCs w:val="22"/>
        </w:rPr>
        <w:t xml:space="preserve"> </w:t>
      </w:r>
      <w:r w:rsidRPr="00C5401B">
        <w:rPr>
          <w:rFonts w:ascii="Franklin Gothic Book" w:hAnsi="Franklin Gothic Book" w:cs="Arial"/>
          <w:spacing w:val="2"/>
          <w:sz w:val="22"/>
          <w:szCs w:val="22"/>
        </w:rPr>
        <w:t xml:space="preserve">enviará un reporte de los impactos y tendencia de las menciones generadas en prensa, radio, televisión y portales. Se entregará en un archivo PowerPoint y deberá entregarse como plazo máximo el </w:t>
      </w:r>
      <w:r>
        <w:rPr>
          <w:rFonts w:ascii="Franklin Gothic Book" w:hAnsi="Franklin Gothic Book" w:cs="Arial"/>
          <w:spacing w:val="2"/>
          <w:sz w:val="22"/>
          <w:szCs w:val="22"/>
        </w:rPr>
        <w:t>quinto</w:t>
      </w:r>
      <w:r w:rsidRPr="00C5401B">
        <w:rPr>
          <w:rFonts w:ascii="Franklin Gothic Book" w:hAnsi="Franklin Gothic Book" w:cs="Arial"/>
          <w:spacing w:val="2"/>
          <w:sz w:val="22"/>
          <w:szCs w:val="22"/>
        </w:rPr>
        <w:t xml:space="preserve"> día hábil del mes siguiente al cierre del mes que se analiza y reflejará y analizará las acciones mediáticas de la Cofece</w:t>
      </w:r>
      <w:bookmarkEnd w:id="20"/>
      <w:r w:rsidRPr="00C5401B">
        <w:rPr>
          <w:rFonts w:ascii="Franklin Gothic Book" w:hAnsi="Franklin Gothic Book" w:cs="Arial"/>
          <w:spacing w:val="2"/>
          <w:sz w:val="22"/>
          <w:szCs w:val="22"/>
        </w:rPr>
        <w:t xml:space="preserve">. </w:t>
      </w:r>
      <w:r w:rsidRPr="00C5401B">
        <w:rPr>
          <w:rFonts w:ascii="Franklin Gothic Book" w:hAnsi="Franklin Gothic Book" w:cs="Arial"/>
          <w:spacing w:val="2"/>
          <w:sz w:val="22"/>
          <w:szCs w:val="22"/>
          <w:lang w:val="es-ES_tradnl" w:eastAsia="es-ES_tradnl"/>
        </w:rPr>
        <w:t xml:space="preserve">La información que se presente debe estar graficada, </w:t>
      </w:r>
      <w:r>
        <w:rPr>
          <w:rFonts w:ascii="Franklin Gothic Book" w:hAnsi="Franklin Gothic Book" w:cs="Arial"/>
          <w:spacing w:val="2"/>
          <w:sz w:val="22"/>
          <w:szCs w:val="22"/>
          <w:lang w:val="es-ES_tradnl" w:eastAsia="es-ES_tradnl"/>
        </w:rPr>
        <w:t>mostrando</w:t>
      </w:r>
      <w:r w:rsidRPr="00C5401B">
        <w:rPr>
          <w:rFonts w:ascii="Franklin Gothic Book" w:hAnsi="Franklin Gothic Book" w:cs="Arial"/>
          <w:spacing w:val="2"/>
          <w:sz w:val="22"/>
          <w:szCs w:val="22"/>
          <w:lang w:val="es-ES_tradnl" w:eastAsia="es-ES_tradnl"/>
        </w:rPr>
        <w:t xml:space="preserve"> el número de menciones que se tuvieron de forma global por tipo de medio: impresos, internet, radio, televisión y/o revistas.</w:t>
      </w:r>
    </w:p>
    <w:p w14:paraId="4FCD243D"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El informe deberá contener, al menos, las siguientes secciones:</w:t>
      </w:r>
    </w:p>
    <w:p w14:paraId="0BF425A2" w14:textId="77777777" w:rsidR="00F262E3" w:rsidRPr="00C5401B" w:rsidRDefault="00F262E3" w:rsidP="00F262E3">
      <w:pPr>
        <w:pStyle w:val="Prrafodelista"/>
        <w:numPr>
          <w:ilvl w:val="0"/>
          <w:numId w:val="48"/>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rPr>
        <w:t>Tendencia</w:t>
      </w:r>
    </w:p>
    <w:p w14:paraId="305479CA" w14:textId="77777777" w:rsidR="00F262E3" w:rsidRPr="00C5401B" w:rsidRDefault="00F262E3" w:rsidP="00F262E3">
      <w:pPr>
        <w:pStyle w:val="Prrafodelista"/>
        <w:numPr>
          <w:ilvl w:val="0"/>
          <w:numId w:val="48"/>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rPr>
        <w:t>Clasificación:</w:t>
      </w:r>
    </w:p>
    <w:p w14:paraId="33D10E3B" w14:textId="77777777" w:rsidR="00F262E3" w:rsidRPr="00C5401B" w:rsidRDefault="00F262E3" w:rsidP="00F262E3">
      <w:pPr>
        <w:pStyle w:val="Prrafodelista"/>
        <w:numPr>
          <w:ilvl w:val="1"/>
          <w:numId w:val="48"/>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rPr>
        <w:t>Género periodístico.</w:t>
      </w:r>
    </w:p>
    <w:p w14:paraId="761BAAB9" w14:textId="77777777" w:rsidR="00F262E3" w:rsidRPr="00C5401B" w:rsidRDefault="00F262E3" w:rsidP="00F262E3">
      <w:pPr>
        <w:pStyle w:val="Prrafodelista"/>
        <w:numPr>
          <w:ilvl w:val="1"/>
          <w:numId w:val="48"/>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rPr>
        <w:t>Tema.</w:t>
      </w:r>
    </w:p>
    <w:p w14:paraId="1E716B61" w14:textId="77777777" w:rsidR="00F262E3" w:rsidRPr="00C5401B" w:rsidRDefault="00F262E3" w:rsidP="00F262E3">
      <w:pPr>
        <w:pStyle w:val="Prrafodelista"/>
        <w:numPr>
          <w:ilvl w:val="1"/>
          <w:numId w:val="48"/>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rPr>
        <w:t>Principales posicionamientos</w:t>
      </w:r>
      <w:r w:rsidRPr="00C5401B">
        <w:rPr>
          <w:rFonts w:ascii="Franklin Gothic Book" w:eastAsiaTheme="majorEastAsia" w:hAnsi="Franklin Gothic Book" w:cstheme="minorHAnsi"/>
          <w:sz w:val="22"/>
          <w:szCs w:val="22"/>
        </w:rPr>
        <w:t xml:space="preserve"> (sentido de la nota).</w:t>
      </w:r>
    </w:p>
    <w:p w14:paraId="00311892" w14:textId="77777777" w:rsidR="00F262E3" w:rsidRPr="00C5401B" w:rsidRDefault="00F262E3" w:rsidP="00F262E3">
      <w:pPr>
        <w:pStyle w:val="Prrafodelista"/>
        <w:numPr>
          <w:ilvl w:val="1"/>
          <w:numId w:val="48"/>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rPr>
        <w:t>Actores.</w:t>
      </w:r>
    </w:p>
    <w:p w14:paraId="76885295" w14:textId="77777777" w:rsidR="00F262E3" w:rsidRPr="00C5401B" w:rsidRDefault="00F262E3" w:rsidP="00F262E3">
      <w:pPr>
        <w:pStyle w:val="Prrafodelista"/>
        <w:numPr>
          <w:ilvl w:val="0"/>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Resumen tematizado:</w:t>
      </w:r>
    </w:p>
    <w:p w14:paraId="66D50B26" w14:textId="77777777" w:rsidR="00F262E3" w:rsidRPr="00C5401B" w:rsidRDefault="00F262E3" w:rsidP="00F262E3">
      <w:pPr>
        <w:pStyle w:val="Prrafodelista"/>
        <w:numPr>
          <w:ilvl w:val="1"/>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Comparativo de número de notas de medios impresos y portales.</w:t>
      </w:r>
    </w:p>
    <w:p w14:paraId="1619A41F" w14:textId="77777777" w:rsidR="00F262E3" w:rsidRPr="00C5401B" w:rsidRDefault="00F262E3" w:rsidP="00F262E3">
      <w:pPr>
        <w:pStyle w:val="Prrafodelista"/>
        <w:numPr>
          <w:ilvl w:val="2"/>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Por mes.</w:t>
      </w:r>
    </w:p>
    <w:p w14:paraId="70BA01A4" w14:textId="77777777" w:rsidR="00F262E3" w:rsidRPr="00C5401B" w:rsidRDefault="00F262E3" w:rsidP="00F262E3">
      <w:pPr>
        <w:pStyle w:val="Prrafodelista"/>
        <w:numPr>
          <w:ilvl w:val="2"/>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Por tipo de medio.</w:t>
      </w:r>
    </w:p>
    <w:p w14:paraId="2ADDDC40" w14:textId="77777777" w:rsidR="00F262E3" w:rsidRPr="00C5401B" w:rsidRDefault="00F262E3" w:rsidP="00F262E3">
      <w:pPr>
        <w:pStyle w:val="Prrafodelista"/>
        <w:numPr>
          <w:ilvl w:val="2"/>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Por columnista.</w:t>
      </w:r>
    </w:p>
    <w:p w14:paraId="1C575DD7" w14:textId="77777777" w:rsidR="00F262E3" w:rsidRPr="00C5401B" w:rsidRDefault="00F262E3" w:rsidP="00F262E3">
      <w:pPr>
        <w:pStyle w:val="Prrafodelista"/>
        <w:numPr>
          <w:ilvl w:val="3"/>
          <w:numId w:val="48"/>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rPr>
        <w:t>Comentarios positivos y negativos.</w:t>
      </w:r>
    </w:p>
    <w:p w14:paraId="5EB7CBBC" w14:textId="77777777" w:rsidR="00F262E3" w:rsidRPr="00C5401B" w:rsidRDefault="00F262E3" w:rsidP="00F262E3">
      <w:pPr>
        <w:pStyle w:val="Prrafodelista"/>
        <w:numPr>
          <w:ilvl w:val="2"/>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Por reportero.</w:t>
      </w:r>
    </w:p>
    <w:p w14:paraId="4C0FC1D7" w14:textId="77777777" w:rsidR="00F262E3" w:rsidRPr="00C5401B" w:rsidRDefault="00F262E3" w:rsidP="00F262E3">
      <w:pPr>
        <w:pStyle w:val="Prrafodelista"/>
        <w:numPr>
          <w:ilvl w:val="3"/>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Número de menciones.</w:t>
      </w:r>
    </w:p>
    <w:p w14:paraId="138C2714" w14:textId="77777777" w:rsidR="00F262E3" w:rsidRPr="00C5401B" w:rsidRDefault="00F262E3" w:rsidP="00F262E3">
      <w:pPr>
        <w:pStyle w:val="Prrafodelista"/>
        <w:numPr>
          <w:ilvl w:val="1"/>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Comparativo de número de notas de radio y televisión.</w:t>
      </w:r>
    </w:p>
    <w:p w14:paraId="02C3F92B" w14:textId="77777777" w:rsidR="00F262E3" w:rsidRPr="00C5401B" w:rsidRDefault="00F262E3" w:rsidP="00F262E3">
      <w:pPr>
        <w:pStyle w:val="Prrafodelista"/>
        <w:numPr>
          <w:ilvl w:val="2"/>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Programas de radio y televisión con mayor número de menciones.</w:t>
      </w:r>
    </w:p>
    <w:p w14:paraId="333AA45D" w14:textId="77777777" w:rsidR="00F262E3" w:rsidRPr="00C5401B" w:rsidRDefault="00F262E3" w:rsidP="00F262E3">
      <w:pPr>
        <w:pStyle w:val="Prrafodelista"/>
        <w:numPr>
          <w:ilvl w:val="3"/>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Por mes.</w:t>
      </w:r>
    </w:p>
    <w:p w14:paraId="6BC05109" w14:textId="77777777" w:rsidR="00F262E3" w:rsidRPr="00C5401B" w:rsidRDefault="00F262E3" w:rsidP="00F262E3">
      <w:pPr>
        <w:pStyle w:val="Prrafodelista"/>
        <w:numPr>
          <w:ilvl w:val="3"/>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Por comentarista.</w:t>
      </w:r>
    </w:p>
    <w:p w14:paraId="4BF1C187" w14:textId="77777777" w:rsidR="00F262E3" w:rsidRPr="00C5401B" w:rsidRDefault="00F262E3" w:rsidP="00F262E3">
      <w:pPr>
        <w:pStyle w:val="Prrafodelista"/>
        <w:numPr>
          <w:ilvl w:val="4"/>
          <w:numId w:val="48"/>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rPr>
        <w:t>Comentarios positivos y negativos.</w:t>
      </w:r>
    </w:p>
    <w:p w14:paraId="149A2A3E" w14:textId="77777777" w:rsidR="00F262E3" w:rsidRPr="00C5401B" w:rsidRDefault="00F262E3" w:rsidP="00F262E3">
      <w:pPr>
        <w:pStyle w:val="Prrafodelista"/>
        <w:numPr>
          <w:ilvl w:val="3"/>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Por reportero.</w:t>
      </w:r>
    </w:p>
    <w:p w14:paraId="795349F6" w14:textId="77777777" w:rsidR="00F262E3" w:rsidRPr="00C5401B" w:rsidRDefault="00F262E3" w:rsidP="00F262E3">
      <w:pPr>
        <w:pStyle w:val="Prrafodelista"/>
        <w:numPr>
          <w:ilvl w:val="4"/>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Número de menciones.</w:t>
      </w:r>
    </w:p>
    <w:p w14:paraId="0B49607A" w14:textId="77777777" w:rsidR="00F262E3" w:rsidRPr="00C5401B" w:rsidRDefault="00F262E3" w:rsidP="00F262E3">
      <w:pPr>
        <w:pStyle w:val="Prrafodelista"/>
        <w:numPr>
          <w:ilvl w:val="0"/>
          <w:numId w:val="48"/>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rPr>
        <w:t>Gráfico de la cobertura día a día.</w:t>
      </w:r>
    </w:p>
    <w:p w14:paraId="1906D069" w14:textId="77777777" w:rsidR="00F262E3" w:rsidRPr="00C5401B" w:rsidRDefault="00F262E3" w:rsidP="00F262E3">
      <w:pPr>
        <w:pStyle w:val="Prrafodelista"/>
        <w:numPr>
          <w:ilvl w:val="0"/>
          <w:numId w:val="48"/>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rPr>
        <w:t>Porcentaje de comunicados de Cofece replicados por los medios.</w:t>
      </w:r>
    </w:p>
    <w:p w14:paraId="35760671" w14:textId="77777777" w:rsidR="00F262E3" w:rsidRPr="00C5401B" w:rsidRDefault="00F262E3" w:rsidP="00F262E3">
      <w:pPr>
        <w:pStyle w:val="Prrafodelista"/>
        <w:numPr>
          <w:ilvl w:val="0"/>
          <w:numId w:val="48"/>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rPr>
        <w:t>Número de entrevistas realizadas por las personas servidoras públicas de la Cofece.</w:t>
      </w:r>
    </w:p>
    <w:p w14:paraId="0BE1DCAB" w14:textId="77777777" w:rsidR="00F262E3" w:rsidRPr="00C5401B" w:rsidRDefault="00F262E3" w:rsidP="00F262E3">
      <w:pPr>
        <w:pStyle w:val="Prrafodelista"/>
        <w:numPr>
          <w:ilvl w:val="0"/>
          <w:numId w:val="48"/>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Análisis de las fortalezas, oportunidades, debilidades y amenazas.</w:t>
      </w:r>
    </w:p>
    <w:p w14:paraId="72DB47C3"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Este reporte</w:t>
      </w:r>
      <w:r>
        <w:rPr>
          <w:rFonts w:ascii="Franklin Gothic Book" w:hAnsi="Franklin Gothic Book" w:cs="Arial"/>
          <w:spacing w:val="2"/>
          <w:sz w:val="22"/>
          <w:szCs w:val="22"/>
        </w:rPr>
        <w:t xml:space="preserve"> se realizará con base en</w:t>
      </w:r>
      <w:r w:rsidRPr="00C5401B">
        <w:rPr>
          <w:rFonts w:ascii="Franklin Gothic Book" w:hAnsi="Franklin Gothic Book" w:cs="Arial"/>
          <w:spacing w:val="2"/>
          <w:sz w:val="22"/>
          <w:szCs w:val="22"/>
        </w:rPr>
        <w:t xml:space="preserve"> las bases de datos validadas por la </w:t>
      </w:r>
      <w:proofErr w:type="spellStart"/>
      <w:r w:rsidRPr="00C5401B">
        <w:rPr>
          <w:rFonts w:ascii="Franklin Gothic Book" w:hAnsi="Franklin Gothic Book" w:cs="Arial"/>
          <w:spacing w:val="2"/>
          <w:sz w:val="22"/>
          <w:szCs w:val="22"/>
        </w:rPr>
        <w:t>DECS</w:t>
      </w:r>
      <w:proofErr w:type="spellEnd"/>
      <w:r w:rsidRPr="00C5401B">
        <w:rPr>
          <w:rFonts w:ascii="Franklin Gothic Book" w:hAnsi="Franklin Gothic Book" w:cs="Arial"/>
          <w:spacing w:val="2"/>
          <w:sz w:val="22"/>
          <w:szCs w:val="22"/>
        </w:rPr>
        <w:t>.</w:t>
      </w:r>
    </w:p>
    <w:p w14:paraId="615CF428" w14:textId="77777777" w:rsidR="00F262E3" w:rsidRPr="00C5401B" w:rsidRDefault="00F262E3" w:rsidP="00F262E3">
      <w:pPr>
        <w:pStyle w:val="Prrafodelista"/>
        <w:numPr>
          <w:ilvl w:val="0"/>
          <w:numId w:val="62"/>
        </w:numPr>
        <w:shd w:val="clear" w:color="auto" w:fill="FFFFFF" w:themeFill="background1"/>
        <w:spacing w:before="120"/>
        <w:jc w:val="both"/>
        <w:rPr>
          <w:rFonts w:ascii="Franklin Gothic Book" w:hAnsi="Franklin Gothic Book" w:cs="Arial"/>
          <w:b/>
          <w:spacing w:val="2"/>
          <w:sz w:val="22"/>
          <w:szCs w:val="22"/>
          <w:lang w:val="es-ES_tradnl" w:eastAsia="es-ES_tradnl"/>
        </w:rPr>
      </w:pPr>
      <w:r w:rsidRPr="00C5401B">
        <w:rPr>
          <w:rFonts w:ascii="Franklin Gothic Book" w:hAnsi="Franklin Gothic Book" w:cs="Arial"/>
          <w:b/>
          <w:spacing w:val="2"/>
          <w:sz w:val="22"/>
          <w:szCs w:val="22"/>
          <w:lang w:val="es-ES_tradnl" w:eastAsia="es-ES_tradnl"/>
        </w:rPr>
        <w:t>Bases de datos</w:t>
      </w:r>
    </w:p>
    <w:p w14:paraId="460F8729"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Las bases de datos que servirán de insumo para la elaboración del reporte mensual deberán entregarse todos los lunes y jueves</w:t>
      </w:r>
      <w:r>
        <w:rPr>
          <w:rFonts w:ascii="Franklin Gothic Book" w:hAnsi="Franklin Gothic Book" w:cs="Arial"/>
          <w:spacing w:val="2"/>
          <w:sz w:val="22"/>
          <w:szCs w:val="22"/>
        </w:rPr>
        <w:t>, y serán</w:t>
      </w:r>
      <w:r w:rsidRPr="00C5401B">
        <w:rPr>
          <w:rFonts w:ascii="Franklin Gothic Book" w:hAnsi="Franklin Gothic Book" w:cs="Arial"/>
          <w:spacing w:val="2"/>
          <w:sz w:val="22"/>
          <w:szCs w:val="22"/>
        </w:rPr>
        <w:t xml:space="preserve"> </w:t>
      </w:r>
      <w:r>
        <w:rPr>
          <w:rFonts w:ascii="Franklin Gothic Book" w:hAnsi="Franklin Gothic Book" w:cs="Arial"/>
          <w:spacing w:val="2"/>
          <w:sz w:val="22"/>
          <w:szCs w:val="22"/>
        </w:rPr>
        <w:t>revisadas</w:t>
      </w:r>
      <w:r w:rsidRPr="00C5401B">
        <w:rPr>
          <w:rFonts w:ascii="Franklin Gothic Book" w:hAnsi="Franklin Gothic Book" w:cs="Arial"/>
          <w:spacing w:val="2"/>
          <w:sz w:val="22"/>
          <w:szCs w:val="22"/>
        </w:rPr>
        <w:t xml:space="preserve"> por la </w:t>
      </w:r>
      <w:proofErr w:type="spellStart"/>
      <w:r w:rsidRPr="00C5401B">
        <w:rPr>
          <w:rFonts w:ascii="Franklin Gothic Book" w:hAnsi="Franklin Gothic Book" w:cs="Arial"/>
          <w:spacing w:val="2"/>
          <w:sz w:val="22"/>
          <w:szCs w:val="22"/>
        </w:rPr>
        <w:t>DECS</w:t>
      </w:r>
      <w:proofErr w:type="spellEnd"/>
      <w:r w:rsidRPr="00C5401B">
        <w:rPr>
          <w:rFonts w:ascii="Franklin Gothic Book" w:hAnsi="Franklin Gothic Book" w:cs="Arial"/>
          <w:spacing w:val="2"/>
          <w:sz w:val="22"/>
          <w:szCs w:val="22"/>
        </w:rPr>
        <w:t xml:space="preserve"> para retroalimentación. La entrega de estas bases de datos deberá ser </w:t>
      </w:r>
      <w:r w:rsidRPr="00C5401B">
        <w:rPr>
          <w:rFonts w:ascii="Franklin Gothic Book" w:hAnsi="Franklin Gothic Book" w:cs="Arial"/>
          <w:sz w:val="22"/>
          <w:szCs w:val="22"/>
        </w:rPr>
        <w:t xml:space="preserve">a los correos que la </w:t>
      </w:r>
      <w:proofErr w:type="spellStart"/>
      <w:r w:rsidRPr="00C5401B">
        <w:rPr>
          <w:rFonts w:ascii="Franklin Gothic Book" w:hAnsi="Franklin Gothic Book" w:cs="Arial"/>
          <w:sz w:val="22"/>
          <w:szCs w:val="22"/>
        </w:rPr>
        <w:t>DECS</w:t>
      </w:r>
      <w:proofErr w:type="spellEnd"/>
      <w:r w:rsidRPr="00C5401B">
        <w:rPr>
          <w:rFonts w:ascii="Franklin Gothic Book" w:hAnsi="Franklin Gothic Book" w:cs="Arial"/>
          <w:sz w:val="22"/>
          <w:szCs w:val="22"/>
        </w:rPr>
        <w:t xml:space="preserve"> determine y que podrán ser modificados</w:t>
      </w:r>
      <w:r w:rsidRPr="00C5401B">
        <w:t xml:space="preserve"> </w:t>
      </w:r>
      <w:r w:rsidRPr="00C5401B">
        <w:rPr>
          <w:rFonts w:ascii="Franklin Gothic Book" w:hAnsi="Franklin Gothic Book" w:cs="Arial"/>
          <w:sz w:val="22"/>
          <w:szCs w:val="22"/>
        </w:rPr>
        <w:t>en cualquier momento durante la vigencia del contrato, sin que ello represente costo adicional.</w:t>
      </w:r>
      <w:r>
        <w:rPr>
          <w:rFonts w:ascii="Franklin Gothic Book" w:hAnsi="Franklin Gothic Book" w:cs="Arial"/>
          <w:sz w:val="22"/>
          <w:szCs w:val="22"/>
        </w:rPr>
        <w:t xml:space="preserve"> </w:t>
      </w:r>
      <w:r w:rsidRPr="4A0853DB">
        <w:rPr>
          <w:rFonts w:ascii="Franklin Gothic Book" w:hAnsi="Franklin Gothic Book" w:cs="Arial"/>
          <w:spacing w:val="2"/>
          <w:sz w:val="22"/>
          <w:szCs w:val="22"/>
        </w:rPr>
        <w:t>La compilación de estas bases de datos, es decir, la base mensual, se entregará, a más tardar, cuatro días hábiles posteriores al cierre del mes.</w:t>
      </w:r>
    </w:p>
    <w:p w14:paraId="5CC1078F"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 xml:space="preserve">El documento contendrá los siguientes elementos: </w:t>
      </w:r>
    </w:p>
    <w:p w14:paraId="744BE6B7" w14:textId="77777777" w:rsidR="00F262E3" w:rsidRPr="00C5401B" w:rsidRDefault="00F262E3" w:rsidP="00F262E3">
      <w:pPr>
        <w:pStyle w:val="Prrafodelista"/>
        <w:numPr>
          <w:ilvl w:val="0"/>
          <w:numId w:val="54"/>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Fecha de generación de la nota.</w:t>
      </w:r>
    </w:p>
    <w:p w14:paraId="1EDEFEA8" w14:textId="77777777" w:rsidR="00F262E3" w:rsidRPr="00C5401B" w:rsidRDefault="00F262E3" w:rsidP="00F262E3">
      <w:pPr>
        <w:pStyle w:val="Prrafodelista"/>
        <w:numPr>
          <w:ilvl w:val="0"/>
          <w:numId w:val="54"/>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Tipo de medio en el que se generó.</w:t>
      </w:r>
    </w:p>
    <w:p w14:paraId="6BDC3664" w14:textId="77777777" w:rsidR="00F262E3" w:rsidRPr="00C5401B" w:rsidRDefault="00F262E3" w:rsidP="00F262E3">
      <w:pPr>
        <w:pStyle w:val="Prrafodelista"/>
        <w:numPr>
          <w:ilvl w:val="0"/>
          <w:numId w:val="54"/>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Nombre del medio y clasificación de la nota (editorial, opinión, información, columna).</w:t>
      </w:r>
    </w:p>
    <w:p w14:paraId="7A1F7F7A" w14:textId="77777777" w:rsidR="00F262E3" w:rsidRPr="00C5401B" w:rsidRDefault="00F262E3" w:rsidP="00F262E3">
      <w:pPr>
        <w:pStyle w:val="Prrafodelista"/>
        <w:numPr>
          <w:ilvl w:val="0"/>
          <w:numId w:val="54"/>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Nombre de la persona que elaboró la columna, reportero o nombre del locutor en el caso de radio y televisión.</w:t>
      </w:r>
    </w:p>
    <w:p w14:paraId="256A73EB" w14:textId="77777777" w:rsidR="00F262E3" w:rsidRPr="00C5401B" w:rsidRDefault="00F262E3" w:rsidP="00F262E3">
      <w:pPr>
        <w:pStyle w:val="Prrafodelista"/>
        <w:numPr>
          <w:ilvl w:val="0"/>
          <w:numId w:val="54"/>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Título de la nota.</w:t>
      </w:r>
    </w:p>
    <w:p w14:paraId="7FEDB6F0" w14:textId="77777777" w:rsidR="00F262E3" w:rsidRPr="00C5401B" w:rsidRDefault="00F262E3" w:rsidP="00F262E3">
      <w:pPr>
        <w:pStyle w:val="Prrafodelista"/>
        <w:numPr>
          <w:ilvl w:val="0"/>
          <w:numId w:val="54"/>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Resumen de la nota o transcripción según sea el caso.</w:t>
      </w:r>
    </w:p>
    <w:p w14:paraId="5D901AB5" w14:textId="77777777" w:rsidR="00F262E3" w:rsidRPr="00C5401B" w:rsidRDefault="00F262E3" w:rsidP="00F262E3">
      <w:pPr>
        <w:pStyle w:val="Prrafodelista"/>
        <w:numPr>
          <w:ilvl w:val="0"/>
          <w:numId w:val="54"/>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Clasificación por tema.</w:t>
      </w:r>
    </w:p>
    <w:p w14:paraId="7C5D85F7" w14:textId="77777777" w:rsidR="00F262E3" w:rsidRPr="00C5401B" w:rsidRDefault="00F262E3" w:rsidP="00F262E3">
      <w:pPr>
        <w:pStyle w:val="Prrafodelista"/>
        <w:numPr>
          <w:ilvl w:val="0"/>
          <w:numId w:val="54"/>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Liga al testigo.</w:t>
      </w:r>
    </w:p>
    <w:p w14:paraId="2AE94A5F" w14:textId="77777777" w:rsidR="00F262E3" w:rsidRPr="00C5401B" w:rsidRDefault="00F262E3" w:rsidP="00F262E3">
      <w:pPr>
        <w:shd w:val="clear" w:color="auto" w:fill="FFFFFF" w:themeFill="background1"/>
        <w:spacing w:before="120"/>
        <w:jc w:val="both"/>
        <w:rPr>
          <w:rFonts w:ascii="Franklin Gothic Book" w:hAnsi="Franklin Gothic Book" w:cs="Arial"/>
          <w:b/>
          <w:spacing w:val="2"/>
          <w:sz w:val="22"/>
          <w:szCs w:val="22"/>
          <w:lang w:val="es-ES_tradnl" w:eastAsia="es-ES_tradnl"/>
        </w:rPr>
      </w:pPr>
      <w:r w:rsidRPr="00C5401B">
        <w:rPr>
          <w:rFonts w:ascii="Franklin Gothic Book" w:hAnsi="Franklin Gothic Book" w:cs="Arial"/>
          <w:b/>
          <w:spacing w:val="2"/>
          <w:sz w:val="22"/>
          <w:szCs w:val="22"/>
          <w:lang w:val="es-ES_tradnl" w:eastAsia="es-ES_tradnl"/>
        </w:rPr>
        <w:t xml:space="preserve">Notas para considerar: </w:t>
      </w:r>
    </w:p>
    <w:p w14:paraId="52D6D8E1" w14:textId="77777777" w:rsidR="00F262E3" w:rsidRPr="00C5401B" w:rsidRDefault="00F262E3" w:rsidP="00F262E3">
      <w:pPr>
        <w:pStyle w:val="Prrafodelista"/>
        <w:numPr>
          <w:ilvl w:val="0"/>
          <w:numId w:val="60"/>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 xml:space="preserve">Se proporcionará al </w:t>
      </w:r>
      <w:r>
        <w:rPr>
          <w:rFonts w:ascii="Franklin Gothic Book" w:hAnsi="Franklin Gothic Book" w:cs="Arial"/>
          <w:spacing w:val="2"/>
          <w:sz w:val="22"/>
          <w:szCs w:val="22"/>
          <w:lang w:val="es-ES_tradnl" w:eastAsia="es-ES_tradnl"/>
        </w:rPr>
        <w:t>licitante</w:t>
      </w:r>
      <w:r w:rsidRPr="00C5401B">
        <w:rPr>
          <w:rFonts w:ascii="Franklin Gothic Book" w:hAnsi="Franklin Gothic Book" w:cs="Arial"/>
          <w:spacing w:val="2"/>
          <w:sz w:val="22"/>
          <w:szCs w:val="22"/>
          <w:lang w:val="es-ES_tradnl" w:eastAsia="es-ES_tradnl"/>
        </w:rPr>
        <w:t xml:space="preserve"> adjudicado un modelo de base de datos para este tipo de análisis.</w:t>
      </w:r>
    </w:p>
    <w:p w14:paraId="174B1CB0" w14:textId="77777777" w:rsidR="00F262E3" w:rsidRPr="00DD2B46" w:rsidRDefault="00F262E3" w:rsidP="00F262E3">
      <w:pPr>
        <w:pStyle w:val="Prrafodelista"/>
        <w:numPr>
          <w:ilvl w:val="0"/>
          <w:numId w:val="60"/>
        </w:num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bCs/>
          <w:spacing w:val="2"/>
          <w:sz w:val="22"/>
          <w:szCs w:val="22"/>
          <w:lang w:val="es-ES_tradnl" w:eastAsia="es-ES_tradnl"/>
        </w:rPr>
        <w:t>Se</w:t>
      </w:r>
      <w:r w:rsidRPr="00C5401B">
        <w:rPr>
          <w:rFonts w:ascii="Franklin Gothic Book" w:hAnsi="Franklin Gothic Book" w:cs="Arial"/>
          <w:spacing w:val="2"/>
          <w:sz w:val="22"/>
          <w:szCs w:val="22"/>
          <w:lang w:val="es-ES_tradnl" w:eastAsia="es-ES_tradnl"/>
        </w:rPr>
        <w:t xml:space="preserve"> entregará</w:t>
      </w:r>
      <w:r w:rsidRPr="00C5401B">
        <w:rPr>
          <w:rFonts w:ascii="Franklin Gothic Book" w:hAnsi="Franklin Gothic Book" w:cs="Arial"/>
          <w:spacing w:val="2"/>
          <w:sz w:val="22"/>
          <w:szCs w:val="22"/>
        </w:rPr>
        <w:t xml:space="preserve"> una plantilla del formato de </w:t>
      </w:r>
      <w:r w:rsidRPr="00C5401B">
        <w:rPr>
          <w:rFonts w:ascii="Franklin Gothic Book" w:hAnsi="Franklin Gothic Book" w:cs="Arial"/>
          <w:iCs/>
          <w:spacing w:val="2"/>
          <w:sz w:val="22"/>
          <w:szCs w:val="22"/>
        </w:rPr>
        <w:t>PowerPoint</w:t>
      </w:r>
      <w:r w:rsidRPr="00C5401B">
        <w:rPr>
          <w:rFonts w:ascii="Franklin Gothic Book" w:hAnsi="Franklin Gothic Book" w:cs="Arial"/>
          <w:i/>
          <w:spacing w:val="2"/>
          <w:sz w:val="22"/>
          <w:szCs w:val="22"/>
        </w:rPr>
        <w:t xml:space="preserve">, </w:t>
      </w:r>
      <w:r w:rsidRPr="00C5401B">
        <w:rPr>
          <w:rFonts w:ascii="Franklin Gothic Book" w:hAnsi="Franklin Gothic Book" w:cs="Arial"/>
          <w:spacing w:val="2"/>
          <w:sz w:val="22"/>
          <w:szCs w:val="22"/>
        </w:rPr>
        <w:t>así como un ejemplo del reporte</w:t>
      </w:r>
      <w:r w:rsidRPr="00DD2B46">
        <w:rPr>
          <w:rFonts w:ascii="Franklin Gothic Book" w:hAnsi="Franklin Gothic Book" w:cs="Arial"/>
          <w:spacing w:val="2"/>
          <w:sz w:val="22"/>
          <w:szCs w:val="22"/>
        </w:rPr>
        <w:t xml:space="preserve"> al licitante adjudicado.</w:t>
      </w:r>
    </w:p>
    <w:p w14:paraId="37984376"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p>
    <w:p w14:paraId="6760D032" w14:textId="77777777" w:rsidR="00F262E3" w:rsidRPr="00C5401B" w:rsidRDefault="00F262E3" w:rsidP="00F262E3">
      <w:pPr>
        <w:pStyle w:val="Prrafodelista"/>
        <w:numPr>
          <w:ilvl w:val="0"/>
          <w:numId w:val="64"/>
        </w:numPr>
        <w:shd w:val="clear" w:color="auto" w:fill="FFFFFF" w:themeFill="background1"/>
        <w:spacing w:before="120"/>
        <w:jc w:val="both"/>
        <w:rPr>
          <w:rFonts w:ascii="Franklin Gothic Book" w:hAnsi="Franklin Gothic Book" w:cs="Arial"/>
          <w:b/>
          <w:bCs/>
          <w:spacing w:val="2"/>
          <w:sz w:val="22"/>
          <w:szCs w:val="22"/>
        </w:rPr>
      </w:pPr>
      <w:r w:rsidRPr="00C5401B">
        <w:rPr>
          <w:rFonts w:ascii="Franklin Gothic Book" w:hAnsi="Franklin Gothic Book" w:cs="Arial"/>
          <w:b/>
          <w:bCs/>
          <w:spacing w:val="2"/>
          <w:sz w:val="22"/>
          <w:szCs w:val="22"/>
        </w:rPr>
        <w:t>Informes trimestrales</w:t>
      </w:r>
    </w:p>
    <w:p w14:paraId="081FEF33"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 xml:space="preserve">El </w:t>
      </w:r>
      <w:r>
        <w:rPr>
          <w:rFonts w:ascii="Franklin Gothic Book" w:hAnsi="Franklin Gothic Book" w:cs="Arial"/>
          <w:sz w:val="22"/>
          <w:szCs w:val="22"/>
        </w:rPr>
        <w:t>licitante adjudicado</w:t>
      </w:r>
      <w:r w:rsidRPr="00C5401B">
        <w:rPr>
          <w:rFonts w:ascii="Franklin Gothic Book" w:hAnsi="Franklin Gothic Book" w:cs="Arial"/>
          <w:sz w:val="22"/>
          <w:szCs w:val="22"/>
        </w:rPr>
        <w:t xml:space="preserve"> </w:t>
      </w:r>
      <w:r w:rsidRPr="00C5401B">
        <w:rPr>
          <w:rFonts w:ascii="Franklin Gothic Book" w:hAnsi="Franklin Gothic Book" w:cs="Arial"/>
          <w:spacing w:val="2"/>
          <w:sz w:val="22"/>
          <w:szCs w:val="22"/>
        </w:rPr>
        <w:t>enviará un reporte trimestral indicando el número de réplicas con menciones a la Cofece en medios impresos y electrónicos</w:t>
      </w:r>
      <w:r>
        <w:rPr>
          <w:rFonts w:ascii="Franklin Gothic Book" w:hAnsi="Franklin Gothic Book" w:cs="Arial"/>
          <w:spacing w:val="2"/>
          <w:sz w:val="22"/>
          <w:szCs w:val="22"/>
        </w:rPr>
        <w:t xml:space="preserve">, la </w:t>
      </w:r>
      <w:proofErr w:type="spellStart"/>
      <w:r>
        <w:rPr>
          <w:rFonts w:ascii="Franklin Gothic Book" w:hAnsi="Franklin Gothic Book" w:cs="Arial"/>
          <w:spacing w:val="2"/>
          <w:sz w:val="22"/>
          <w:szCs w:val="22"/>
        </w:rPr>
        <w:t>DECS</w:t>
      </w:r>
      <w:proofErr w:type="spellEnd"/>
      <w:r>
        <w:rPr>
          <w:rFonts w:ascii="Franklin Gothic Book" w:hAnsi="Franklin Gothic Book" w:cs="Arial"/>
          <w:spacing w:val="2"/>
          <w:sz w:val="22"/>
          <w:szCs w:val="22"/>
        </w:rPr>
        <w:t xml:space="preserve"> solicitará esta información indicando la fecha en que deberá ser entregada para cada trimestre</w:t>
      </w:r>
      <w:r w:rsidRPr="00C5401B">
        <w:rPr>
          <w:rFonts w:ascii="Franklin Gothic Book" w:hAnsi="Franklin Gothic Book" w:cs="Arial"/>
          <w:spacing w:val="2"/>
          <w:sz w:val="22"/>
          <w:szCs w:val="22"/>
        </w:rPr>
        <w:t xml:space="preserve">. Este reporte deberá entregarse en una </w:t>
      </w:r>
      <w:r w:rsidRPr="19CAD613">
        <w:rPr>
          <w:rFonts w:ascii="Franklin Gothic Book" w:hAnsi="Franklin Gothic Book" w:cs="Arial"/>
          <w:sz w:val="22"/>
          <w:szCs w:val="22"/>
        </w:rPr>
        <w:t>matriz</w:t>
      </w:r>
      <w:r w:rsidRPr="00C5401B">
        <w:rPr>
          <w:rFonts w:ascii="Franklin Gothic Book" w:hAnsi="Franklin Gothic Book" w:cs="Arial"/>
          <w:spacing w:val="2"/>
          <w:sz w:val="22"/>
          <w:szCs w:val="22"/>
        </w:rPr>
        <w:t xml:space="preserve"> que describa de manera mensual los totales por tipo de medio, así como por trimestre</w:t>
      </w:r>
      <w:r>
        <w:rPr>
          <w:rFonts w:ascii="Franklin Gothic Book" w:hAnsi="Franklin Gothic Book" w:cs="Arial"/>
          <w:spacing w:val="2"/>
          <w:sz w:val="22"/>
          <w:szCs w:val="22"/>
        </w:rPr>
        <w:t xml:space="preserve">, para ello se proporcionará al licitante adjudicado un ejemplo de formato para presentar esta información. </w:t>
      </w:r>
      <w:r w:rsidRPr="00C5401B">
        <w:rPr>
          <w:rFonts w:ascii="Franklin Gothic Book" w:hAnsi="Franklin Gothic Book" w:cs="Arial"/>
          <w:spacing w:val="2"/>
          <w:sz w:val="22"/>
          <w:szCs w:val="22"/>
        </w:rPr>
        <w:t xml:space="preserve">Deberá enviarse por correo electrónico a las cuentas que la </w:t>
      </w:r>
      <w:proofErr w:type="spellStart"/>
      <w:r w:rsidRPr="00C5401B">
        <w:rPr>
          <w:rFonts w:ascii="Franklin Gothic Book" w:hAnsi="Franklin Gothic Book" w:cs="Arial"/>
          <w:spacing w:val="2"/>
          <w:sz w:val="22"/>
          <w:szCs w:val="22"/>
        </w:rPr>
        <w:t>DECS</w:t>
      </w:r>
      <w:proofErr w:type="spellEnd"/>
      <w:r w:rsidRPr="00C5401B">
        <w:rPr>
          <w:rFonts w:ascii="Franklin Gothic Book" w:hAnsi="Franklin Gothic Book" w:cs="Arial"/>
          <w:spacing w:val="2"/>
          <w:sz w:val="22"/>
          <w:szCs w:val="22"/>
        </w:rPr>
        <w:t xml:space="preserve"> determine y que podrán ser modificados sin costo extra</w:t>
      </w:r>
      <w:r>
        <w:rPr>
          <w:rFonts w:ascii="Franklin Gothic Book" w:hAnsi="Franklin Gothic Book" w:cs="Arial"/>
          <w:spacing w:val="2"/>
          <w:sz w:val="22"/>
          <w:szCs w:val="22"/>
        </w:rPr>
        <w:t xml:space="preserve"> durante la vigencia del contrato.</w:t>
      </w:r>
    </w:p>
    <w:p w14:paraId="4C28339F"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p>
    <w:p w14:paraId="3D51282A" w14:textId="77777777" w:rsidR="00F262E3" w:rsidRPr="00C5401B" w:rsidRDefault="00F262E3" w:rsidP="00F262E3">
      <w:pPr>
        <w:shd w:val="clear" w:color="auto" w:fill="FFFFFF" w:themeFill="background1"/>
        <w:spacing w:before="120"/>
        <w:ind w:left="1416" w:hanging="1416"/>
        <w:rPr>
          <w:rFonts w:ascii="Franklin Gothic Book" w:hAnsi="Franklin Gothic Book" w:cs="Arial"/>
          <w:b/>
          <w:spacing w:val="2"/>
          <w:sz w:val="22"/>
          <w:szCs w:val="22"/>
          <w:lang w:val="es-ES_tradnl" w:eastAsia="es-ES_tradnl"/>
        </w:rPr>
      </w:pPr>
      <w:r w:rsidRPr="00C5401B">
        <w:rPr>
          <w:rFonts w:ascii="Franklin Gothic Book" w:hAnsi="Franklin Gothic Book" w:cs="Arial"/>
          <w:b/>
          <w:bCs/>
          <w:spacing w:val="2"/>
          <w:sz w:val="22"/>
          <w:szCs w:val="22"/>
          <w:lang w:val="es-ES_tradnl" w:eastAsia="es-ES_tradnl"/>
        </w:rPr>
        <w:t>F)</w:t>
      </w:r>
      <w:r w:rsidRPr="00C5401B">
        <w:rPr>
          <w:rFonts w:ascii="Franklin Gothic Book" w:hAnsi="Franklin Gothic Book" w:cs="Arial"/>
          <w:spacing w:val="2"/>
          <w:sz w:val="22"/>
          <w:szCs w:val="22"/>
          <w:lang w:val="es-ES_tradnl" w:eastAsia="es-ES_tradnl"/>
        </w:rPr>
        <w:t xml:space="preserve"> </w:t>
      </w:r>
      <w:r w:rsidRPr="00C5401B">
        <w:rPr>
          <w:rFonts w:ascii="Franklin Gothic Book" w:hAnsi="Franklin Gothic Book" w:cs="Arial"/>
          <w:b/>
          <w:spacing w:val="2"/>
          <w:sz w:val="22"/>
          <w:szCs w:val="22"/>
          <w:lang w:val="es-ES_tradnl" w:eastAsia="es-ES_tradnl"/>
        </w:rPr>
        <w:t>Informe anual</w:t>
      </w:r>
    </w:p>
    <w:p w14:paraId="6D7E9F15"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bookmarkStart w:id="21" w:name="_Hlk180146116"/>
      <w:r>
        <w:rPr>
          <w:rFonts w:ascii="Franklin Gothic Book" w:hAnsi="Franklin Gothic Book" w:cs="Arial"/>
          <w:spacing w:val="2"/>
          <w:sz w:val="22"/>
          <w:szCs w:val="22"/>
        </w:rPr>
        <w:t>El licitante adjudicado llevará a cabo</w:t>
      </w:r>
      <w:r w:rsidRPr="00C5401B">
        <w:rPr>
          <w:rFonts w:ascii="Franklin Gothic Book" w:hAnsi="Franklin Gothic Book" w:cs="Arial"/>
          <w:spacing w:val="2"/>
          <w:sz w:val="22"/>
          <w:szCs w:val="22"/>
        </w:rPr>
        <w:t xml:space="preserve"> un análisis en el que describa lo logrado por la Cofece en 202</w:t>
      </w:r>
      <w:r>
        <w:rPr>
          <w:rFonts w:ascii="Franklin Gothic Book" w:hAnsi="Franklin Gothic Book" w:cs="Arial"/>
          <w:spacing w:val="2"/>
          <w:sz w:val="22"/>
          <w:szCs w:val="22"/>
        </w:rPr>
        <w:t>5</w:t>
      </w:r>
      <w:r w:rsidRPr="00C5401B">
        <w:rPr>
          <w:rFonts w:ascii="Franklin Gothic Book" w:hAnsi="Franklin Gothic Book" w:cs="Arial"/>
          <w:spacing w:val="2"/>
          <w:sz w:val="22"/>
          <w:szCs w:val="22"/>
        </w:rPr>
        <w:t>, para conocer qué tanto y cómo impactaron las acciones de comunicación de la Comisión, el tipo de medio que más la cubrió y los que menos lo hicieron, la valoración de las publicaciones, así como los temas que tuvieron mayor impacto por su cobertura en los medios de comunicación.</w:t>
      </w:r>
      <w:bookmarkEnd w:id="21"/>
      <w:r w:rsidRPr="00C5401B">
        <w:rPr>
          <w:rFonts w:ascii="Franklin Gothic Book" w:hAnsi="Franklin Gothic Book" w:cs="Arial"/>
          <w:spacing w:val="2"/>
          <w:sz w:val="22"/>
          <w:szCs w:val="22"/>
        </w:rPr>
        <w:t xml:space="preserve"> Este informe se deberá entregar </w:t>
      </w:r>
      <w:r>
        <w:rPr>
          <w:rFonts w:ascii="Franklin Gothic Book" w:hAnsi="Franklin Gothic Book" w:cs="Arial"/>
          <w:spacing w:val="2"/>
          <w:sz w:val="22"/>
          <w:szCs w:val="22"/>
        </w:rPr>
        <w:t>dentro de</w:t>
      </w:r>
      <w:r w:rsidRPr="00C5401B">
        <w:rPr>
          <w:rFonts w:ascii="Franklin Gothic Book" w:hAnsi="Franklin Gothic Book" w:cs="Arial"/>
          <w:spacing w:val="2"/>
          <w:sz w:val="22"/>
          <w:szCs w:val="22"/>
        </w:rPr>
        <w:t xml:space="preserve"> los 5 días hábiles previos a la finalización del contrato.</w:t>
      </w:r>
    </w:p>
    <w:p w14:paraId="2DA9E1F0" w14:textId="77777777" w:rsidR="00F262E3" w:rsidRPr="00C5401B" w:rsidRDefault="00F262E3" w:rsidP="00F262E3">
      <w:pPr>
        <w:shd w:val="clear" w:color="auto" w:fill="FFFFFF" w:themeFill="background1"/>
        <w:spacing w:before="120"/>
        <w:jc w:val="both"/>
        <w:rPr>
          <w:rFonts w:ascii="Franklin Gothic Book" w:hAnsi="Franklin Gothic Book" w:cs="Arial"/>
          <w:b/>
          <w:spacing w:val="2"/>
          <w:sz w:val="22"/>
          <w:szCs w:val="22"/>
          <w:lang w:val="es-ES_tradnl" w:eastAsia="es-ES_tradnl"/>
        </w:rPr>
      </w:pPr>
      <w:r w:rsidRPr="00C5401B">
        <w:rPr>
          <w:rFonts w:ascii="Franklin Gothic Book" w:hAnsi="Franklin Gothic Book" w:cs="Arial"/>
          <w:b/>
          <w:spacing w:val="2"/>
          <w:sz w:val="22"/>
          <w:szCs w:val="22"/>
          <w:lang w:val="es-ES_tradnl" w:eastAsia="es-ES_tradnl"/>
        </w:rPr>
        <w:t xml:space="preserve">Nota para considerar: </w:t>
      </w:r>
    </w:p>
    <w:p w14:paraId="694D9105" w14:textId="77777777" w:rsidR="00F262E3" w:rsidRPr="00C5401B" w:rsidRDefault="00F262E3" w:rsidP="00F262E3">
      <w:pPr>
        <w:pStyle w:val="Prrafodelista"/>
        <w:numPr>
          <w:ilvl w:val="0"/>
          <w:numId w:val="60"/>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El formato del análisis anual deberá corresponder al modelo desarrollado previamente en los reportes mensuales.</w:t>
      </w:r>
    </w:p>
    <w:p w14:paraId="5FC16F0A"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p>
    <w:p w14:paraId="1ACDC700" w14:textId="77777777" w:rsidR="00F262E3" w:rsidRPr="00C5401B" w:rsidRDefault="00F262E3" w:rsidP="00F262E3">
      <w:pPr>
        <w:shd w:val="clear" w:color="auto" w:fill="FFFFFF" w:themeFill="background1"/>
        <w:spacing w:before="120"/>
        <w:jc w:val="both"/>
        <w:rPr>
          <w:rFonts w:ascii="Franklin Gothic Book" w:hAnsi="Franklin Gothic Book" w:cs="Arial"/>
          <w:b/>
          <w:bCs/>
          <w:sz w:val="22"/>
          <w:szCs w:val="22"/>
        </w:rPr>
      </w:pPr>
      <w:r w:rsidRPr="00C5401B">
        <w:rPr>
          <w:rFonts w:ascii="Franklin Gothic Book" w:hAnsi="Franklin Gothic Book" w:cs="Arial"/>
          <w:b/>
          <w:sz w:val="22"/>
          <w:szCs w:val="22"/>
        </w:rPr>
        <w:t xml:space="preserve">G) </w:t>
      </w:r>
      <w:r w:rsidRPr="00C5401B">
        <w:rPr>
          <w:rFonts w:ascii="Franklin Gothic Book" w:hAnsi="Franklin Gothic Book" w:cs="Arial"/>
          <w:b/>
          <w:bCs/>
          <w:sz w:val="22"/>
          <w:szCs w:val="22"/>
        </w:rPr>
        <w:t>Informes especiales de acciones de la Cofece y/o temas de interés</w:t>
      </w:r>
    </w:p>
    <w:p w14:paraId="635801D8"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bookmarkStart w:id="22" w:name="_Hlk180146231"/>
      <w:r w:rsidRPr="34CB1449">
        <w:rPr>
          <w:rFonts w:ascii="Franklin Gothic Book" w:hAnsi="Franklin Gothic Book" w:cs="Arial"/>
          <w:spacing w:val="2"/>
          <w:sz w:val="22"/>
          <w:szCs w:val="22"/>
        </w:rPr>
        <w:t xml:space="preserve">La </w:t>
      </w:r>
      <w:proofErr w:type="spellStart"/>
      <w:r w:rsidRPr="34CB1449">
        <w:rPr>
          <w:rFonts w:ascii="Franklin Gothic Book" w:hAnsi="Franklin Gothic Book" w:cs="Arial"/>
          <w:spacing w:val="2"/>
          <w:sz w:val="22"/>
          <w:szCs w:val="22"/>
        </w:rPr>
        <w:t>DECS</w:t>
      </w:r>
      <w:proofErr w:type="spellEnd"/>
      <w:r w:rsidRPr="34CB1449">
        <w:rPr>
          <w:rFonts w:ascii="Franklin Gothic Book" w:hAnsi="Franklin Gothic Book" w:cs="Arial"/>
          <w:spacing w:val="2"/>
          <w:sz w:val="22"/>
          <w:szCs w:val="22"/>
        </w:rPr>
        <w:t xml:space="preserve"> podrá solicitar informes especiales sobre situaciones de crisis o acciones de comunicación específicas, como son conferencias de prensa, emisión de boletines, monitoreo de medios estatales, impresos y electrónicos, y otros temas de interés. </w:t>
      </w:r>
      <w:bookmarkEnd w:id="22"/>
      <w:r w:rsidRPr="34CB1449">
        <w:rPr>
          <w:rFonts w:ascii="Franklin Gothic Book" w:hAnsi="Franklin Gothic Book" w:cs="Arial"/>
          <w:spacing w:val="2"/>
          <w:sz w:val="22"/>
          <w:szCs w:val="22"/>
        </w:rPr>
        <w:t>Cabe mencionar que estas solicitudes se atenderán incluso cuando el tiempo de las búsquedas vayan más allá de la temporalidad del actual contrato ya que la información histórica o de años anteriores al corriente, puede ser considerada útil para las necesidades informativas y de análisis de la información para la Comisión.</w:t>
      </w:r>
    </w:p>
    <w:p w14:paraId="424BBA2C"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 xml:space="preserve">Los informes </w:t>
      </w:r>
      <w:r>
        <w:rPr>
          <w:rFonts w:ascii="Franklin Gothic Book" w:hAnsi="Franklin Gothic Book" w:cs="Arial"/>
          <w:spacing w:val="2"/>
          <w:sz w:val="22"/>
          <w:szCs w:val="22"/>
          <w:lang w:val="es-ES_tradnl" w:eastAsia="es-ES_tradnl"/>
        </w:rPr>
        <w:t xml:space="preserve">especiales </w:t>
      </w:r>
      <w:r w:rsidRPr="00C5401B">
        <w:rPr>
          <w:rFonts w:ascii="Franklin Gothic Book" w:hAnsi="Franklin Gothic Book" w:cs="Arial"/>
          <w:spacing w:val="2"/>
          <w:sz w:val="22"/>
          <w:szCs w:val="22"/>
          <w:lang w:val="es-ES_tradnl" w:eastAsia="es-ES_tradnl"/>
        </w:rPr>
        <w:t>deben incluir:</w:t>
      </w:r>
    </w:p>
    <w:p w14:paraId="6E3209BE" w14:textId="77777777" w:rsidR="00F262E3" w:rsidRPr="00C5401B" w:rsidRDefault="00F262E3" w:rsidP="00F262E3">
      <w:pPr>
        <w:pStyle w:val="Prrafodelista"/>
        <w:numPr>
          <w:ilvl w:val="0"/>
          <w:numId w:val="55"/>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Análisis del impacto que tuvieron las notas generadas por la Comisión en los en medios de comunicación masiva.</w:t>
      </w:r>
    </w:p>
    <w:p w14:paraId="10AC9D1C" w14:textId="77777777" w:rsidR="00F262E3" w:rsidRPr="00C5401B" w:rsidRDefault="00F262E3" w:rsidP="00F262E3">
      <w:pPr>
        <w:pStyle w:val="Prrafodelista"/>
        <w:numPr>
          <w:ilvl w:val="0"/>
          <w:numId w:val="55"/>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pacing w:val="2"/>
          <w:sz w:val="22"/>
          <w:szCs w:val="22"/>
          <w:lang w:val="es-ES_tradnl" w:eastAsia="es-ES_tradnl"/>
        </w:rPr>
        <w:t xml:space="preserve">Identificación de </w:t>
      </w:r>
      <w:r w:rsidRPr="00C5401B">
        <w:rPr>
          <w:rFonts w:ascii="Franklin Gothic Book" w:hAnsi="Franklin Gothic Book" w:cs="Arial"/>
          <w:sz w:val="22"/>
          <w:szCs w:val="22"/>
        </w:rPr>
        <w:t>los principales comunicadores que abordan un tema.</w:t>
      </w:r>
    </w:p>
    <w:p w14:paraId="491401FB" w14:textId="77777777" w:rsidR="00F262E3" w:rsidRPr="00C5401B" w:rsidRDefault="00F262E3" w:rsidP="00F262E3">
      <w:pPr>
        <w:pStyle w:val="Prrafodelista"/>
        <w:numPr>
          <w:ilvl w:val="0"/>
          <w:numId w:val="55"/>
        </w:numPr>
        <w:shd w:val="clear" w:color="auto" w:fill="FFFFFF" w:themeFill="background1"/>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sz w:val="22"/>
          <w:szCs w:val="22"/>
        </w:rPr>
        <w:t xml:space="preserve">Recurrencia en el tratamiento de la información y posición que tengan sobre el tema en cuestión o realizar un </w:t>
      </w:r>
      <w:r w:rsidRPr="00C5401B">
        <w:rPr>
          <w:rFonts w:ascii="Franklin Gothic Book" w:hAnsi="Franklin Gothic Book" w:cs="Arial"/>
          <w:i/>
          <w:sz w:val="22"/>
          <w:szCs w:val="22"/>
        </w:rPr>
        <w:t>benchmarking</w:t>
      </w:r>
      <w:r w:rsidRPr="00C5401B">
        <w:rPr>
          <w:rFonts w:ascii="Franklin Gothic Book" w:hAnsi="Franklin Gothic Book" w:cs="Arial"/>
          <w:sz w:val="22"/>
          <w:szCs w:val="22"/>
        </w:rPr>
        <w:t xml:space="preserve"> en caso de que sea requerido.</w:t>
      </w:r>
    </w:p>
    <w:p w14:paraId="1F9CC69D" w14:textId="77777777" w:rsidR="00F262E3" w:rsidRPr="00C5401B" w:rsidRDefault="00F262E3" w:rsidP="00F262E3">
      <w:pPr>
        <w:shd w:val="clear" w:color="auto" w:fill="FFFFFF" w:themeFill="background1"/>
        <w:spacing w:before="120"/>
        <w:jc w:val="both"/>
        <w:rPr>
          <w:rFonts w:ascii="Franklin Gothic Book" w:hAnsi="Franklin Gothic Book" w:cs="Arial"/>
          <w:spacing w:val="2"/>
          <w:sz w:val="22"/>
          <w:szCs w:val="22"/>
        </w:rPr>
      </w:pPr>
      <w:r w:rsidRPr="68F9E94F">
        <w:rPr>
          <w:rFonts w:ascii="Franklin Gothic Book" w:hAnsi="Franklin Gothic Book" w:cs="Arial"/>
          <w:spacing w:val="2"/>
          <w:sz w:val="22"/>
          <w:szCs w:val="22"/>
        </w:rPr>
        <w:t xml:space="preserve">El listado anterior es enunciativo y no limitativo para </w:t>
      </w:r>
      <w:r>
        <w:rPr>
          <w:rFonts w:ascii="Franklin Gothic Book" w:hAnsi="Franklin Gothic Book" w:cs="Arial"/>
          <w:spacing w:val="2"/>
          <w:sz w:val="22"/>
          <w:szCs w:val="22"/>
        </w:rPr>
        <w:t>tomar en cuenta</w:t>
      </w:r>
      <w:r w:rsidRPr="68F9E94F">
        <w:rPr>
          <w:rFonts w:ascii="Franklin Gothic Book" w:hAnsi="Franklin Gothic Book" w:cs="Arial"/>
          <w:spacing w:val="2"/>
          <w:sz w:val="22"/>
          <w:szCs w:val="22"/>
        </w:rPr>
        <w:t xml:space="preserve"> las características que deberán </w:t>
      </w:r>
      <w:r w:rsidRPr="34CB1449">
        <w:rPr>
          <w:rFonts w:ascii="Franklin Gothic Book" w:hAnsi="Franklin Gothic Book" w:cs="Arial"/>
          <w:spacing w:val="2"/>
          <w:sz w:val="22"/>
          <w:szCs w:val="22"/>
        </w:rPr>
        <w:t>considerarse</w:t>
      </w:r>
      <w:r w:rsidRPr="68F9E94F">
        <w:rPr>
          <w:rFonts w:ascii="Franklin Gothic Book" w:hAnsi="Franklin Gothic Book" w:cs="Arial"/>
          <w:spacing w:val="2"/>
          <w:sz w:val="22"/>
          <w:szCs w:val="22"/>
        </w:rPr>
        <w:t xml:space="preserve"> para estos informes y no habrá un número definido de estas solicitudes especiales ya que el contexto y coyuntura nacional está en constante cambio. Estos informes </w:t>
      </w:r>
      <w:r>
        <w:rPr>
          <w:rFonts w:ascii="Franklin Gothic Book" w:hAnsi="Franklin Gothic Book" w:cs="Arial"/>
          <w:spacing w:val="2"/>
          <w:sz w:val="22"/>
          <w:szCs w:val="22"/>
        </w:rPr>
        <w:t xml:space="preserve">especiales </w:t>
      </w:r>
      <w:r w:rsidRPr="68F9E94F">
        <w:rPr>
          <w:rFonts w:ascii="Franklin Gothic Book" w:hAnsi="Franklin Gothic Book" w:cs="Arial"/>
          <w:spacing w:val="2"/>
          <w:sz w:val="22"/>
          <w:szCs w:val="22"/>
        </w:rPr>
        <w:t xml:space="preserve">se deberán entregar máximo al día </w:t>
      </w:r>
      <w:r>
        <w:rPr>
          <w:rFonts w:ascii="Franklin Gothic Book" w:hAnsi="Franklin Gothic Book" w:cs="Arial"/>
          <w:spacing w:val="2"/>
          <w:sz w:val="22"/>
          <w:szCs w:val="22"/>
        </w:rPr>
        <w:t>hábil</w:t>
      </w:r>
      <w:r w:rsidRPr="68F9E94F">
        <w:rPr>
          <w:rFonts w:ascii="Franklin Gothic Book" w:hAnsi="Franklin Gothic Book" w:cs="Arial"/>
          <w:spacing w:val="2"/>
          <w:sz w:val="22"/>
          <w:szCs w:val="22"/>
        </w:rPr>
        <w:t xml:space="preserve"> siguiente </w:t>
      </w:r>
      <w:r w:rsidRPr="6DB96FB0">
        <w:rPr>
          <w:rFonts w:ascii="Franklin Gothic Book" w:hAnsi="Franklin Gothic Book" w:cs="Arial"/>
          <w:spacing w:val="2"/>
          <w:sz w:val="22"/>
          <w:szCs w:val="22"/>
        </w:rPr>
        <w:t>a</w:t>
      </w:r>
      <w:r w:rsidRPr="68F9E94F">
        <w:rPr>
          <w:rFonts w:ascii="Franklin Gothic Book" w:hAnsi="Franklin Gothic Book" w:cs="Arial"/>
          <w:spacing w:val="2"/>
          <w:sz w:val="22"/>
          <w:szCs w:val="22"/>
        </w:rPr>
        <w:t xml:space="preserve"> la solicitud de la </w:t>
      </w:r>
      <w:proofErr w:type="spellStart"/>
      <w:r w:rsidRPr="68F9E94F">
        <w:rPr>
          <w:rFonts w:ascii="Franklin Gothic Book" w:hAnsi="Franklin Gothic Book" w:cs="Arial"/>
          <w:spacing w:val="2"/>
          <w:sz w:val="22"/>
          <w:szCs w:val="22"/>
        </w:rPr>
        <w:t>DECS</w:t>
      </w:r>
      <w:proofErr w:type="spellEnd"/>
      <w:r w:rsidRPr="68F9E94F">
        <w:rPr>
          <w:rFonts w:ascii="Franklin Gothic Book" w:hAnsi="Franklin Gothic Book" w:cs="Arial"/>
          <w:spacing w:val="2"/>
          <w:sz w:val="22"/>
          <w:szCs w:val="22"/>
        </w:rPr>
        <w:t>.</w:t>
      </w:r>
    </w:p>
    <w:p w14:paraId="5C7C3300" w14:textId="77777777" w:rsidR="00F262E3" w:rsidRPr="00C5401B" w:rsidRDefault="00F262E3" w:rsidP="00F262E3">
      <w:pPr>
        <w:shd w:val="clear" w:color="auto" w:fill="FFFFFF" w:themeFill="background1"/>
        <w:spacing w:before="120"/>
        <w:jc w:val="both"/>
        <w:rPr>
          <w:rFonts w:ascii="Franklin Gothic Book" w:hAnsi="Franklin Gothic Book" w:cs="Arial"/>
          <w:bCs/>
          <w:spacing w:val="2"/>
          <w:sz w:val="22"/>
          <w:szCs w:val="22"/>
          <w:lang w:val="es-ES_tradnl" w:eastAsia="es-ES_tradnl"/>
        </w:rPr>
      </w:pPr>
    </w:p>
    <w:p w14:paraId="23BD6928" w14:textId="77777777" w:rsidR="00F262E3" w:rsidRPr="00C5401B" w:rsidRDefault="00F262E3" w:rsidP="00F262E3">
      <w:pPr>
        <w:spacing w:before="120"/>
        <w:jc w:val="both"/>
        <w:rPr>
          <w:rFonts w:ascii="Franklin Gothic Book" w:hAnsi="Franklin Gothic Book" w:cs="Arial"/>
          <w:b/>
          <w:sz w:val="22"/>
          <w:szCs w:val="22"/>
        </w:rPr>
      </w:pPr>
      <w:r w:rsidRPr="00C5401B">
        <w:rPr>
          <w:rFonts w:ascii="Franklin Gothic Book" w:hAnsi="Franklin Gothic Book" w:cs="Arial"/>
          <w:b/>
          <w:sz w:val="22"/>
          <w:szCs w:val="22"/>
        </w:rPr>
        <w:t xml:space="preserve">H) Elaboración de transcripciones estenográficas de radio, televisión y transmisiones en vivo o grabadas por redes sociales y/o plataformas digitales de música por </w:t>
      </w:r>
      <w:proofErr w:type="spellStart"/>
      <w:r w:rsidRPr="00C5401B">
        <w:rPr>
          <w:rFonts w:ascii="Franklin Gothic Book" w:hAnsi="Franklin Gothic Book" w:cs="Arial"/>
          <w:b/>
          <w:sz w:val="22"/>
          <w:szCs w:val="22"/>
        </w:rPr>
        <w:t>streaming</w:t>
      </w:r>
      <w:proofErr w:type="spellEnd"/>
    </w:p>
    <w:p w14:paraId="3477FB6C" w14:textId="77777777" w:rsidR="00F262E3" w:rsidRPr="00C5401B" w:rsidRDefault="00F262E3" w:rsidP="00F262E3">
      <w:pPr>
        <w:spacing w:before="120"/>
        <w:jc w:val="both"/>
        <w:rPr>
          <w:rFonts w:ascii="Franklin Gothic Book" w:hAnsi="Franklin Gothic Book" w:cs="Arial"/>
          <w:sz w:val="22"/>
          <w:szCs w:val="22"/>
        </w:rPr>
      </w:pPr>
      <w:bookmarkStart w:id="23" w:name="_Hlk180146278"/>
      <w:r w:rsidRPr="00C5401B">
        <w:rPr>
          <w:rFonts w:ascii="Franklin Gothic Book" w:hAnsi="Franklin Gothic Book" w:cs="Arial"/>
          <w:sz w:val="22"/>
          <w:szCs w:val="22"/>
        </w:rPr>
        <w:t xml:space="preserve">La </w:t>
      </w:r>
      <w:proofErr w:type="spellStart"/>
      <w:r w:rsidRPr="00C5401B">
        <w:rPr>
          <w:rFonts w:ascii="Franklin Gothic Book" w:hAnsi="Franklin Gothic Book" w:cs="Arial"/>
          <w:sz w:val="22"/>
          <w:szCs w:val="22"/>
        </w:rPr>
        <w:t>DECS</w:t>
      </w:r>
      <w:proofErr w:type="spellEnd"/>
      <w:r w:rsidRPr="00C5401B">
        <w:rPr>
          <w:rFonts w:ascii="Franklin Gothic Book" w:hAnsi="Franklin Gothic Book" w:cs="Arial"/>
          <w:sz w:val="22"/>
          <w:szCs w:val="22"/>
        </w:rPr>
        <w:t xml:space="preserve"> recibirá por correo electrónico, </w:t>
      </w:r>
      <w:r w:rsidRPr="00C5401B">
        <w:rPr>
          <w:rFonts w:ascii="Franklin Gothic Book" w:hAnsi="Franklin Gothic Book" w:cs="Arial"/>
          <w:spacing w:val="2"/>
          <w:sz w:val="22"/>
          <w:szCs w:val="22"/>
        </w:rPr>
        <w:t xml:space="preserve">a las cuentas que la </w:t>
      </w:r>
      <w:proofErr w:type="spellStart"/>
      <w:r w:rsidRPr="00C5401B">
        <w:rPr>
          <w:rFonts w:ascii="Franklin Gothic Book" w:hAnsi="Franklin Gothic Book" w:cs="Arial"/>
          <w:spacing w:val="2"/>
          <w:sz w:val="22"/>
          <w:szCs w:val="22"/>
        </w:rPr>
        <w:t>DECS</w:t>
      </w:r>
      <w:proofErr w:type="spellEnd"/>
      <w:r w:rsidRPr="00C5401B">
        <w:rPr>
          <w:rFonts w:ascii="Franklin Gothic Book" w:hAnsi="Franklin Gothic Book" w:cs="Arial"/>
          <w:spacing w:val="2"/>
          <w:sz w:val="22"/>
          <w:szCs w:val="22"/>
        </w:rPr>
        <w:t xml:space="preserve"> determine y que podrán ser modificad</w:t>
      </w:r>
      <w:r>
        <w:rPr>
          <w:rFonts w:ascii="Franklin Gothic Book" w:hAnsi="Franklin Gothic Book" w:cs="Arial"/>
          <w:spacing w:val="2"/>
          <w:sz w:val="22"/>
          <w:szCs w:val="22"/>
        </w:rPr>
        <w:t>a</w:t>
      </w:r>
      <w:r w:rsidRPr="00C5401B">
        <w:rPr>
          <w:rFonts w:ascii="Franklin Gothic Book" w:hAnsi="Franklin Gothic Book" w:cs="Arial"/>
          <w:spacing w:val="2"/>
          <w:sz w:val="22"/>
          <w:szCs w:val="22"/>
        </w:rPr>
        <w:t>s sin costo extra,</w:t>
      </w:r>
      <w:r>
        <w:rPr>
          <w:rFonts w:ascii="Franklin Gothic Book" w:hAnsi="Franklin Gothic Book" w:cs="Arial"/>
          <w:spacing w:val="2"/>
          <w:sz w:val="22"/>
          <w:szCs w:val="22"/>
        </w:rPr>
        <w:t xml:space="preserve"> durante la vigencia del contrato,</w:t>
      </w:r>
      <w:r w:rsidRPr="00C5401B">
        <w:rPr>
          <w:rFonts w:ascii="Franklin Gothic Book" w:hAnsi="Franklin Gothic Book" w:cs="Arial"/>
          <w:sz w:val="22"/>
          <w:szCs w:val="22"/>
        </w:rPr>
        <w:t xml:space="preserve"> transcripciones de todos los comentarios y/o entrevistas con mención directa a la Cofece, los comisionados y personas servidoras públicas, así como de los temas de interés. Asimismo, la </w:t>
      </w:r>
      <w:proofErr w:type="spellStart"/>
      <w:r w:rsidRPr="00C5401B">
        <w:rPr>
          <w:rFonts w:ascii="Franklin Gothic Book" w:hAnsi="Franklin Gothic Book" w:cs="Arial"/>
          <w:sz w:val="22"/>
          <w:szCs w:val="22"/>
        </w:rPr>
        <w:t>DECS</w:t>
      </w:r>
      <w:proofErr w:type="spellEnd"/>
      <w:r w:rsidRPr="00C5401B">
        <w:rPr>
          <w:rFonts w:ascii="Franklin Gothic Book" w:hAnsi="Franklin Gothic Book" w:cs="Arial"/>
          <w:sz w:val="22"/>
          <w:szCs w:val="22"/>
        </w:rPr>
        <w:t xml:space="preserve"> podrá transcripciones especiales de audios o videos de eventos que proporcione al </w:t>
      </w:r>
      <w:r>
        <w:rPr>
          <w:rFonts w:ascii="Franklin Gothic Book" w:hAnsi="Franklin Gothic Book" w:cs="Arial"/>
          <w:sz w:val="22"/>
          <w:szCs w:val="22"/>
        </w:rPr>
        <w:t>licitante adjudicado</w:t>
      </w:r>
      <w:r w:rsidRPr="00C5401B">
        <w:rPr>
          <w:rFonts w:ascii="Franklin Gothic Book" w:hAnsi="Franklin Gothic Book" w:cs="Arial"/>
          <w:sz w:val="22"/>
          <w:szCs w:val="22"/>
        </w:rPr>
        <w:t>, o bien, de transmisiones de conferencias de prensa, conferencias magistrales, entrevistas, transmisiones en vivo o grabaciones por redes sociales, transmisiones en vivo o grabaciones de medios electrónicos y otros temas de interés.</w:t>
      </w:r>
      <w:bookmarkEnd w:id="23"/>
    </w:p>
    <w:p w14:paraId="79F53A8B" w14:textId="77777777" w:rsidR="00F262E3" w:rsidRPr="00C5401B" w:rsidRDefault="00F262E3" w:rsidP="00F262E3">
      <w:pPr>
        <w:spacing w:before="120"/>
        <w:jc w:val="both"/>
        <w:rPr>
          <w:rFonts w:ascii="Franklin Gothic Book" w:hAnsi="Franklin Gothic Book" w:cs="Arial"/>
          <w:sz w:val="22"/>
          <w:szCs w:val="22"/>
        </w:rPr>
      </w:pPr>
      <w:r w:rsidRPr="34CB1449">
        <w:rPr>
          <w:rFonts w:ascii="Franklin Gothic Book" w:hAnsi="Franklin Gothic Book" w:cs="Arial"/>
          <w:sz w:val="22"/>
          <w:szCs w:val="22"/>
        </w:rPr>
        <w:t xml:space="preserve">La </w:t>
      </w:r>
      <w:proofErr w:type="spellStart"/>
      <w:r w:rsidRPr="34CB1449">
        <w:rPr>
          <w:rFonts w:ascii="Franklin Gothic Book" w:hAnsi="Franklin Gothic Book" w:cs="Arial"/>
          <w:sz w:val="22"/>
          <w:szCs w:val="22"/>
        </w:rPr>
        <w:t>DECS</w:t>
      </w:r>
      <w:proofErr w:type="spellEnd"/>
      <w:r w:rsidRPr="34CB1449">
        <w:rPr>
          <w:rFonts w:ascii="Franklin Gothic Book" w:hAnsi="Franklin Gothic Book" w:cs="Arial"/>
          <w:sz w:val="22"/>
          <w:szCs w:val="22"/>
        </w:rPr>
        <w:t xml:space="preserve"> requiere que todas las entrevistas, notas o comentarios donde se mencione a la Cofece, comisionados o servidores públicos, y otros temas de su interés contenidos en la lista del Anexo 2, sean transcritos, por el licitante adjudicado, en su totalidad. El licitante adjudicado elaborará las transcripciones textuales de todas las notas que mencionen los temas antes enlistados. Además, realizará transcripciones especiales de audios o videos de eventos, conferencias y/o entrevistas que la </w:t>
      </w:r>
      <w:proofErr w:type="spellStart"/>
      <w:r w:rsidRPr="34CB1449">
        <w:rPr>
          <w:rFonts w:ascii="Franklin Gothic Book" w:hAnsi="Franklin Gothic Book" w:cs="Arial"/>
          <w:sz w:val="22"/>
          <w:szCs w:val="22"/>
        </w:rPr>
        <w:t>DECS</w:t>
      </w:r>
      <w:proofErr w:type="spellEnd"/>
      <w:r w:rsidRPr="34CB1449">
        <w:rPr>
          <w:rFonts w:ascii="Franklin Gothic Book" w:hAnsi="Franklin Gothic Book" w:cs="Arial"/>
          <w:sz w:val="22"/>
          <w:szCs w:val="22"/>
        </w:rPr>
        <w:t xml:space="preserve"> le solicite, sin que</w:t>
      </w:r>
      <w:r w:rsidRPr="34CB1449">
        <w:rPr>
          <w:rFonts w:ascii="Franklin Gothic Book" w:eastAsiaTheme="minorEastAsia" w:hAnsi="Franklin Gothic Book" w:cs="Arial"/>
          <w:sz w:val="22"/>
          <w:szCs w:val="22"/>
        </w:rPr>
        <w:t xml:space="preserve"> </w:t>
      </w:r>
      <w:r w:rsidRPr="34CB1449">
        <w:rPr>
          <w:rFonts w:ascii="Franklin Gothic Book" w:hAnsi="Franklin Gothic Book" w:cs="Arial"/>
          <w:sz w:val="22"/>
          <w:szCs w:val="22"/>
        </w:rPr>
        <w:t>implique un costo adicional para la Cofece.</w:t>
      </w:r>
    </w:p>
    <w:p w14:paraId="4FD3DE4E" w14:textId="77777777" w:rsidR="00F262E3" w:rsidRDefault="00F262E3" w:rsidP="00F262E3">
      <w:pPr>
        <w:spacing w:before="120"/>
        <w:jc w:val="both"/>
        <w:rPr>
          <w:rFonts w:ascii="Franklin Gothic Book" w:hAnsi="Franklin Gothic Book" w:cstheme="minorBidi"/>
          <w:sz w:val="22"/>
          <w:szCs w:val="22"/>
          <w:lang w:eastAsia="es-MX"/>
        </w:rPr>
      </w:pPr>
      <w:r w:rsidRPr="00C5401B">
        <w:rPr>
          <w:rFonts w:ascii="Franklin Gothic Book" w:hAnsi="Franklin Gothic Book" w:cstheme="minorBidi"/>
          <w:sz w:val="22"/>
          <w:szCs w:val="22"/>
          <w:lang w:eastAsia="es-MX"/>
        </w:rPr>
        <w:t xml:space="preserve">Las transcripciones se entregarán </w:t>
      </w:r>
      <w:r w:rsidRPr="00C5401B">
        <w:rPr>
          <w:rFonts w:ascii="Franklin Gothic Book" w:hAnsi="Franklin Gothic Book" w:cstheme="minorBidi"/>
          <w:b/>
          <w:bCs/>
          <w:sz w:val="22"/>
          <w:szCs w:val="22"/>
          <w:lang w:eastAsia="es-MX"/>
        </w:rPr>
        <w:t xml:space="preserve">a más tardar en </w:t>
      </w:r>
      <w:r>
        <w:rPr>
          <w:rFonts w:ascii="Franklin Gothic Book" w:hAnsi="Franklin Gothic Book" w:cstheme="minorBidi"/>
          <w:b/>
          <w:bCs/>
          <w:sz w:val="22"/>
          <w:szCs w:val="22"/>
          <w:lang w:eastAsia="es-MX"/>
        </w:rPr>
        <w:t>8</w:t>
      </w:r>
      <w:r w:rsidRPr="00C5401B">
        <w:rPr>
          <w:rFonts w:ascii="Franklin Gothic Book" w:hAnsi="Franklin Gothic Book" w:cstheme="minorBidi"/>
          <w:b/>
          <w:bCs/>
          <w:sz w:val="22"/>
          <w:szCs w:val="22"/>
          <w:lang w:eastAsia="es-MX"/>
        </w:rPr>
        <w:t xml:space="preserve"> veces el tiempo</w:t>
      </w:r>
      <w:r w:rsidRPr="00C5401B">
        <w:rPr>
          <w:rFonts w:ascii="Franklin Gothic Book" w:hAnsi="Franklin Gothic Book" w:cstheme="minorBidi"/>
          <w:sz w:val="22"/>
          <w:szCs w:val="22"/>
          <w:lang w:eastAsia="es-MX"/>
        </w:rPr>
        <w:t xml:space="preserve"> </w:t>
      </w:r>
      <w:r w:rsidRPr="007F29D2">
        <w:rPr>
          <w:rFonts w:ascii="Franklin Gothic Book" w:hAnsi="Franklin Gothic Book" w:cstheme="minorBidi"/>
          <w:b/>
          <w:bCs/>
          <w:sz w:val="22"/>
          <w:szCs w:val="22"/>
          <w:lang w:eastAsia="es-MX"/>
        </w:rPr>
        <w:t>de duración</w:t>
      </w:r>
      <w:r w:rsidRPr="00C5401B">
        <w:rPr>
          <w:rFonts w:ascii="Franklin Gothic Book" w:hAnsi="Franklin Gothic Book" w:cstheme="minorBidi"/>
          <w:sz w:val="22"/>
          <w:szCs w:val="22"/>
          <w:lang w:eastAsia="es-MX"/>
        </w:rPr>
        <w:t xml:space="preserve"> del material a transcribir, a partir de que fueron solicitadas, cuando esta labor se haya solicitado con anticipación, o a partir de la conclusión de la pieza a transcribir cuando sea una transmisión en vivo en medios electrónicos o redes sociales.</w:t>
      </w:r>
    </w:p>
    <w:p w14:paraId="0E044143" w14:textId="77777777" w:rsidR="00F262E3" w:rsidRPr="00C5401B" w:rsidRDefault="00F262E3" w:rsidP="00F262E3">
      <w:pPr>
        <w:spacing w:before="120"/>
        <w:jc w:val="both"/>
        <w:rPr>
          <w:rFonts w:ascii="Franklin Gothic Book" w:hAnsi="Franklin Gothic Book" w:cstheme="minorBidi"/>
          <w:sz w:val="22"/>
          <w:szCs w:val="22"/>
          <w:lang w:eastAsia="es-MX"/>
        </w:rPr>
      </w:pPr>
    </w:p>
    <w:p w14:paraId="54486288" w14:textId="77777777" w:rsidR="00F262E3" w:rsidRPr="00C5401B" w:rsidRDefault="00F262E3" w:rsidP="00F262E3">
      <w:pPr>
        <w:tabs>
          <w:tab w:val="left" w:pos="5083"/>
        </w:tabs>
        <w:spacing w:before="120"/>
        <w:jc w:val="both"/>
        <w:rPr>
          <w:rFonts w:ascii="Franklin Gothic Book" w:hAnsi="Franklin Gothic Book" w:cs="Arial"/>
          <w:sz w:val="22"/>
          <w:szCs w:val="22"/>
        </w:rPr>
      </w:pPr>
      <w:r w:rsidRPr="00C5401B">
        <w:rPr>
          <w:rFonts w:ascii="Franklin Gothic Book" w:hAnsi="Franklin Gothic Book" w:cs="Arial"/>
          <w:b/>
          <w:sz w:val="22"/>
          <w:szCs w:val="22"/>
        </w:rPr>
        <w:t>I) Portal electrónico</w:t>
      </w:r>
    </w:p>
    <w:p w14:paraId="77F8E846" w14:textId="77777777" w:rsidR="00F262E3" w:rsidRPr="00C5401B" w:rsidRDefault="00F262E3" w:rsidP="00F262E3">
      <w:pPr>
        <w:spacing w:before="120"/>
        <w:jc w:val="both"/>
        <w:rPr>
          <w:rFonts w:ascii="Franklin Gothic Book" w:hAnsi="Franklin Gothic Book" w:cs="Arial"/>
          <w:sz w:val="22"/>
          <w:szCs w:val="22"/>
        </w:rPr>
      </w:pPr>
      <w:bookmarkStart w:id="24" w:name="_Hlk180146339"/>
      <w:r w:rsidRPr="00C5401B">
        <w:rPr>
          <w:rFonts w:ascii="Franklin Gothic Book" w:hAnsi="Franklin Gothic Book" w:cs="Arial"/>
          <w:sz w:val="22"/>
          <w:szCs w:val="22"/>
        </w:rPr>
        <w:t xml:space="preserve">El portal electrónico, con hospedaje en </w:t>
      </w:r>
      <w:r>
        <w:rPr>
          <w:rFonts w:ascii="Franklin Gothic Book" w:hAnsi="Franklin Gothic Book" w:cs="Arial"/>
          <w:sz w:val="22"/>
          <w:szCs w:val="22"/>
        </w:rPr>
        <w:t>un</w:t>
      </w:r>
      <w:r w:rsidRPr="00C5401B">
        <w:rPr>
          <w:rFonts w:ascii="Franklin Gothic Book" w:hAnsi="Franklin Gothic Book" w:cs="Arial"/>
          <w:sz w:val="22"/>
          <w:szCs w:val="22"/>
        </w:rPr>
        <w:t xml:space="preserve"> servidor </w:t>
      </w:r>
      <w:r>
        <w:rPr>
          <w:rFonts w:ascii="Franklin Gothic Book" w:hAnsi="Franklin Gothic Book" w:cs="Arial"/>
          <w:sz w:val="22"/>
          <w:szCs w:val="22"/>
        </w:rPr>
        <w:t xml:space="preserve">proporcionado por </w:t>
      </w:r>
      <w:r w:rsidRPr="00C5401B">
        <w:rPr>
          <w:rFonts w:ascii="Franklin Gothic Book" w:hAnsi="Franklin Gothic Book" w:cs="Arial"/>
          <w:sz w:val="22"/>
          <w:szCs w:val="22"/>
        </w:rPr>
        <w:t xml:space="preserve">el </w:t>
      </w:r>
      <w:r>
        <w:rPr>
          <w:rFonts w:ascii="Franklin Gothic Book" w:hAnsi="Franklin Gothic Book" w:cs="Arial"/>
          <w:sz w:val="22"/>
          <w:szCs w:val="22"/>
        </w:rPr>
        <w:t>licitante adjudicado o un tercero que este determine</w:t>
      </w:r>
      <w:r w:rsidRPr="00C5401B">
        <w:rPr>
          <w:rFonts w:ascii="Franklin Gothic Book" w:hAnsi="Franklin Gothic Book" w:cs="Arial"/>
          <w:sz w:val="22"/>
          <w:szCs w:val="22"/>
        </w:rPr>
        <w:t>, permitirá la visualización de los archivos de texto, video o audio con posibilidad de descargarlos en dispositivos fijos y móviles</w:t>
      </w:r>
      <w:bookmarkEnd w:id="24"/>
      <w:r w:rsidRPr="00C5401B">
        <w:rPr>
          <w:rFonts w:ascii="Franklin Gothic Book" w:hAnsi="Franklin Gothic Book" w:cs="Arial"/>
          <w:sz w:val="22"/>
          <w:szCs w:val="22"/>
        </w:rPr>
        <w:t>; dará acceso a un módulo de reportes, buscador y hemeroteca virtual sin salir del sitio; contemplará la agrupación de notas que hablen de un mismo tema, y permitirá enviar por correo electrónico la información que sea consultada, ofreciendo la posibilidad de adjuntar el texto, video o audio, o bien una liga desde la cual se podrá consultar dicha información, así como la generación de reportes y documentos con resultados de búsquedas. Adicionalmente, las ligas permitirán visualizar la información sin necesidad de iniciar sesión en el portal electrónico o tener un usuario y contraseña.</w:t>
      </w:r>
    </w:p>
    <w:p w14:paraId="22F3C2B6" w14:textId="77777777" w:rsidR="00F262E3" w:rsidRPr="00C5401B" w:rsidRDefault="00F262E3" w:rsidP="00F262E3">
      <w:pPr>
        <w:spacing w:before="120"/>
        <w:jc w:val="both"/>
        <w:rPr>
          <w:rFonts w:ascii="Franklin Gothic Book" w:hAnsi="Franklin Gothic Book" w:cs="Arial"/>
          <w:sz w:val="22"/>
          <w:szCs w:val="22"/>
        </w:rPr>
      </w:pPr>
      <w:r w:rsidRPr="34CB1449">
        <w:rPr>
          <w:rFonts w:ascii="Franklin Gothic Book" w:hAnsi="Franklin Gothic Book" w:cs="Arial"/>
          <w:sz w:val="22"/>
          <w:szCs w:val="22"/>
        </w:rPr>
        <w:t xml:space="preserve">Ofrecerá además las herramientas para consultar bitácoras de radio y televisión; así como hemerotecas virtuales de todos los históricos de prensa, portales, radio y televisión. Asimismo, proporcionará una herramienta, denominada editor de archivos o </w:t>
      </w:r>
      <w:proofErr w:type="spellStart"/>
      <w:r w:rsidRPr="34CB1449">
        <w:rPr>
          <w:rFonts w:ascii="Franklin Gothic Book" w:hAnsi="Franklin Gothic Book" w:cs="Arial"/>
          <w:sz w:val="22"/>
          <w:szCs w:val="22"/>
        </w:rPr>
        <w:t>clipper</w:t>
      </w:r>
      <w:proofErr w:type="spellEnd"/>
      <w:r w:rsidRPr="34CB1449">
        <w:rPr>
          <w:rFonts w:ascii="Franklin Gothic Book" w:hAnsi="Franklin Gothic Book" w:cs="Arial"/>
          <w:sz w:val="22"/>
          <w:szCs w:val="22"/>
        </w:rPr>
        <w:t xml:space="preserve">, la cual permitirá a la </w:t>
      </w:r>
      <w:proofErr w:type="spellStart"/>
      <w:r w:rsidRPr="34CB1449">
        <w:rPr>
          <w:rFonts w:ascii="Franklin Gothic Book" w:hAnsi="Franklin Gothic Book" w:cs="Arial"/>
          <w:sz w:val="22"/>
          <w:szCs w:val="22"/>
        </w:rPr>
        <w:t>DECS</w:t>
      </w:r>
      <w:proofErr w:type="spellEnd"/>
      <w:r w:rsidRPr="34CB1449">
        <w:rPr>
          <w:rFonts w:ascii="Franklin Gothic Book" w:hAnsi="Franklin Gothic Book" w:cs="Arial"/>
          <w:sz w:val="22"/>
          <w:szCs w:val="22"/>
        </w:rPr>
        <w:t xml:space="preserve"> seleccionar una parte o la totalidad de un archivo de audio o video bajo libre demanda y poder hacer una liga total o parcial de cualquier programa que esté dentro de los archivos grabados y guardados en su servidor sin que sean solicitados al licitante adjudicado con la finalidad de descargar, guardar y compartir estos contenidos de audios y videos en formato MP3 y MP4, respectivamente. El editor de archivos o </w:t>
      </w:r>
      <w:proofErr w:type="spellStart"/>
      <w:r w:rsidRPr="34CB1449">
        <w:rPr>
          <w:rFonts w:ascii="Franklin Gothic Book" w:hAnsi="Franklin Gothic Book" w:cs="Arial"/>
          <w:sz w:val="22"/>
          <w:szCs w:val="22"/>
        </w:rPr>
        <w:t>clipper</w:t>
      </w:r>
      <w:proofErr w:type="spellEnd"/>
      <w:r w:rsidRPr="34CB1449">
        <w:rPr>
          <w:rFonts w:ascii="Franklin Gothic Book" w:hAnsi="Franklin Gothic Book" w:cs="Arial"/>
          <w:sz w:val="22"/>
          <w:szCs w:val="22"/>
        </w:rPr>
        <w:t xml:space="preserve"> deberá ser una herramienta auxiliar para la </w:t>
      </w:r>
      <w:proofErr w:type="spellStart"/>
      <w:r w:rsidRPr="34CB1449">
        <w:rPr>
          <w:rFonts w:ascii="Franklin Gothic Book" w:hAnsi="Franklin Gothic Book" w:cs="Arial"/>
          <w:sz w:val="22"/>
          <w:szCs w:val="22"/>
        </w:rPr>
        <w:t>DECS</w:t>
      </w:r>
      <w:proofErr w:type="spellEnd"/>
      <w:r w:rsidRPr="34CB1449">
        <w:rPr>
          <w:rFonts w:ascii="Franklin Gothic Book" w:hAnsi="Franklin Gothic Book" w:cs="Arial"/>
          <w:sz w:val="22"/>
          <w:szCs w:val="22"/>
        </w:rPr>
        <w:t xml:space="preserve"> que no exime al licitante adjudicado del envío de las ligas de archivos MP3 y MP4 de los programas de radio y televisión que monitoreará de acuerdo con las especificaciones señaladas con anterioridad.</w:t>
      </w:r>
    </w:p>
    <w:p w14:paraId="7C818E90" w14:textId="77777777" w:rsidR="00F262E3" w:rsidRPr="00C5401B" w:rsidRDefault="00F262E3" w:rsidP="00F262E3">
      <w:pPr>
        <w:spacing w:before="120"/>
        <w:jc w:val="both"/>
        <w:rPr>
          <w:rFonts w:ascii="Franklin Gothic Book" w:hAnsi="Franklin Gothic Book" w:cs="Arial"/>
          <w:sz w:val="22"/>
          <w:szCs w:val="22"/>
        </w:rPr>
      </w:pPr>
      <w:r w:rsidRPr="34CB1449">
        <w:rPr>
          <w:rFonts w:ascii="Franklin Gothic Book" w:hAnsi="Franklin Gothic Book" w:cs="Arial"/>
          <w:sz w:val="22"/>
          <w:szCs w:val="22"/>
        </w:rPr>
        <w:t xml:space="preserve">Es importante señalar que la </w:t>
      </w:r>
      <w:proofErr w:type="spellStart"/>
      <w:r w:rsidRPr="34CB1449">
        <w:rPr>
          <w:rFonts w:ascii="Franklin Gothic Book" w:hAnsi="Franklin Gothic Book" w:cs="Arial"/>
          <w:sz w:val="22"/>
          <w:szCs w:val="22"/>
        </w:rPr>
        <w:t>DECS</w:t>
      </w:r>
      <w:proofErr w:type="spellEnd"/>
      <w:r w:rsidRPr="34CB1449">
        <w:rPr>
          <w:rFonts w:ascii="Franklin Gothic Book" w:hAnsi="Franklin Gothic Book" w:cs="Arial"/>
          <w:sz w:val="22"/>
          <w:szCs w:val="22"/>
        </w:rPr>
        <w:t xml:space="preserve"> podrá acceder a los archivos de diferentes fechas desde el momento en el que comienza la vigencia del contrato, con la finalidad de contar con la información de interés; así como, de cuando menos cinco años anteriores de manera puntual sin tener ausencias informáticas de archivos o ligas a testigos de audio en MP3 o video en MP4 y que puedan ser consultados y descargados en cualquier momento que estos sean requeridos.</w:t>
      </w:r>
    </w:p>
    <w:p w14:paraId="11473156" w14:textId="77777777" w:rsidR="00F262E3" w:rsidRPr="00C5401B" w:rsidRDefault="00F262E3" w:rsidP="00F262E3">
      <w:pPr>
        <w:spacing w:before="120"/>
        <w:jc w:val="both"/>
        <w:rPr>
          <w:rFonts w:ascii="Franklin Gothic Book" w:hAnsi="Franklin Gothic Book" w:cs="Arial"/>
          <w:sz w:val="22"/>
          <w:szCs w:val="22"/>
        </w:rPr>
      </w:pPr>
      <w:r w:rsidRPr="34CB1449">
        <w:rPr>
          <w:rFonts w:ascii="Franklin Gothic Book" w:hAnsi="Franklin Gothic Book" w:cs="Arial"/>
          <w:sz w:val="22"/>
          <w:szCs w:val="22"/>
        </w:rPr>
        <w:t xml:space="preserve">Además, contará con una herramienta de búsqueda avanzada con la opción de generar archivos en varios formatos (Excel, PDF, Word, PowerPoint, etc.). Esta permitirá a la </w:t>
      </w:r>
      <w:proofErr w:type="spellStart"/>
      <w:r w:rsidRPr="34CB1449">
        <w:rPr>
          <w:rFonts w:ascii="Franklin Gothic Book" w:hAnsi="Franklin Gothic Book" w:cs="Arial"/>
          <w:sz w:val="22"/>
          <w:szCs w:val="22"/>
        </w:rPr>
        <w:t>DECS</w:t>
      </w:r>
      <w:proofErr w:type="spellEnd"/>
      <w:r w:rsidRPr="34CB1449">
        <w:rPr>
          <w:rFonts w:ascii="Franklin Gothic Book" w:hAnsi="Franklin Gothic Book" w:cs="Arial"/>
          <w:sz w:val="22"/>
          <w:szCs w:val="22"/>
        </w:rPr>
        <w:t xml:space="preserve"> la generación inmediata de reportes con la finalidad de obtener los muestreos de notas con calificación de acuerdo con el medio donde sea publicada o comentada al aire y permitir la elaboración de gráficas para visualizar el impacto de estas y su alcance a nivel local, estatal y nacional.</w:t>
      </w:r>
    </w:p>
    <w:p w14:paraId="733C7001" w14:textId="77777777" w:rsidR="00F262E3"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Además, la </w:t>
      </w:r>
      <w:proofErr w:type="spellStart"/>
      <w:r w:rsidRPr="00C5401B">
        <w:rPr>
          <w:rFonts w:ascii="Franklin Gothic Book" w:hAnsi="Franklin Gothic Book" w:cs="Arial"/>
          <w:sz w:val="22"/>
          <w:szCs w:val="22"/>
        </w:rPr>
        <w:t>DECS</w:t>
      </w:r>
      <w:proofErr w:type="spellEnd"/>
      <w:r w:rsidRPr="00C5401B">
        <w:rPr>
          <w:rFonts w:ascii="Franklin Gothic Book" w:hAnsi="Franklin Gothic Book" w:cs="Arial"/>
          <w:sz w:val="22"/>
          <w:szCs w:val="22"/>
        </w:rPr>
        <w:t xml:space="preserve"> podrá solicitar al </w:t>
      </w:r>
      <w:r>
        <w:rPr>
          <w:rFonts w:ascii="Franklin Gothic Book" w:hAnsi="Franklin Gothic Book" w:cs="Arial"/>
          <w:sz w:val="22"/>
          <w:szCs w:val="22"/>
        </w:rPr>
        <w:t>licitante adjudicado</w:t>
      </w:r>
      <w:r w:rsidRPr="00C5401B">
        <w:rPr>
          <w:rFonts w:ascii="Franklin Gothic Book" w:hAnsi="Franklin Gothic Book" w:cs="Arial"/>
          <w:sz w:val="22"/>
          <w:szCs w:val="22"/>
        </w:rPr>
        <w:t xml:space="preserve"> búsquedas tematizadas o mapeos por actor, tema, medio, conductor (es), reporteros, columnistas, articulistas, coyuntura política, económica o social, ya sea nacional o internacional, así como por temas de interés general y/o particulares </w:t>
      </w:r>
      <w:r>
        <w:rPr>
          <w:rFonts w:ascii="Franklin Gothic Book" w:hAnsi="Franklin Gothic Book" w:cs="Arial"/>
          <w:sz w:val="22"/>
          <w:szCs w:val="22"/>
        </w:rPr>
        <w:t>para</w:t>
      </w:r>
      <w:r w:rsidRPr="00C5401B">
        <w:rPr>
          <w:rFonts w:ascii="Franklin Gothic Book" w:hAnsi="Franklin Gothic Book" w:cs="Arial"/>
          <w:sz w:val="22"/>
          <w:szCs w:val="22"/>
        </w:rPr>
        <w:t xml:space="preserve"> la Comisión</w:t>
      </w:r>
      <w:r>
        <w:rPr>
          <w:rFonts w:ascii="Franklin Gothic Book" w:hAnsi="Franklin Gothic Book" w:cs="Arial"/>
          <w:sz w:val="22"/>
          <w:szCs w:val="22"/>
        </w:rPr>
        <w:t xml:space="preserve"> y estas búsquedas no se verán limitadas a la temporalidad del contrato actual ya que la información </w:t>
      </w:r>
      <w:r w:rsidRPr="34CB1449">
        <w:rPr>
          <w:rFonts w:ascii="Franklin Gothic Book" w:hAnsi="Franklin Gothic Book" w:cs="Arial"/>
          <w:spacing w:val="2"/>
          <w:sz w:val="22"/>
          <w:szCs w:val="22"/>
        </w:rPr>
        <w:t>histórica o de años anteriores al corriente, puede ser considerada útil para las necesidades informativas y de análisis de la información para la Comisión</w:t>
      </w:r>
      <w:r w:rsidRPr="00C5401B">
        <w:rPr>
          <w:rFonts w:ascii="Franklin Gothic Book" w:hAnsi="Franklin Gothic Book" w:cs="Arial"/>
          <w:sz w:val="22"/>
          <w:szCs w:val="22"/>
        </w:rPr>
        <w:t>.</w:t>
      </w:r>
    </w:p>
    <w:p w14:paraId="70A1C64E" w14:textId="77777777" w:rsidR="00F262E3" w:rsidRPr="00C5401B" w:rsidRDefault="00F262E3" w:rsidP="00F262E3">
      <w:pPr>
        <w:spacing w:before="120"/>
        <w:jc w:val="both"/>
        <w:rPr>
          <w:rFonts w:ascii="Franklin Gothic Book" w:hAnsi="Franklin Gothic Book" w:cs="Arial"/>
          <w:sz w:val="22"/>
          <w:szCs w:val="22"/>
        </w:rPr>
      </w:pPr>
      <w:r w:rsidRPr="34CB1449">
        <w:rPr>
          <w:rFonts w:ascii="Franklin Gothic Book" w:hAnsi="Franklin Gothic Book" w:cs="Arial"/>
          <w:sz w:val="22"/>
          <w:szCs w:val="22"/>
        </w:rPr>
        <w:t xml:space="preserve">El acceso al portal electrónico será restringido mediante cuentas y claves personalizadas de acceso a usuarios que serán proporcionadas a la </w:t>
      </w:r>
      <w:proofErr w:type="spellStart"/>
      <w:r w:rsidRPr="34CB1449">
        <w:rPr>
          <w:rFonts w:ascii="Franklin Gothic Book" w:hAnsi="Franklin Gothic Book" w:cs="Arial"/>
          <w:sz w:val="22"/>
          <w:szCs w:val="22"/>
        </w:rPr>
        <w:t>DECS</w:t>
      </w:r>
      <w:proofErr w:type="spellEnd"/>
      <w:r w:rsidRPr="34CB1449">
        <w:rPr>
          <w:rFonts w:ascii="Franklin Gothic Book" w:hAnsi="Franklin Gothic Book" w:cs="Arial"/>
          <w:sz w:val="22"/>
          <w:szCs w:val="22"/>
        </w:rPr>
        <w:t xml:space="preserve"> por el licitante adjudicado; se contempla hasta 50 usuarios y la solicitud de una cuenta de acceso nueva no representará un costo adicional para la Cofece.</w:t>
      </w:r>
    </w:p>
    <w:p w14:paraId="09418691" w14:textId="77777777" w:rsidR="00F262E3" w:rsidRPr="00C5401B" w:rsidRDefault="00F262E3" w:rsidP="00F262E3">
      <w:pPr>
        <w:spacing w:before="120"/>
        <w:jc w:val="both"/>
        <w:rPr>
          <w:rFonts w:ascii="Franklin Gothic Book" w:hAnsi="Franklin Gothic Book" w:cs="Arial"/>
          <w:sz w:val="22"/>
          <w:szCs w:val="22"/>
        </w:rPr>
      </w:pPr>
      <w:r w:rsidRPr="34CB1449">
        <w:rPr>
          <w:rFonts w:ascii="Franklin Gothic Book" w:hAnsi="Franklin Gothic Book" w:cs="Arial"/>
          <w:sz w:val="22"/>
          <w:szCs w:val="22"/>
        </w:rPr>
        <w:t xml:space="preserve">La visualización de la información en cada sección será en orden de captura, la más reciente estará siempre en primer lugar mostrando la hora y minuto de publicación. Aunque la visualización inicial sea en orden de captura, el portal deberá permitir ordenar la información a conveniencia de la </w:t>
      </w:r>
      <w:proofErr w:type="spellStart"/>
      <w:r w:rsidRPr="34CB1449">
        <w:rPr>
          <w:rFonts w:ascii="Franklin Gothic Book" w:hAnsi="Franklin Gothic Book" w:cs="Arial"/>
          <w:sz w:val="22"/>
          <w:szCs w:val="22"/>
        </w:rPr>
        <w:t>DECS</w:t>
      </w:r>
      <w:proofErr w:type="spellEnd"/>
      <w:r w:rsidRPr="34CB1449">
        <w:rPr>
          <w:rFonts w:ascii="Franklin Gothic Book" w:hAnsi="Franklin Gothic Book" w:cs="Arial"/>
          <w:sz w:val="22"/>
          <w:szCs w:val="22"/>
        </w:rPr>
        <w:t>, ya sea por fecha, por género o medio.</w:t>
      </w:r>
    </w:p>
    <w:p w14:paraId="31D40F44" w14:textId="77777777" w:rsidR="00F262E3" w:rsidRPr="00C5401B" w:rsidRDefault="00F262E3" w:rsidP="00F262E3">
      <w:pPr>
        <w:pStyle w:val="Prrafodelista"/>
        <w:numPr>
          <w:ilvl w:val="0"/>
          <w:numId w:val="60"/>
        </w:numPr>
        <w:spacing w:before="120"/>
        <w:jc w:val="both"/>
        <w:rPr>
          <w:rFonts w:ascii="Franklin Gothic Book" w:hAnsi="Franklin Gothic Book" w:cs="Arial"/>
          <w:b/>
          <w:bCs/>
          <w:sz w:val="22"/>
          <w:szCs w:val="22"/>
        </w:rPr>
      </w:pPr>
      <w:r w:rsidRPr="00C5401B">
        <w:rPr>
          <w:rFonts w:ascii="Franklin Gothic Book" w:hAnsi="Franklin Gothic Book" w:cs="Arial"/>
          <w:b/>
          <w:bCs/>
          <w:sz w:val="22"/>
          <w:szCs w:val="22"/>
        </w:rPr>
        <w:t>Estructura de cada nota informativa</w:t>
      </w:r>
    </w:p>
    <w:p w14:paraId="2F5A6C16" w14:textId="77777777" w:rsidR="00F262E3" w:rsidRPr="00C5401B"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Toda la información de prensa nacional, estatal y extranjera; revistas nacionales y extranjeras; portales nacionales y estatales, y programas de radio, televisión y redes sociales publicada en el portal electrónico, estará estructurada de la siguiente manera:</w:t>
      </w:r>
    </w:p>
    <w:p w14:paraId="3AF14D4D" w14:textId="77777777" w:rsidR="00F262E3" w:rsidRPr="00C5401B" w:rsidRDefault="00F262E3" w:rsidP="00F262E3">
      <w:pPr>
        <w:pStyle w:val="Prrafodelista"/>
        <w:numPr>
          <w:ilvl w:val="0"/>
          <w:numId w:val="57"/>
        </w:numPr>
        <w:spacing w:before="120"/>
        <w:jc w:val="both"/>
        <w:rPr>
          <w:rFonts w:ascii="Franklin Gothic Book" w:hAnsi="Franklin Gothic Book" w:cs="Arial"/>
          <w:sz w:val="22"/>
          <w:szCs w:val="22"/>
        </w:rPr>
      </w:pPr>
      <w:r w:rsidRPr="00C5401B">
        <w:rPr>
          <w:rFonts w:ascii="Franklin Gothic Book" w:hAnsi="Franklin Gothic Book" w:cs="Arial"/>
          <w:sz w:val="22"/>
          <w:szCs w:val="22"/>
        </w:rPr>
        <w:t>Título de la nota (vinculado a la nota completa) indicando el nombre del medio, del autor (a), fecha, hora y página (s).</w:t>
      </w:r>
    </w:p>
    <w:p w14:paraId="562F5D7C" w14:textId="77777777" w:rsidR="00F262E3" w:rsidRPr="00C5401B" w:rsidRDefault="00F262E3" w:rsidP="00F262E3">
      <w:pPr>
        <w:pStyle w:val="Prrafodelista"/>
        <w:numPr>
          <w:ilvl w:val="0"/>
          <w:numId w:val="57"/>
        </w:num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Breve resumen de la nota (máximo </w:t>
      </w:r>
      <w:r>
        <w:rPr>
          <w:rFonts w:ascii="Franklin Gothic Book" w:hAnsi="Franklin Gothic Book" w:cs="Arial"/>
          <w:sz w:val="22"/>
          <w:szCs w:val="22"/>
        </w:rPr>
        <w:t xml:space="preserve">un </w:t>
      </w:r>
      <w:r w:rsidRPr="00C5401B">
        <w:rPr>
          <w:rFonts w:ascii="Franklin Gothic Book" w:hAnsi="Franklin Gothic Book" w:cs="Arial"/>
          <w:sz w:val="22"/>
          <w:szCs w:val="22"/>
        </w:rPr>
        <w:t xml:space="preserve">párrafo con </w:t>
      </w:r>
      <w:r>
        <w:rPr>
          <w:rFonts w:ascii="Franklin Gothic Book" w:hAnsi="Franklin Gothic Book" w:cs="Arial"/>
          <w:sz w:val="22"/>
          <w:szCs w:val="22"/>
        </w:rPr>
        <w:t xml:space="preserve">4 </w:t>
      </w:r>
      <w:r w:rsidRPr="00C5401B">
        <w:rPr>
          <w:rFonts w:ascii="Franklin Gothic Book" w:hAnsi="Franklin Gothic Book" w:cs="Arial"/>
          <w:sz w:val="22"/>
          <w:szCs w:val="22"/>
        </w:rPr>
        <w:t>renglones cada uno que incluya la idea central de la nota y la referencia o mención a la Cofece o su personal, subrayada en color).</w:t>
      </w:r>
      <w:r>
        <w:rPr>
          <w:rFonts w:ascii="Franklin Gothic Book" w:hAnsi="Franklin Gothic Book" w:cs="Arial"/>
          <w:sz w:val="22"/>
          <w:szCs w:val="22"/>
        </w:rPr>
        <w:t xml:space="preserve"> </w:t>
      </w:r>
    </w:p>
    <w:p w14:paraId="72224811" w14:textId="77777777" w:rsidR="00F262E3" w:rsidRPr="00C5401B" w:rsidRDefault="00F262E3" w:rsidP="00F262E3">
      <w:pPr>
        <w:pStyle w:val="Prrafodelista"/>
        <w:numPr>
          <w:ilvl w:val="0"/>
          <w:numId w:val="57"/>
        </w:num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Nota completa de la edición impresa del medio, la cual se entregará en un documento en texto plano en formato Word y estará albergada en el portal electrónico, que podrá descargarse en un documento de Word, PDF y </w:t>
      </w:r>
      <w:proofErr w:type="spellStart"/>
      <w:r w:rsidRPr="00C5401B">
        <w:rPr>
          <w:rFonts w:ascii="Franklin Gothic Book" w:hAnsi="Franklin Gothic Book" w:cs="Arial"/>
          <w:sz w:val="22"/>
          <w:szCs w:val="22"/>
        </w:rPr>
        <w:t>JPG</w:t>
      </w:r>
      <w:proofErr w:type="spellEnd"/>
      <w:r w:rsidRPr="00C5401B">
        <w:rPr>
          <w:rFonts w:ascii="Franklin Gothic Book" w:hAnsi="Franklin Gothic Book" w:cs="Arial"/>
          <w:sz w:val="22"/>
          <w:szCs w:val="22"/>
        </w:rPr>
        <w:t>, en la misma página de la nota informativa.</w:t>
      </w:r>
    </w:p>
    <w:p w14:paraId="2833B534" w14:textId="77777777" w:rsidR="00F262E3" w:rsidRPr="00C5401B" w:rsidRDefault="00F262E3" w:rsidP="00F262E3">
      <w:pPr>
        <w:pStyle w:val="Prrafodelista"/>
        <w:numPr>
          <w:ilvl w:val="0"/>
          <w:numId w:val="57"/>
        </w:num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Nota completa de la edición digital del medio, la cual se entregará en un documento en texto plano en formato PDF y que estará ligado a la nota original en el portal electrónico del medio que la publique y que se albergará en el portal electrónico del </w:t>
      </w:r>
      <w:r>
        <w:rPr>
          <w:rFonts w:ascii="Franklin Gothic Book" w:hAnsi="Franklin Gothic Book" w:cs="Arial"/>
          <w:sz w:val="22"/>
          <w:szCs w:val="22"/>
        </w:rPr>
        <w:t>licitante adjudicado</w:t>
      </w:r>
      <w:r w:rsidRPr="00C5401B">
        <w:rPr>
          <w:rFonts w:ascii="Franklin Gothic Book" w:hAnsi="Franklin Gothic Book" w:cs="Arial"/>
          <w:sz w:val="22"/>
          <w:szCs w:val="22"/>
        </w:rPr>
        <w:t xml:space="preserve">, mismo que podrá descargarse en archivos Word, PDF y </w:t>
      </w:r>
      <w:proofErr w:type="spellStart"/>
      <w:r w:rsidRPr="00C5401B">
        <w:rPr>
          <w:rFonts w:ascii="Franklin Gothic Book" w:hAnsi="Franklin Gothic Book" w:cs="Arial"/>
          <w:sz w:val="22"/>
          <w:szCs w:val="22"/>
        </w:rPr>
        <w:t>JPG</w:t>
      </w:r>
      <w:proofErr w:type="spellEnd"/>
      <w:r w:rsidRPr="00C5401B">
        <w:rPr>
          <w:rFonts w:ascii="Franklin Gothic Book" w:hAnsi="Franklin Gothic Book" w:cs="Arial"/>
          <w:sz w:val="22"/>
          <w:szCs w:val="22"/>
        </w:rPr>
        <w:t>.</w:t>
      </w:r>
    </w:p>
    <w:p w14:paraId="62BB5DA3" w14:textId="77777777" w:rsidR="00F262E3" w:rsidRPr="00C5401B" w:rsidRDefault="00F262E3" w:rsidP="00F262E3">
      <w:pPr>
        <w:pStyle w:val="Prrafodelista"/>
        <w:numPr>
          <w:ilvl w:val="0"/>
          <w:numId w:val="57"/>
        </w:numPr>
        <w:spacing w:before="120"/>
        <w:jc w:val="both"/>
        <w:rPr>
          <w:rFonts w:ascii="Franklin Gothic Book" w:hAnsi="Franklin Gothic Book" w:cs="Arial"/>
          <w:sz w:val="22"/>
          <w:szCs w:val="22"/>
        </w:rPr>
      </w:pPr>
      <w:r w:rsidRPr="00C5401B">
        <w:rPr>
          <w:rFonts w:ascii="Franklin Gothic Book" w:hAnsi="Franklin Gothic Book" w:cs="Arial"/>
          <w:sz w:val="22"/>
          <w:szCs w:val="22"/>
        </w:rPr>
        <w:t>Archivo de audio o video disponible para descarga y reproducción en dispositivos fijos y móviles, se desplegará en la misma página de la nota informativa y deberá estar soportado en archivos MP3 en el caso de audios y en MP4 en el caso de videos.</w:t>
      </w:r>
    </w:p>
    <w:p w14:paraId="49041693" w14:textId="77777777" w:rsidR="00F262E3" w:rsidRDefault="00F262E3" w:rsidP="00F262E3">
      <w:pPr>
        <w:pStyle w:val="Prrafodelista"/>
        <w:numPr>
          <w:ilvl w:val="0"/>
          <w:numId w:val="57"/>
        </w:numPr>
        <w:spacing w:before="120"/>
        <w:jc w:val="both"/>
        <w:rPr>
          <w:rFonts w:ascii="Franklin Gothic Book" w:hAnsi="Franklin Gothic Book" w:cs="Arial"/>
          <w:sz w:val="22"/>
          <w:szCs w:val="22"/>
        </w:rPr>
      </w:pPr>
      <w:r w:rsidRPr="00C5401B">
        <w:rPr>
          <w:rFonts w:ascii="Franklin Gothic Book" w:hAnsi="Franklin Gothic Book" w:cs="Arial"/>
          <w:sz w:val="22"/>
          <w:szCs w:val="22"/>
        </w:rPr>
        <w:t>Transcripción completa del audio/video en un formato de texto plano en formato Word y que estará albergada en el portal electrónico para consulta y descarga en un documento Word y PDF, en la misma página de la nota informativa.</w:t>
      </w:r>
    </w:p>
    <w:p w14:paraId="3CE2CF82" w14:textId="77777777" w:rsidR="00F262E3" w:rsidRPr="00C5401B" w:rsidRDefault="00F262E3" w:rsidP="00F262E3">
      <w:pPr>
        <w:pStyle w:val="Prrafodelista"/>
        <w:numPr>
          <w:ilvl w:val="0"/>
          <w:numId w:val="57"/>
        </w:numPr>
        <w:spacing w:before="120"/>
        <w:jc w:val="both"/>
        <w:rPr>
          <w:rFonts w:ascii="Franklin Gothic Book" w:hAnsi="Franklin Gothic Book" w:cs="Arial"/>
          <w:sz w:val="22"/>
          <w:szCs w:val="22"/>
        </w:rPr>
      </w:pPr>
      <w:r w:rsidRPr="00D85471">
        <w:rPr>
          <w:rFonts w:ascii="Franklin Gothic Book" w:hAnsi="Franklin Gothic Book" w:cs="Arial"/>
          <w:sz w:val="22"/>
          <w:szCs w:val="22"/>
        </w:rPr>
        <w:t>Es fundamental que los resúmenes sean realizados por una persona designada, evitando el uso de herramientas digitales o inteligencia artificial. Esto garantiza que el producto final cumpla con las necesidades específicas de la Comisión.</w:t>
      </w:r>
    </w:p>
    <w:p w14:paraId="643F7A5A" w14:textId="77777777" w:rsidR="00F262E3" w:rsidRPr="00C5401B"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Cada nota que sea entregada deberá tener en la parte superior de cada página de los archivos en formato Word o PDF:</w:t>
      </w:r>
    </w:p>
    <w:p w14:paraId="7245BD83" w14:textId="77777777" w:rsidR="00F262E3" w:rsidRPr="00C5401B" w:rsidRDefault="00F262E3" w:rsidP="00F262E3">
      <w:pPr>
        <w:pStyle w:val="Prrafodelista"/>
        <w:numPr>
          <w:ilvl w:val="0"/>
          <w:numId w:val="58"/>
        </w:numPr>
        <w:spacing w:before="120"/>
        <w:jc w:val="both"/>
        <w:rPr>
          <w:rFonts w:ascii="Franklin Gothic Book" w:hAnsi="Franklin Gothic Book" w:cs="Arial"/>
          <w:sz w:val="22"/>
          <w:szCs w:val="22"/>
        </w:rPr>
      </w:pPr>
      <w:r w:rsidRPr="00C5401B">
        <w:rPr>
          <w:rFonts w:ascii="Franklin Gothic Book" w:hAnsi="Franklin Gothic Book" w:cs="Arial"/>
          <w:sz w:val="22"/>
          <w:szCs w:val="22"/>
        </w:rPr>
        <w:t>Imagen o logo del medio.</w:t>
      </w:r>
    </w:p>
    <w:p w14:paraId="78843D3A" w14:textId="77777777" w:rsidR="00F262E3" w:rsidRPr="00C5401B" w:rsidRDefault="00F262E3" w:rsidP="00F262E3">
      <w:pPr>
        <w:pStyle w:val="Prrafodelista"/>
        <w:numPr>
          <w:ilvl w:val="0"/>
          <w:numId w:val="58"/>
        </w:numPr>
        <w:spacing w:before="120"/>
        <w:jc w:val="both"/>
        <w:rPr>
          <w:rFonts w:ascii="Franklin Gothic Book" w:hAnsi="Franklin Gothic Book" w:cs="Arial"/>
          <w:sz w:val="22"/>
          <w:szCs w:val="22"/>
        </w:rPr>
      </w:pPr>
      <w:r w:rsidRPr="00C5401B">
        <w:rPr>
          <w:rFonts w:ascii="Franklin Gothic Book" w:hAnsi="Franklin Gothic Book" w:cs="Arial"/>
          <w:sz w:val="22"/>
          <w:szCs w:val="22"/>
        </w:rPr>
        <w:t>Nombre del medio donde se publica la nota.</w:t>
      </w:r>
    </w:p>
    <w:p w14:paraId="042DD6FB" w14:textId="77777777" w:rsidR="00F262E3" w:rsidRPr="00C5401B" w:rsidRDefault="00F262E3" w:rsidP="00F262E3">
      <w:pPr>
        <w:pStyle w:val="Prrafodelista"/>
        <w:numPr>
          <w:ilvl w:val="0"/>
          <w:numId w:val="58"/>
        </w:numPr>
        <w:spacing w:before="120"/>
        <w:jc w:val="both"/>
        <w:rPr>
          <w:rFonts w:ascii="Franklin Gothic Book" w:hAnsi="Franklin Gothic Book" w:cs="Arial"/>
          <w:sz w:val="22"/>
          <w:szCs w:val="22"/>
        </w:rPr>
      </w:pPr>
      <w:r w:rsidRPr="00C5401B">
        <w:rPr>
          <w:rFonts w:ascii="Franklin Gothic Book" w:hAnsi="Franklin Gothic Book" w:cs="Arial"/>
          <w:sz w:val="22"/>
          <w:szCs w:val="22"/>
        </w:rPr>
        <w:t>Nombre y página(s) de la sección(es) donde aparece la nota.</w:t>
      </w:r>
    </w:p>
    <w:p w14:paraId="6D9D06DD" w14:textId="77777777" w:rsidR="00F262E3" w:rsidRPr="00C5401B" w:rsidRDefault="00F262E3" w:rsidP="00F262E3">
      <w:pPr>
        <w:pStyle w:val="Prrafodelista"/>
        <w:numPr>
          <w:ilvl w:val="0"/>
          <w:numId w:val="58"/>
        </w:numPr>
        <w:spacing w:before="120"/>
        <w:jc w:val="both"/>
        <w:rPr>
          <w:rFonts w:ascii="Franklin Gothic Book" w:hAnsi="Franklin Gothic Book" w:cs="Arial"/>
          <w:sz w:val="22"/>
          <w:szCs w:val="22"/>
        </w:rPr>
      </w:pPr>
      <w:r w:rsidRPr="00C5401B">
        <w:rPr>
          <w:rFonts w:ascii="Franklin Gothic Book" w:hAnsi="Franklin Gothic Book" w:cs="Arial"/>
          <w:sz w:val="22"/>
          <w:szCs w:val="22"/>
        </w:rPr>
        <w:t>Fecha y hora de publicación.</w:t>
      </w:r>
    </w:p>
    <w:p w14:paraId="3C1D4884" w14:textId="77777777" w:rsidR="00F262E3" w:rsidRPr="00C5401B" w:rsidRDefault="00F262E3" w:rsidP="00F262E3">
      <w:pPr>
        <w:pStyle w:val="Prrafodelista"/>
        <w:numPr>
          <w:ilvl w:val="0"/>
          <w:numId w:val="60"/>
        </w:numPr>
        <w:spacing w:before="120"/>
        <w:jc w:val="both"/>
        <w:rPr>
          <w:rFonts w:ascii="Franklin Gothic Book" w:hAnsi="Franklin Gothic Book"/>
          <w:b/>
          <w:bCs/>
          <w:sz w:val="22"/>
          <w:szCs w:val="22"/>
          <w:lang w:val="es-ES_tradnl"/>
        </w:rPr>
      </w:pPr>
      <w:r w:rsidRPr="00C5401B">
        <w:rPr>
          <w:rFonts w:ascii="Franklin Gothic Book" w:hAnsi="Franklin Gothic Book"/>
          <w:b/>
          <w:bCs/>
          <w:sz w:val="22"/>
          <w:szCs w:val="22"/>
        </w:rPr>
        <w:t>Condiciones técnicas y funcionales</w:t>
      </w:r>
    </w:p>
    <w:p w14:paraId="4A73D016" w14:textId="77777777" w:rsidR="00F262E3" w:rsidRPr="00C5401B" w:rsidRDefault="00F262E3" w:rsidP="00F262E3">
      <w:pPr>
        <w:spacing w:before="120"/>
        <w:jc w:val="both"/>
        <w:rPr>
          <w:rFonts w:ascii="Franklin Gothic Book" w:hAnsi="Franklin Gothic Book"/>
          <w:sz w:val="22"/>
          <w:szCs w:val="22"/>
        </w:rPr>
      </w:pPr>
      <w:r w:rsidRPr="511F0B55">
        <w:rPr>
          <w:rFonts w:ascii="Franklin Gothic Book" w:hAnsi="Franklin Gothic Book"/>
          <w:sz w:val="22"/>
          <w:szCs w:val="22"/>
        </w:rPr>
        <w:t xml:space="preserve">El </w:t>
      </w:r>
      <w:r>
        <w:rPr>
          <w:rFonts w:ascii="Franklin Gothic Book" w:hAnsi="Franklin Gothic Book"/>
          <w:sz w:val="22"/>
          <w:szCs w:val="22"/>
        </w:rPr>
        <w:t>licitante adjudicado</w:t>
      </w:r>
      <w:r w:rsidRPr="511F0B55">
        <w:rPr>
          <w:rFonts w:ascii="Franklin Gothic Book" w:hAnsi="Franklin Gothic Book"/>
          <w:sz w:val="22"/>
          <w:szCs w:val="22"/>
        </w:rPr>
        <w:t xml:space="preserve"> habilitará el portal para que sea de navegación fácil y rápida; que funcione sobre Internet y sea </w:t>
      </w:r>
      <w:r>
        <w:rPr>
          <w:rFonts w:ascii="Franklin Gothic Book" w:hAnsi="Franklin Gothic Book"/>
          <w:sz w:val="22"/>
          <w:szCs w:val="22"/>
        </w:rPr>
        <w:t>funcione adecuadamente</w:t>
      </w:r>
      <w:r w:rsidRPr="511F0B55">
        <w:rPr>
          <w:rFonts w:ascii="Franklin Gothic Book" w:hAnsi="Franklin Gothic Book"/>
          <w:sz w:val="22"/>
          <w:szCs w:val="22"/>
        </w:rPr>
        <w:t xml:space="preserve"> con los diferentes dispositivos fijos y móviles, incluyendo diferentes exploradores como pueden ser Microsoft Edge, Firefox, Safari, Google Chrome, Opera, Brave y otros; bajo plataformas Apple y Windows; así como en dispositivos móviles con sistemas operativos iOS y Android.</w:t>
      </w:r>
    </w:p>
    <w:p w14:paraId="5802B78E" w14:textId="77777777" w:rsidR="00F262E3" w:rsidRPr="00C5401B" w:rsidRDefault="00F262E3" w:rsidP="00F262E3">
      <w:pPr>
        <w:spacing w:before="120"/>
        <w:jc w:val="both"/>
        <w:rPr>
          <w:rFonts w:ascii="Franklin Gothic Book" w:hAnsi="Franklin Gothic Book"/>
          <w:sz w:val="22"/>
          <w:szCs w:val="22"/>
        </w:rPr>
      </w:pPr>
      <w:r w:rsidRPr="34CB1449">
        <w:rPr>
          <w:rFonts w:ascii="Franklin Gothic Book" w:hAnsi="Franklin Gothic Book"/>
          <w:sz w:val="22"/>
          <w:szCs w:val="22"/>
        </w:rPr>
        <w:t xml:space="preserve">Para navegar en el portal electrónico no se requerirá de la instalación de ningún elemento adicional en los equipos de cómputo y el prestador del servicio proporcionará la dirección web de su portal electrónico para que pueda ser utilizado las 24 horas del día, los siete días de la semana de manera ininterrumpida durante la vigencia del contrato. El licitante adjudicado garantizará la integridad, disponibilidad, confiabilidad y archivo de la información en su solución tecnológica. La </w:t>
      </w:r>
      <w:proofErr w:type="spellStart"/>
      <w:r w:rsidRPr="34CB1449">
        <w:rPr>
          <w:rFonts w:ascii="Franklin Gothic Book" w:hAnsi="Franklin Gothic Book"/>
          <w:sz w:val="22"/>
          <w:szCs w:val="22"/>
        </w:rPr>
        <w:t>DECS</w:t>
      </w:r>
      <w:proofErr w:type="spellEnd"/>
      <w:r w:rsidRPr="34CB1449">
        <w:rPr>
          <w:rFonts w:ascii="Franklin Gothic Book" w:hAnsi="Franklin Gothic Book"/>
          <w:sz w:val="22"/>
          <w:szCs w:val="22"/>
        </w:rPr>
        <w:t xml:space="preserve"> será la responsable de aprobar la versión final del portal, el cual deberá considerar la imagen institucional de la Cofece.</w:t>
      </w:r>
    </w:p>
    <w:p w14:paraId="7B489B13" w14:textId="77777777" w:rsidR="00F262E3" w:rsidRPr="00C5401B" w:rsidRDefault="00F262E3" w:rsidP="00F262E3">
      <w:pPr>
        <w:pStyle w:val="Prrafodelista"/>
        <w:numPr>
          <w:ilvl w:val="0"/>
          <w:numId w:val="60"/>
        </w:numPr>
        <w:spacing w:before="120"/>
        <w:jc w:val="both"/>
        <w:rPr>
          <w:rFonts w:ascii="Franklin Gothic Book" w:hAnsi="Franklin Gothic Book"/>
          <w:b/>
          <w:bCs/>
          <w:sz w:val="22"/>
          <w:szCs w:val="22"/>
          <w:lang w:val="es-ES_tradnl"/>
        </w:rPr>
      </w:pPr>
      <w:r w:rsidRPr="00C5401B">
        <w:rPr>
          <w:rFonts w:ascii="Franklin Gothic Book" w:hAnsi="Franklin Gothic Book"/>
          <w:b/>
          <w:bCs/>
          <w:sz w:val="22"/>
          <w:szCs w:val="22"/>
        </w:rPr>
        <w:t>Estructura general del portal electrónico</w:t>
      </w:r>
    </w:p>
    <w:p w14:paraId="2B721599" w14:textId="77777777" w:rsidR="00F262E3" w:rsidRPr="00C5401B" w:rsidRDefault="00F262E3" w:rsidP="00F262E3">
      <w:pPr>
        <w:spacing w:before="120"/>
        <w:jc w:val="both"/>
        <w:rPr>
          <w:rFonts w:ascii="Franklin Gothic Book" w:hAnsi="Franklin Gothic Book"/>
          <w:sz w:val="22"/>
          <w:szCs w:val="22"/>
        </w:rPr>
      </w:pPr>
      <w:r w:rsidRPr="34CB1449">
        <w:rPr>
          <w:rFonts w:ascii="Franklin Gothic Book" w:hAnsi="Franklin Gothic Book"/>
          <w:sz w:val="22"/>
          <w:szCs w:val="22"/>
        </w:rPr>
        <w:t xml:space="preserve">La información incluida en el portal electrónico del licitante adjudicado mostrará rápida, puntual y objetivamente lo más relevante con relación a los temas de importancia para la Comisión bajo la siguiente estructura, que podrá ser modificada por la </w:t>
      </w:r>
      <w:proofErr w:type="spellStart"/>
      <w:r w:rsidRPr="34CB1449">
        <w:rPr>
          <w:rFonts w:ascii="Franklin Gothic Book" w:hAnsi="Franklin Gothic Book"/>
          <w:sz w:val="22"/>
          <w:szCs w:val="22"/>
        </w:rPr>
        <w:t>DECS</w:t>
      </w:r>
      <w:proofErr w:type="spellEnd"/>
      <w:r w:rsidRPr="34CB1449">
        <w:rPr>
          <w:rFonts w:ascii="Franklin Gothic Book" w:hAnsi="Franklin Gothic Book"/>
          <w:sz w:val="22"/>
          <w:szCs w:val="22"/>
        </w:rPr>
        <w:t>, ya sea de manera eventual o definitiva, en cualquier momento que se considere necesario durante la vigencia del contrato, avisando con un día de anticipación al prestador del servicio sobre el cambio solicitado, sin costo adicional alguno.</w:t>
      </w:r>
    </w:p>
    <w:p w14:paraId="52B3656C" w14:textId="77777777" w:rsidR="00F262E3" w:rsidRPr="00C5401B" w:rsidRDefault="00F262E3" w:rsidP="00F262E3">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 xml:space="preserve">El portal electrónico del </w:t>
      </w:r>
      <w:r>
        <w:rPr>
          <w:rFonts w:ascii="Franklin Gothic Book" w:hAnsi="Franklin Gothic Book"/>
          <w:sz w:val="22"/>
          <w:szCs w:val="22"/>
        </w:rPr>
        <w:t>licitante adjudicado</w:t>
      </w:r>
      <w:r w:rsidRPr="16B1EC59">
        <w:rPr>
          <w:rFonts w:ascii="Franklin Gothic Book" w:hAnsi="Franklin Gothic Book"/>
          <w:sz w:val="22"/>
          <w:szCs w:val="22"/>
        </w:rPr>
        <w:t xml:space="preserve"> </w:t>
      </w:r>
      <w:r w:rsidRPr="00C5401B">
        <w:rPr>
          <w:rFonts w:ascii="Franklin Gothic Book" w:hAnsi="Franklin Gothic Book"/>
          <w:sz w:val="22"/>
          <w:szCs w:val="22"/>
          <w:lang w:val="es-ES_tradnl"/>
        </w:rPr>
        <w:t>deberá contener, cuando menos, los siguientes elementos visuales que permitan navegar de acuerdo con las necesidades de consulta de testigos e información, así como para la realización de búsquedas temáticas y específicas de los temas propios de la Cofece, así como de las coyunturas políticas, económicas y sociales ya sean nacionales o internacionales:</w:t>
      </w:r>
    </w:p>
    <w:p w14:paraId="4746CE14" w14:textId="77777777" w:rsidR="00F262E3" w:rsidRPr="00C5401B" w:rsidRDefault="00F262E3" w:rsidP="00F262E3">
      <w:pPr>
        <w:numPr>
          <w:ilvl w:val="0"/>
          <w:numId w:val="59"/>
        </w:numPr>
        <w:spacing w:before="120"/>
        <w:jc w:val="both"/>
        <w:rPr>
          <w:rFonts w:ascii="Franklin Gothic Book" w:hAnsi="Franklin Gothic Book"/>
          <w:sz w:val="22"/>
          <w:szCs w:val="22"/>
        </w:rPr>
      </w:pPr>
      <w:r w:rsidRPr="00C5401B">
        <w:rPr>
          <w:rFonts w:ascii="Franklin Gothic Book" w:hAnsi="Franklin Gothic Book"/>
          <w:b/>
          <w:bCs/>
          <w:sz w:val="22"/>
          <w:szCs w:val="22"/>
        </w:rPr>
        <w:t>Menú principal.</w:t>
      </w:r>
      <w:r w:rsidRPr="00C5401B">
        <w:rPr>
          <w:rFonts w:ascii="Franklin Gothic Book" w:hAnsi="Franklin Gothic Book"/>
          <w:sz w:val="22"/>
          <w:szCs w:val="22"/>
        </w:rPr>
        <w:t xml:space="preserve"> En esta sección se encontrarán todos los menús para desplegar la información contenida y almacenada, así como la barra de búsqueda, las opciones de búsqueda específica y el generador de reportes de esta.</w:t>
      </w:r>
    </w:p>
    <w:p w14:paraId="025CBA0C" w14:textId="77777777" w:rsidR="00F262E3" w:rsidRPr="00C5401B" w:rsidRDefault="00F262E3" w:rsidP="00F262E3">
      <w:pPr>
        <w:numPr>
          <w:ilvl w:val="0"/>
          <w:numId w:val="59"/>
        </w:numPr>
        <w:spacing w:before="120"/>
        <w:jc w:val="both"/>
        <w:rPr>
          <w:rFonts w:ascii="Franklin Gothic Book" w:hAnsi="Franklin Gothic Book"/>
          <w:sz w:val="22"/>
          <w:szCs w:val="22"/>
        </w:rPr>
      </w:pPr>
      <w:r w:rsidRPr="00C5401B">
        <w:rPr>
          <w:rFonts w:ascii="Franklin Gothic Book" w:hAnsi="Franklin Gothic Book"/>
          <w:b/>
          <w:bCs/>
          <w:sz w:val="22"/>
          <w:szCs w:val="22"/>
        </w:rPr>
        <w:t>Módulos de acceso</w:t>
      </w:r>
      <w:r w:rsidRPr="00C5401B">
        <w:rPr>
          <w:rFonts w:ascii="Franklin Gothic Book" w:hAnsi="Franklin Gothic Book"/>
          <w:sz w:val="22"/>
          <w:szCs w:val="22"/>
        </w:rPr>
        <w:t>:</w:t>
      </w:r>
    </w:p>
    <w:p w14:paraId="3A5A1D99" w14:textId="77777777" w:rsidR="00F262E3" w:rsidRPr="00C5401B" w:rsidRDefault="00F262E3" w:rsidP="00F262E3">
      <w:pPr>
        <w:numPr>
          <w:ilvl w:val="1"/>
          <w:numId w:val="59"/>
        </w:numPr>
        <w:spacing w:before="120"/>
        <w:jc w:val="both"/>
        <w:rPr>
          <w:rFonts w:ascii="Franklin Gothic Book" w:hAnsi="Franklin Gothic Book"/>
          <w:sz w:val="22"/>
          <w:szCs w:val="22"/>
        </w:rPr>
      </w:pPr>
      <w:r w:rsidRPr="00C5401B">
        <w:rPr>
          <w:rFonts w:ascii="Franklin Gothic Book" w:hAnsi="Franklin Gothic Book"/>
          <w:b/>
          <w:bCs/>
          <w:sz w:val="22"/>
          <w:szCs w:val="22"/>
        </w:rPr>
        <w:t>Prensa.</w:t>
      </w:r>
      <w:r w:rsidRPr="00C5401B">
        <w:rPr>
          <w:rFonts w:ascii="Franklin Gothic Book" w:hAnsi="Franklin Gothic Book"/>
          <w:sz w:val="22"/>
          <w:szCs w:val="22"/>
        </w:rPr>
        <w:t xml:space="preserve"> Incluirá imágenes a color de las primeras planas, así como portadas de secciones de finanzas y negocios.</w:t>
      </w:r>
    </w:p>
    <w:p w14:paraId="2E2E5C1D" w14:textId="77777777" w:rsidR="00F262E3" w:rsidRPr="00C5401B" w:rsidRDefault="00F262E3" w:rsidP="00F262E3">
      <w:pPr>
        <w:numPr>
          <w:ilvl w:val="1"/>
          <w:numId w:val="59"/>
        </w:numPr>
        <w:spacing w:before="120"/>
        <w:jc w:val="both"/>
        <w:rPr>
          <w:rFonts w:ascii="Franklin Gothic Book" w:hAnsi="Franklin Gothic Book"/>
          <w:sz w:val="22"/>
          <w:szCs w:val="22"/>
        </w:rPr>
      </w:pPr>
      <w:r w:rsidRPr="00C5401B">
        <w:rPr>
          <w:rFonts w:ascii="Franklin Gothic Book" w:hAnsi="Franklin Gothic Book"/>
          <w:b/>
          <w:bCs/>
          <w:sz w:val="22"/>
          <w:szCs w:val="22"/>
        </w:rPr>
        <w:t>Cada una de las secciones que se señalan en la síntesis con la información del día.</w:t>
      </w:r>
    </w:p>
    <w:p w14:paraId="439093BC" w14:textId="77777777" w:rsidR="00F262E3" w:rsidRPr="00C5401B" w:rsidRDefault="00F262E3" w:rsidP="00F262E3">
      <w:pPr>
        <w:numPr>
          <w:ilvl w:val="1"/>
          <w:numId w:val="59"/>
        </w:numPr>
        <w:spacing w:before="120"/>
        <w:jc w:val="both"/>
        <w:rPr>
          <w:rFonts w:ascii="Franklin Gothic Book" w:hAnsi="Franklin Gothic Book"/>
          <w:sz w:val="22"/>
          <w:szCs w:val="22"/>
        </w:rPr>
      </w:pPr>
      <w:r w:rsidRPr="00C5401B">
        <w:rPr>
          <w:rFonts w:ascii="Franklin Gothic Book" w:hAnsi="Franklin Gothic Book"/>
          <w:b/>
          <w:bCs/>
          <w:sz w:val="22"/>
          <w:szCs w:val="22"/>
        </w:rPr>
        <w:t>Bitácoras de radio y televisión.</w:t>
      </w:r>
      <w:r w:rsidRPr="00C5401B">
        <w:rPr>
          <w:rFonts w:ascii="Franklin Gothic Book" w:hAnsi="Franklin Gothic Book"/>
          <w:sz w:val="22"/>
          <w:szCs w:val="22"/>
        </w:rPr>
        <w:t xml:space="preserve"> El </w:t>
      </w:r>
      <w:r w:rsidRPr="00AF16E0">
        <w:rPr>
          <w:rFonts w:ascii="Franklin Gothic Book" w:hAnsi="Franklin Gothic Book"/>
          <w:sz w:val="22"/>
          <w:szCs w:val="22"/>
        </w:rPr>
        <w:t xml:space="preserve">prestador del servicio </w:t>
      </w:r>
      <w:r w:rsidRPr="00C5401B">
        <w:rPr>
          <w:rFonts w:ascii="Franklin Gothic Book" w:hAnsi="Franklin Gothic Book"/>
          <w:sz w:val="22"/>
          <w:szCs w:val="22"/>
        </w:rPr>
        <w:t>grabará y monitoreará todas las estaciones de radio AM y FM que se transmiten en la CDMX, los noticieros de canales de televisión abierta y de televisión de paga o restringida que se transmiten en la CDMX.</w:t>
      </w:r>
      <w:r>
        <w:rPr>
          <w:rFonts w:ascii="Franklin Gothic Book" w:hAnsi="Franklin Gothic Book"/>
          <w:sz w:val="22"/>
          <w:szCs w:val="22"/>
        </w:rPr>
        <w:t xml:space="preserve"> </w:t>
      </w:r>
      <w:r w:rsidRPr="00C5401B">
        <w:rPr>
          <w:rFonts w:ascii="Franklin Gothic Book" w:hAnsi="Franklin Gothic Book" w:cs="Arial"/>
          <w:spacing w:val="2"/>
          <w:sz w:val="22"/>
          <w:szCs w:val="22"/>
          <w:lang w:val="es-ES_tradnl" w:eastAsia="es-ES_tradnl"/>
        </w:rPr>
        <w:t>(</w:t>
      </w:r>
      <w:r>
        <w:rPr>
          <w:rFonts w:ascii="Franklin Gothic Book" w:hAnsi="Franklin Gothic Book" w:cs="Arial"/>
          <w:spacing w:val="2"/>
          <w:sz w:val="22"/>
          <w:szCs w:val="22"/>
          <w:lang w:val="es-ES_tradnl" w:eastAsia="es-ES_tradnl"/>
        </w:rPr>
        <w:t>V</w:t>
      </w:r>
      <w:r w:rsidRPr="00C5401B">
        <w:rPr>
          <w:rFonts w:ascii="Franklin Gothic Book" w:hAnsi="Franklin Gothic Book" w:cs="Arial"/>
          <w:spacing w:val="2"/>
          <w:sz w:val="22"/>
          <w:szCs w:val="22"/>
          <w:lang w:val="es-ES_tradnl" w:eastAsia="es-ES_tradnl"/>
        </w:rPr>
        <w:t>er Anexo 1)</w:t>
      </w:r>
    </w:p>
    <w:p w14:paraId="1C806CEA" w14:textId="77777777" w:rsidR="00F262E3" w:rsidRPr="00C5401B" w:rsidRDefault="00F262E3" w:rsidP="00F262E3">
      <w:pPr>
        <w:numPr>
          <w:ilvl w:val="1"/>
          <w:numId w:val="59"/>
        </w:numPr>
        <w:spacing w:before="120"/>
        <w:jc w:val="both"/>
        <w:rPr>
          <w:rFonts w:ascii="Franklin Gothic Book" w:hAnsi="Franklin Gothic Book"/>
          <w:b/>
          <w:bCs/>
          <w:sz w:val="22"/>
          <w:szCs w:val="22"/>
        </w:rPr>
      </w:pPr>
      <w:r w:rsidRPr="00C5401B">
        <w:rPr>
          <w:rFonts w:ascii="Franklin Gothic Book" w:hAnsi="Franklin Gothic Book"/>
          <w:b/>
          <w:bCs/>
          <w:sz w:val="22"/>
          <w:szCs w:val="22"/>
        </w:rPr>
        <w:t xml:space="preserve">Diario Oficial de la Federación. </w:t>
      </w:r>
      <w:r w:rsidRPr="00EB6A3C">
        <w:rPr>
          <w:rFonts w:ascii="Franklin Gothic Book" w:hAnsi="Franklin Gothic Book"/>
          <w:sz w:val="22"/>
          <w:szCs w:val="22"/>
        </w:rPr>
        <w:t>P</w:t>
      </w:r>
      <w:r w:rsidRPr="00C5401B">
        <w:rPr>
          <w:rFonts w:ascii="Franklin Gothic Book" w:hAnsi="Franklin Gothic Book"/>
          <w:sz w:val="22"/>
          <w:szCs w:val="22"/>
        </w:rPr>
        <w:t>ublicaciones de la Comisión, en las versiones matutinas y vespertinas.</w:t>
      </w:r>
    </w:p>
    <w:p w14:paraId="05DF09C7" w14:textId="77777777" w:rsidR="00F262E3" w:rsidRPr="00C5401B" w:rsidRDefault="00F262E3" w:rsidP="00F262E3">
      <w:pPr>
        <w:numPr>
          <w:ilvl w:val="1"/>
          <w:numId w:val="59"/>
        </w:numPr>
        <w:spacing w:before="120"/>
        <w:jc w:val="both"/>
        <w:rPr>
          <w:rFonts w:ascii="Franklin Gothic Book" w:hAnsi="Franklin Gothic Book"/>
          <w:b/>
          <w:bCs/>
          <w:sz w:val="22"/>
          <w:szCs w:val="22"/>
        </w:rPr>
      </w:pPr>
      <w:r w:rsidRPr="00C5401B">
        <w:rPr>
          <w:rFonts w:ascii="Franklin Gothic Book" w:hAnsi="Franklin Gothic Book"/>
          <w:b/>
          <w:bCs/>
          <w:sz w:val="22"/>
          <w:szCs w:val="22"/>
        </w:rPr>
        <w:t xml:space="preserve">Búsquedas. </w:t>
      </w:r>
      <w:r w:rsidRPr="00C5401B">
        <w:rPr>
          <w:rFonts w:ascii="Franklin Gothic Book" w:hAnsi="Franklin Gothic Book"/>
          <w:sz w:val="22"/>
          <w:szCs w:val="22"/>
        </w:rPr>
        <w:t>Motor de búsqueda que contendrá las siguientes características:</w:t>
      </w:r>
    </w:p>
    <w:p w14:paraId="5886D6AE" w14:textId="77777777" w:rsidR="00F262E3" w:rsidRPr="00C5401B" w:rsidRDefault="00F262E3" w:rsidP="00F262E3">
      <w:pPr>
        <w:spacing w:before="120"/>
        <w:jc w:val="both"/>
        <w:rPr>
          <w:rFonts w:ascii="Franklin Gothic Book" w:hAnsi="Franklin Gothic Book"/>
          <w:sz w:val="22"/>
          <w:szCs w:val="22"/>
        </w:rPr>
      </w:pPr>
      <w:r w:rsidRPr="00C5401B">
        <w:rPr>
          <w:rFonts w:ascii="Franklin Gothic Book" w:hAnsi="Franklin Gothic Book"/>
          <w:sz w:val="22"/>
          <w:szCs w:val="22"/>
        </w:rPr>
        <w:t>Contendrá, al menos, cuatro clasificaciones para delimitar los criterios de búsqueda por tema: “palabras”; “al menos una palabra”; “frase exacta” y “sin las palabras”. También tendrá una opción para limitar fechas en el rango de búsqueda -en inicio y fin-, así como diferentes clasificaciones para los criterios de búsqueda: por autor, por medio y por programa.</w:t>
      </w:r>
    </w:p>
    <w:p w14:paraId="47E6C4AD" w14:textId="77777777" w:rsidR="00F262E3" w:rsidRPr="00C5401B" w:rsidRDefault="00F262E3" w:rsidP="00F262E3">
      <w:pPr>
        <w:spacing w:before="120"/>
        <w:jc w:val="both"/>
        <w:rPr>
          <w:rFonts w:ascii="Franklin Gothic Book" w:hAnsi="Franklin Gothic Book"/>
          <w:sz w:val="22"/>
          <w:szCs w:val="22"/>
        </w:rPr>
      </w:pPr>
      <w:r w:rsidRPr="00C5401B">
        <w:rPr>
          <w:rFonts w:ascii="Franklin Gothic Book" w:hAnsi="Franklin Gothic Book"/>
          <w:sz w:val="22"/>
          <w:szCs w:val="22"/>
        </w:rPr>
        <w:t>Se podrán colocar estos criterios en los diversos campos y el motor de búsqueda deberá presentar distintas opciones que se contengan en los criterios de almacenamiento del portal electrónico del prestador del servicio y que estas empaten con todos los medios que son utilizados en el monitoreo de la información en prensa, portales, radio y televisión.</w:t>
      </w:r>
    </w:p>
    <w:p w14:paraId="7B13F729" w14:textId="77777777" w:rsidR="00F262E3" w:rsidRPr="00C5401B" w:rsidRDefault="00F262E3" w:rsidP="00F262E3">
      <w:pPr>
        <w:spacing w:before="120"/>
        <w:jc w:val="both"/>
        <w:rPr>
          <w:rFonts w:ascii="Franklin Gothic Book" w:hAnsi="Franklin Gothic Book"/>
          <w:sz w:val="22"/>
          <w:szCs w:val="22"/>
        </w:rPr>
      </w:pPr>
      <w:r w:rsidRPr="00C5401B">
        <w:rPr>
          <w:rFonts w:ascii="Franklin Gothic Book" w:hAnsi="Franklin Gothic Book"/>
          <w:sz w:val="22"/>
          <w:szCs w:val="22"/>
        </w:rPr>
        <w:t>Asimismo, el motor de búsqueda contará con un clasificador por género periodístico, así como un clasificador por tipo de medio.</w:t>
      </w:r>
      <w:r>
        <w:rPr>
          <w:rFonts w:ascii="Franklin Gothic Book" w:hAnsi="Franklin Gothic Book"/>
          <w:sz w:val="22"/>
          <w:szCs w:val="22"/>
        </w:rPr>
        <w:t xml:space="preserve"> </w:t>
      </w:r>
      <w:r w:rsidRPr="00C5401B">
        <w:rPr>
          <w:rFonts w:ascii="Franklin Gothic Book" w:hAnsi="Franklin Gothic Book"/>
          <w:sz w:val="22"/>
          <w:szCs w:val="22"/>
        </w:rPr>
        <w:t>Además,</w:t>
      </w:r>
      <w:r>
        <w:rPr>
          <w:rFonts w:ascii="Franklin Gothic Book" w:hAnsi="Franklin Gothic Book"/>
          <w:sz w:val="22"/>
          <w:szCs w:val="22"/>
        </w:rPr>
        <w:t xml:space="preserve"> </w:t>
      </w:r>
      <w:r w:rsidRPr="00C5401B">
        <w:rPr>
          <w:rFonts w:ascii="Franklin Gothic Book" w:hAnsi="Franklin Gothic Book"/>
          <w:sz w:val="22"/>
          <w:szCs w:val="22"/>
        </w:rPr>
        <w:t>permitirá la generación de reportes y podrán descargarse en archivos Excel, Word y PDF; con las referencias de origen de cada resultado, así como un hipervínculo que permita visualizar y descargar el testigo original de la información, ya sea un PDF con el escaneo original de un diario impreso, un Word y PDF con la transcripción de la nota localizada en un portal de internet, MP3 para el caso de un archivo de audio y en MP4 para un archivo de video.</w:t>
      </w:r>
    </w:p>
    <w:p w14:paraId="47FDE9B0" w14:textId="77777777" w:rsidR="00F262E3" w:rsidRPr="00C5401B" w:rsidRDefault="00F262E3" w:rsidP="00F262E3">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 xml:space="preserve">El motor de búsqueda tendrá acceso a una base de datos histórica, </w:t>
      </w:r>
      <w:r w:rsidRPr="00D41D52">
        <w:rPr>
          <w:rFonts w:ascii="Franklin Gothic Book" w:hAnsi="Franklin Gothic Book"/>
          <w:sz w:val="22"/>
          <w:szCs w:val="22"/>
          <w:lang w:val="es-ES_tradnl"/>
        </w:rPr>
        <w:t>de por lo menos cinco años anteriores</w:t>
      </w:r>
      <w:r w:rsidRPr="00C5401B">
        <w:rPr>
          <w:rFonts w:ascii="Franklin Gothic Book" w:hAnsi="Franklin Gothic Book"/>
          <w:sz w:val="22"/>
          <w:szCs w:val="22"/>
          <w:lang w:val="es-ES_tradnl"/>
        </w:rPr>
        <w:t>, mismo que arrojará resultados para consulta y descarga en archivos de texto, audio y video.</w:t>
      </w:r>
    </w:p>
    <w:p w14:paraId="72FAE046" w14:textId="77777777" w:rsidR="00F262E3" w:rsidRPr="00C5401B" w:rsidRDefault="00F262E3" w:rsidP="00F262E3">
      <w:pPr>
        <w:spacing w:before="120"/>
        <w:jc w:val="both"/>
        <w:rPr>
          <w:rFonts w:ascii="Franklin Gothic Book" w:hAnsi="Franklin Gothic Book"/>
          <w:sz w:val="22"/>
          <w:szCs w:val="22"/>
        </w:rPr>
      </w:pPr>
      <w:r w:rsidRPr="34CB1449">
        <w:rPr>
          <w:rFonts w:ascii="Franklin Gothic Book" w:hAnsi="Franklin Gothic Book"/>
          <w:sz w:val="22"/>
          <w:szCs w:val="22"/>
        </w:rPr>
        <w:t xml:space="preserve">A continuación, se da un ejemplo del motor de búsqueda, el cual no deberá ser limitativo y tomarse en cuenta como un ejemplo a partir del cual el licitante adjudicado deberá presentar la propuesta a la </w:t>
      </w:r>
      <w:proofErr w:type="spellStart"/>
      <w:r w:rsidRPr="34CB1449">
        <w:rPr>
          <w:rFonts w:ascii="Franklin Gothic Book" w:hAnsi="Franklin Gothic Book"/>
          <w:sz w:val="22"/>
          <w:szCs w:val="22"/>
        </w:rPr>
        <w:t>DECS</w:t>
      </w:r>
      <w:proofErr w:type="spellEnd"/>
      <w:r w:rsidRPr="34CB1449">
        <w:rPr>
          <w:rFonts w:ascii="Franklin Gothic Book" w:hAnsi="Franklin Gothic Book"/>
          <w:sz w:val="22"/>
          <w:szCs w:val="22"/>
        </w:rPr>
        <w:t>:</w:t>
      </w:r>
    </w:p>
    <w:p w14:paraId="1D7AC761" w14:textId="77777777" w:rsidR="00F262E3" w:rsidRPr="003D7B57" w:rsidRDefault="00F262E3" w:rsidP="00F262E3">
      <w:pPr>
        <w:spacing w:before="120"/>
        <w:jc w:val="both"/>
        <w:rPr>
          <w:rFonts w:ascii="Franklin Gothic Book" w:hAnsi="Franklin Gothic Book"/>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716"/>
        <w:gridCol w:w="1793"/>
        <w:gridCol w:w="3439"/>
      </w:tblGrid>
      <w:tr w:rsidR="00F262E3" w:rsidRPr="00C5401B" w14:paraId="47201149" w14:textId="77777777" w:rsidTr="00536718">
        <w:tc>
          <w:tcPr>
            <w:tcW w:w="87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3FA816" w14:textId="77777777" w:rsidR="00F262E3" w:rsidRPr="00C5401B" w:rsidRDefault="00F262E3" w:rsidP="00536718">
            <w:pPr>
              <w:spacing w:before="120"/>
              <w:jc w:val="both"/>
              <w:rPr>
                <w:rFonts w:ascii="Franklin Gothic Book" w:hAnsi="Franklin Gothic Book"/>
                <w:b/>
                <w:sz w:val="22"/>
                <w:szCs w:val="22"/>
                <w:lang w:val="es-ES_tradnl"/>
              </w:rPr>
            </w:pPr>
            <w:r w:rsidRPr="00C5401B">
              <w:rPr>
                <w:rFonts w:ascii="Franklin Gothic Book" w:hAnsi="Franklin Gothic Book"/>
                <w:b/>
                <w:sz w:val="22"/>
                <w:szCs w:val="22"/>
                <w:lang w:val="es-ES_tradnl"/>
              </w:rPr>
              <w:t>FILTROS DEL BUSCADOR</w:t>
            </w:r>
          </w:p>
        </w:tc>
      </w:tr>
      <w:tr w:rsidR="00F262E3" w:rsidRPr="00C5401B" w14:paraId="2C0E31C5" w14:textId="77777777" w:rsidTr="00536718">
        <w:tc>
          <w:tcPr>
            <w:tcW w:w="8784" w:type="dxa"/>
            <w:gridSpan w:val="4"/>
            <w:tcBorders>
              <w:top w:val="single" w:sz="4" w:space="0" w:color="auto"/>
              <w:left w:val="single" w:sz="4" w:space="0" w:color="auto"/>
              <w:bottom w:val="single" w:sz="4" w:space="0" w:color="auto"/>
              <w:right w:val="single" w:sz="4" w:space="0" w:color="auto"/>
            </w:tcBorders>
            <w:hideMark/>
          </w:tcPr>
          <w:p w14:paraId="3443E753"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Palabra o frase*</w:t>
            </w:r>
          </w:p>
        </w:tc>
      </w:tr>
      <w:tr w:rsidR="00F262E3" w:rsidRPr="00C5401B" w14:paraId="63C9E501" w14:textId="77777777" w:rsidTr="00536718">
        <w:tc>
          <w:tcPr>
            <w:tcW w:w="8784" w:type="dxa"/>
            <w:gridSpan w:val="4"/>
            <w:tcBorders>
              <w:top w:val="single" w:sz="4" w:space="0" w:color="auto"/>
              <w:left w:val="single" w:sz="4" w:space="0" w:color="auto"/>
              <w:bottom w:val="single" w:sz="4" w:space="0" w:color="auto"/>
              <w:right w:val="single" w:sz="4" w:space="0" w:color="auto"/>
            </w:tcBorders>
            <w:hideMark/>
          </w:tcPr>
          <w:p w14:paraId="37982B82"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Rango de fecha</w:t>
            </w:r>
          </w:p>
        </w:tc>
      </w:tr>
      <w:tr w:rsidR="00F262E3" w:rsidRPr="00C5401B" w14:paraId="5E50CCCB" w14:textId="77777777" w:rsidTr="00536718">
        <w:tc>
          <w:tcPr>
            <w:tcW w:w="1836" w:type="dxa"/>
            <w:vMerge w:val="restart"/>
            <w:tcBorders>
              <w:top w:val="single" w:sz="4" w:space="0" w:color="auto"/>
              <w:left w:val="single" w:sz="4" w:space="0" w:color="auto"/>
              <w:bottom w:val="single" w:sz="4" w:space="0" w:color="auto"/>
              <w:right w:val="single" w:sz="4" w:space="0" w:color="auto"/>
            </w:tcBorders>
            <w:hideMark/>
          </w:tcPr>
          <w:p w14:paraId="53633BD7"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Medio</w:t>
            </w:r>
          </w:p>
        </w:tc>
        <w:tc>
          <w:tcPr>
            <w:tcW w:w="1716" w:type="dxa"/>
            <w:vMerge w:val="restart"/>
            <w:tcBorders>
              <w:top w:val="single" w:sz="4" w:space="0" w:color="auto"/>
              <w:left w:val="single" w:sz="4" w:space="0" w:color="auto"/>
              <w:bottom w:val="single" w:sz="4" w:space="0" w:color="auto"/>
              <w:right w:val="single" w:sz="4" w:space="0" w:color="auto"/>
            </w:tcBorders>
            <w:hideMark/>
          </w:tcPr>
          <w:p w14:paraId="20FB9733"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Impreso</w:t>
            </w:r>
          </w:p>
        </w:tc>
        <w:tc>
          <w:tcPr>
            <w:tcW w:w="1793" w:type="dxa"/>
            <w:tcBorders>
              <w:top w:val="single" w:sz="4" w:space="0" w:color="auto"/>
              <w:left w:val="single" w:sz="4" w:space="0" w:color="auto"/>
              <w:bottom w:val="single" w:sz="4" w:space="0" w:color="auto"/>
              <w:right w:val="single" w:sz="4" w:space="0" w:color="auto"/>
            </w:tcBorders>
            <w:hideMark/>
          </w:tcPr>
          <w:p w14:paraId="6EE44F2C"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Prensa Nacional</w:t>
            </w:r>
          </w:p>
        </w:tc>
        <w:tc>
          <w:tcPr>
            <w:tcW w:w="3439" w:type="dxa"/>
            <w:tcBorders>
              <w:top w:val="single" w:sz="4" w:space="0" w:color="auto"/>
              <w:left w:val="single" w:sz="4" w:space="0" w:color="auto"/>
              <w:bottom w:val="single" w:sz="4" w:space="0" w:color="auto"/>
              <w:right w:val="single" w:sz="4" w:space="0" w:color="auto"/>
            </w:tcBorders>
            <w:hideMark/>
          </w:tcPr>
          <w:p w14:paraId="47BE4E69"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Periódico</w:t>
            </w:r>
          </w:p>
          <w:p w14:paraId="6AD2DCB2"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Autor</w:t>
            </w:r>
          </w:p>
          <w:p w14:paraId="36698E9A"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Fuente</w:t>
            </w:r>
          </w:p>
          <w:p w14:paraId="0A908031"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Tema</w:t>
            </w:r>
          </w:p>
          <w:p w14:paraId="64928DE6"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Sección</w:t>
            </w:r>
          </w:p>
          <w:p w14:paraId="655A8FF0"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Fecha de publicación</w:t>
            </w:r>
          </w:p>
        </w:tc>
      </w:tr>
      <w:tr w:rsidR="00F262E3" w:rsidRPr="00C5401B" w14:paraId="13F3A7B8" w14:textId="77777777" w:rsidTr="00536718">
        <w:tc>
          <w:tcPr>
            <w:tcW w:w="0" w:type="auto"/>
            <w:vMerge/>
            <w:vAlign w:val="center"/>
            <w:hideMark/>
          </w:tcPr>
          <w:p w14:paraId="5CCD6315" w14:textId="77777777" w:rsidR="00F262E3" w:rsidRPr="00C5401B" w:rsidRDefault="00F262E3" w:rsidP="00536718">
            <w:pPr>
              <w:spacing w:before="120"/>
              <w:jc w:val="both"/>
              <w:rPr>
                <w:rFonts w:ascii="Franklin Gothic Book" w:hAnsi="Franklin Gothic Book"/>
                <w:sz w:val="22"/>
                <w:szCs w:val="22"/>
                <w:lang w:val="es-ES_tradnl"/>
              </w:rPr>
            </w:pPr>
          </w:p>
        </w:tc>
        <w:tc>
          <w:tcPr>
            <w:tcW w:w="0" w:type="auto"/>
            <w:vMerge/>
            <w:vAlign w:val="center"/>
            <w:hideMark/>
          </w:tcPr>
          <w:p w14:paraId="4E5F0694" w14:textId="77777777" w:rsidR="00F262E3" w:rsidRPr="00C5401B" w:rsidRDefault="00F262E3" w:rsidP="00536718">
            <w:pPr>
              <w:spacing w:before="120"/>
              <w:jc w:val="both"/>
              <w:rPr>
                <w:rFonts w:ascii="Franklin Gothic Book" w:hAnsi="Franklin Gothic Book"/>
                <w:sz w:val="22"/>
                <w:szCs w:val="22"/>
                <w:lang w:val="es-ES_tradnl"/>
              </w:rPr>
            </w:pPr>
          </w:p>
        </w:tc>
        <w:tc>
          <w:tcPr>
            <w:tcW w:w="1793" w:type="dxa"/>
            <w:tcBorders>
              <w:top w:val="single" w:sz="4" w:space="0" w:color="auto"/>
              <w:left w:val="single" w:sz="4" w:space="0" w:color="auto"/>
              <w:bottom w:val="single" w:sz="4" w:space="0" w:color="auto"/>
              <w:right w:val="single" w:sz="4" w:space="0" w:color="auto"/>
            </w:tcBorders>
            <w:hideMark/>
          </w:tcPr>
          <w:p w14:paraId="2E8C2F76"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Prensa Estados</w:t>
            </w:r>
          </w:p>
        </w:tc>
        <w:tc>
          <w:tcPr>
            <w:tcW w:w="3439" w:type="dxa"/>
            <w:tcBorders>
              <w:top w:val="single" w:sz="4" w:space="0" w:color="auto"/>
              <w:left w:val="single" w:sz="4" w:space="0" w:color="auto"/>
              <w:bottom w:val="single" w:sz="4" w:space="0" w:color="auto"/>
              <w:right w:val="single" w:sz="4" w:space="0" w:color="auto"/>
            </w:tcBorders>
            <w:hideMark/>
          </w:tcPr>
          <w:p w14:paraId="53059796"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Estado</w:t>
            </w:r>
          </w:p>
          <w:p w14:paraId="1895278B"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Periódico</w:t>
            </w:r>
          </w:p>
          <w:p w14:paraId="2D1AAF01"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Autor</w:t>
            </w:r>
          </w:p>
          <w:p w14:paraId="73B872FB"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Fuente</w:t>
            </w:r>
          </w:p>
          <w:p w14:paraId="061FFB2D"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Fecha de publicación</w:t>
            </w:r>
          </w:p>
        </w:tc>
      </w:tr>
      <w:tr w:rsidR="00F262E3" w:rsidRPr="00C5401B" w14:paraId="35F486F2" w14:textId="77777777" w:rsidTr="00536718">
        <w:tc>
          <w:tcPr>
            <w:tcW w:w="0" w:type="auto"/>
            <w:vMerge/>
            <w:vAlign w:val="center"/>
            <w:hideMark/>
          </w:tcPr>
          <w:p w14:paraId="0576046E" w14:textId="77777777" w:rsidR="00F262E3" w:rsidRPr="00C5401B" w:rsidRDefault="00F262E3" w:rsidP="00536718">
            <w:pPr>
              <w:spacing w:before="120"/>
              <w:jc w:val="both"/>
              <w:rPr>
                <w:rFonts w:ascii="Franklin Gothic Book" w:hAnsi="Franklin Gothic Book"/>
                <w:sz w:val="22"/>
                <w:szCs w:val="22"/>
                <w:lang w:val="es-ES_tradnl"/>
              </w:rPr>
            </w:pPr>
          </w:p>
        </w:tc>
        <w:tc>
          <w:tcPr>
            <w:tcW w:w="0" w:type="auto"/>
            <w:vMerge/>
            <w:vAlign w:val="center"/>
            <w:hideMark/>
          </w:tcPr>
          <w:p w14:paraId="1B94A77C" w14:textId="77777777" w:rsidR="00F262E3" w:rsidRPr="00C5401B" w:rsidRDefault="00F262E3" w:rsidP="00536718">
            <w:pPr>
              <w:spacing w:before="120"/>
              <w:jc w:val="both"/>
              <w:rPr>
                <w:rFonts w:ascii="Franklin Gothic Book" w:hAnsi="Franklin Gothic Book"/>
                <w:sz w:val="22"/>
                <w:szCs w:val="22"/>
                <w:lang w:val="es-ES_tradnl"/>
              </w:rPr>
            </w:pPr>
          </w:p>
        </w:tc>
        <w:tc>
          <w:tcPr>
            <w:tcW w:w="1793" w:type="dxa"/>
            <w:tcBorders>
              <w:top w:val="single" w:sz="4" w:space="0" w:color="auto"/>
              <w:left w:val="single" w:sz="4" w:space="0" w:color="auto"/>
              <w:bottom w:val="single" w:sz="4" w:space="0" w:color="auto"/>
              <w:right w:val="single" w:sz="4" w:space="0" w:color="auto"/>
            </w:tcBorders>
            <w:hideMark/>
          </w:tcPr>
          <w:p w14:paraId="30EA0A61"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Prensa Extranjera</w:t>
            </w:r>
          </w:p>
        </w:tc>
        <w:tc>
          <w:tcPr>
            <w:tcW w:w="3439" w:type="dxa"/>
            <w:tcBorders>
              <w:top w:val="single" w:sz="4" w:space="0" w:color="auto"/>
              <w:left w:val="single" w:sz="4" w:space="0" w:color="auto"/>
              <w:bottom w:val="single" w:sz="4" w:space="0" w:color="auto"/>
              <w:right w:val="single" w:sz="4" w:space="0" w:color="auto"/>
            </w:tcBorders>
            <w:hideMark/>
          </w:tcPr>
          <w:p w14:paraId="1D9CE5E9"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Periódico</w:t>
            </w:r>
          </w:p>
          <w:p w14:paraId="272CD7BD"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Región</w:t>
            </w:r>
          </w:p>
          <w:p w14:paraId="7E5D3B0F"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Autor</w:t>
            </w:r>
          </w:p>
          <w:p w14:paraId="59AFA0A4"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Fuente</w:t>
            </w:r>
          </w:p>
          <w:p w14:paraId="41B28686"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Tema</w:t>
            </w:r>
          </w:p>
          <w:p w14:paraId="78DF9F70"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Fecha de publicación</w:t>
            </w:r>
          </w:p>
        </w:tc>
      </w:tr>
      <w:tr w:rsidR="00F262E3" w:rsidRPr="00C5401B" w14:paraId="5A0CB2C2" w14:textId="77777777" w:rsidTr="00536718">
        <w:tc>
          <w:tcPr>
            <w:tcW w:w="1836" w:type="dxa"/>
            <w:vMerge w:val="restart"/>
            <w:tcBorders>
              <w:top w:val="single" w:sz="4" w:space="0" w:color="auto"/>
              <w:left w:val="single" w:sz="4" w:space="0" w:color="auto"/>
              <w:bottom w:val="single" w:sz="4" w:space="0" w:color="auto"/>
              <w:right w:val="single" w:sz="4" w:space="0" w:color="auto"/>
            </w:tcBorders>
          </w:tcPr>
          <w:p w14:paraId="00E9C41D" w14:textId="77777777" w:rsidR="00F262E3" w:rsidRPr="00C5401B" w:rsidRDefault="00F262E3" w:rsidP="00536718">
            <w:pPr>
              <w:spacing w:before="120"/>
              <w:jc w:val="both"/>
              <w:rPr>
                <w:rFonts w:ascii="Franklin Gothic Book" w:hAnsi="Franklin Gothic Book"/>
                <w:sz w:val="22"/>
                <w:szCs w:val="22"/>
                <w:lang w:val="es-ES_tradnl"/>
              </w:rPr>
            </w:pPr>
          </w:p>
        </w:tc>
        <w:tc>
          <w:tcPr>
            <w:tcW w:w="1716" w:type="dxa"/>
            <w:tcBorders>
              <w:top w:val="single" w:sz="4" w:space="0" w:color="auto"/>
              <w:left w:val="single" w:sz="4" w:space="0" w:color="auto"/>
              <w:bottom w:val="single" w:sz="4" w:space="0" w:color="auto"/>
              <w:right w:val="single" w:sz="4" w:space="0" w:color="auto"/>
            </w:tcBorders>
          </w:tcPr>
          <w:p w14:paraId="231549FA" w14:textId="77777777" w:rsidR="00F262E3" w:rsidRPr="00C5401B" w:rsidRDefault="00F262E3" w:rsidP="00536718">
            <w:pPr>
              <w:spacing w:before="120"/>
              <w:jc w:val="both"/>
              <w:rPr>
                <w:rFonts w:ascii="Franklin Gothic Book" w:hAnsi="Franklin Gothic Book"/>
                <w:sz w:val="22"/>
                <w:szCs w:val="22"/>
                <w:lang w:val="es-ES_tradnl"/>
              </w:rPr>
            </w:pPr>
          </w:p>
        </w:tc>
        <w:tc>
          <w:tcPr>
            <w:tcW w:w="1793" w:type="dxa"/>
            <w:tcBorders>
              <w:top w:val="single" w:sz="4" w:space="0" w:color="auto"/>
              <w:left w:val="single" w:sz="4" w:space="0" w:color="auto"/>
              <w:bottom w:val="single" w:sz="4" w:space="0" w:color="auto"/>
              <w:right w:val="single" w:sz="4" w:space="0" w:color="auto"/>
            </w:tcBorders>
            <w:hideMark/>
          </w:tcPr>
          <w:p w14:paraId="02C3D391"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Revistas</w:t>
            </w:r>
          </w:p>
        </w:tc>
        <w:tc>
          <w:tcPr>
            <w:tcW w:w="3439" w:type="dxa"/>
            <w:tcBorders>
              <w:top w:val="single" w:sz="4" w:space="0" w:color="auto"/>
              <w:left w:val="single" w:sz="4" w:space="0" w:color="auto"/>
              <w:bottom w:val="single" w:sz="4" w:space="0" w:color="auto"/>
              <w:right w:val="single" w:sz="4" w:space="0" w:color="auto"/>
            </w:tcBorders>
            <w:hideMark/>
          </w:tcPr>
          <w:p w14:paraId="2D981531"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Nacional/Internacional</w:t>
            </w:r>
          </w:p>
          <w:p w14:paraId="3E71BAC7"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Autor</w:t>
            </w:r>
          </w:p>
          <w:p w14:paraId="2C173F72"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Fuente</w:t>
            </w:r>
          </w:p>
          <w:p w14:paraId="12E9BDCD"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Tema</w:t>
            </w:r>
          </w:p>
          <w:p w14:paraId="2C231C98"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Fecha de publicación</w:t>
            </w:r>
          </w:p>
        </w:tc>
      </w:tr>
      <w:tr w:rsidR="00F262E3" w:rsidRPr="00C5401B" w14:paraId="10F44FD3" w14:textId="77777777" w:rsidTr="00536718">
        <w:tc>
          <w:tcPr>
            <w:tcW w:w="0" w:type="auto"/>
            <w:vMerge/>
            <w:vAlign w:val="center"/>
            <w:hideMark/>
          </w:tcPr>
          <w:p w14:paraId="34329784" w14:textId="77777777" w:rsidR="00F262E3" w:rsidRPr="00C5401B" w:rsidRDefault="00F262E3" w:rsidP="00536718">
            <w:pPr>
              <w:spacing w:before="120"/>
              <w:jc w:val="both"/>
              <w:rPr>
                <w:rFonts w:ascii="Franklin Gothic Book" w:hAnsi="Franklin Gothic Book"/>
                <w:sz w:val="22"/>
                <w:szCs w:val="22"/>
                <w:lang w:val="es-ES_tradnl"/>
              </w:rPr>
            </w:pPr>
          </w:p>
        </w:tc>
        <w:tc>
          <w:tcPr>
            <w:tcW w:w="1716" w:type="dxa"/>
            <w:vMerge w:val="restart"/>
            <w:tcBorders>
              <w:top w:val="single" w:sz="4" w:space="0" w:color="auto"/>
              <w:left w:val="single" w:sz="4" w:space="0" w:color="auto"/>
              <w:bottom w:val="single" w:sz="4" w:space="0" w:color="auto"/>
              <w:right w:val="single" w:sz="4" w:space="0" w:color="auto"/>
            </w:tcBorders>
            <w:hideMark/>
          </w:tcPr>
          <w:p w14:paraId="13EB7108"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Electrónico</w:t>
            </w:r>
          </w:p>
        </w:tc>
        <w:tc>
          <w:tcPr>
            <w:tcW w:w="1793" w:type="dxa"/>
            <w:tcBorders>
              <w:top w:val="single" w:sz="4" w:space="0" w:color="auto"/>
              <w:left w:val="single" w:sz="4" w:space="0" w:color="auto"/>
              <w:bottom w:val="single" w:sz="4" w:space="0" w:color="auto"/>
              <w:right w:val="single" w:sz="4" w:space="0" w:color="auto"/>
            </w:tcBorders>
            <w:hideMark/>
          </w:tcPr>
          <w:p w14:paraId="4A5BFDB9"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Radio</w:t>
            </w:r>
          </w:p>
        </w:tc>
        <w:tc>
          <w:tcPr>
            <w:tcW w:w="3439" w:type="dxa"/>
            <w:tcBorders>
              <w:top w:val="single" w:sz="4" w:space="0" w:color="auto"/>
              <w:left w:val="single" w:sz="4" w:space="0" w:color="auto"/>
              <w:bottom w:val="single" w:sz="4" w:space="0" w:color="auto"/>
              <w:right w:val="single" w:sz="4" w:space="0" w:color="auto"/>
            </w:tcBorders>
            <w:hideMark/>
          </w:tcPr>
          <w:p w14:paraId="4621766D"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Noticiero</w:t>
            </w:r>
          </w:p>
          <w:p w14:paraId="0CC913BC"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Cadena</w:t>
            </w:r>
          </w:p>
          <w:p w14:paraId="1906C880"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Hora</w:t>
            </w:r>
          </w:p>
          <w:p w14:paraId="344688A1"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Conductor</w:t>
            </w:r>
          </w:p>
        </w:tc>
      </w:tr>
      <w:tr w:rsidR="00F262E3" w:rsidRPr="00C5401B" w14:paraId="2445C331" w14:textId="77777777" w:rsidTr="00536718">
        <w:tc>
          <w:tcPr>
            <w:tcW w:w="0" w:type="auto"/>
            <w:vMerge/>
            <w:vAlign w:val="center"/>
            <w:hideMark/>
          </w:tcPr>
          <w:p w14:paraId="07A70222" w14:textId="77777777" w:rsidR="00F262E3" w:rsidRPr="00C5401B" w:rsidRDefault="00F262E3" w:rsidP="00536718">
            <w:pPr>
              <w:spacing w:before="120"/>
              <w:jc w:val="both"/>
              <w:rPr>
                <w:rFonts w:ascii="Franklin Gothic Book" w:hAnsi="Franklin Gothic Book"/>
                <w:sz w:val="22"/>
                <w:szCs w:val="22"/>
                <w:lang w:val="es-ES_tradnl"/>
              </w:rPr>
            </w:pPr>
          </w:p>
        </w:tc>
        <w:tc>
          <w:tcPr>
            <w:tcW w:w="0" w:type="auto"/>
            <w:vMerge/>
            <w:vAlign w:val="center"/>
            <w:hideMark/>
          </w:tcPr>
          <w:p w14:paraId="2D0999D6" w14:textId="77777777" w:rsidR="00F262E3" w:rsidRPr="00C5401B" w:rsidRDefault="00F262E3" w:rsidP="00536718">
            <w:pPr>
              <w:spacing w:before="120"/>
              <w:jc w:val="both"/>
              <w:rPr>
                <w:rFonts w:ascii="Franklin Gothic Book" w:hAnsi="Franklin Gothic Book"/>
                <w:sz w:val="22"/>
                <w:szCs w:val="22"/>
                <w:lang w:val="es-ES_tradnl"/>
              </w:rPr>
            </w:pPr>
          </w:p>
        </w:tc>
        <w:tc>
          <w:tcPr>
            <w:tcW w:w="1793" w:type="dxa"/>
            <w:tcBorders>
              <w:top w:val="single" w:sz="4" w:space="0" w:color="auto"/>
              <w:left w:val="single" w:sz="4" w:space="0" w:color="auto"/>
              <w:bottom w:val="single" w:sz="4" w:space="0" w:color="auto"/>
              <w:right w:val="single" w:sz="4" w:space="0" w:color="auto"/>
            </w:tcBorders>
            <w:hideMark/>
          </w:tcPr>
          <w:p w14:paraId="645F6528"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Televisión</w:t>
            </w:r>
          </w:p>
        </w:tc>
        <w:tc>
          <w:tcPr>
            <w:tcW w:w="3439" w:type="dxa"/>
            <w:tcBorders>
              <w:top w:val="single" w:sz="4" w:space="0" w:color="auto"/>
              <w:left w:val="single" w:sz="4" w:space="0" w:color="auto"/>
              <w:bottom w:val="single" w:sz="4" w:space="0" w:color="auto"/>
              <w:right w:val="single" w:sz="4" w:space="0" w:color="auto"/>
            </w:tcBorders>
            <w:hideMark/>
          </w:tcPr>
          <w:p w14:paraId="3AB89522"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Noticiero</w:t>
            </w:r>
          </w:p>
          <w:p w14:paraId="563E1EE1"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Canal</w:t>
            </w:r>
          </w:p>
          <w:p w14:paraId="28337C4D"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Hora</w:t>
            </w:r>
          </w:p>
          <w:p w14:paraId="5A34524A"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Conductor</w:t>
            </w:r>
          </w:p>
        </w:tc>
      </w:tr>
      <w:tr w:rsidR="00F262E3" w:rsidRPr="00C5401B" w14:paraId="25C979AB" w14:textId="77777777" w:rsidTr="00536718">
        <w:tc>
          <w:tcPr>
            <w:tcW w:w="0" w:type="auto"/>
            <w:vMerge/>
            <w:vAlign w:val="center"/>
            <w:hideMark/>
          </w:tcPr>
          <w:p w14:paraId="235DEE44" w14:textId="77777777" w:rsidR="00F262E3" w:rsidRPr="00C5401B" w:rsidRDefault="00F262E3" w:rsidP="00536718">
            <w:pPr>
              <w:spacing w:before="120"/>
              <w:jc w:val="both"/>
              <w:rPr>
                <w:rFonts w:ascii="Franklin Gothic Book" w:hAnsi="Franklin Gothic Book"/>
                <w:sz w:val="22"/>
                <w:szCs w:val="22"/>
                <w:lang w:val="es-ES_tradnl"/>
              </w:rPr>
            </w:pPr>
          </w:p>
        </w:tc>
        <w:tc>
          <w:tcPr>
            <w:tcW w:w="0" w:type="auto"/>
            <w:vMerge/>
            <w:vAlign w:val="center"/>
            <w:hideMark/>
          </w:tcPr>
          <w:p w14:paraId="658A7AC5" w14:textId="77777777" w:rsidR="00F262E3" w:rsidRPr="00C5401B" w:rsidRDefault="00F262E3" w:rsidP="00536718">
            <w:pPr>
              <w:spacing w:before="120"/>
              <w:jc w:val="both"/>
              <w:rPr>
                <w:rFonts w:ascii="Franklin Gothic Book" w:hAnsi="Franklin Gothic Book"/>
                <w:sz w:val="22"/>
                <w:szCs w:val="22"/>
                <w:lang w:val="es-ES_tradnl"/>
              </w:rPr>
            </w:pPr>
          </w:p>
        </w:tc>
        <w:tc>
          <w:tcPr>
            <w:tcW w:w="1793" w:type="dxa"/>
            <w:tcBorders>
              <w:top w:val="single" w:sz="4" w:space="0" w:color="auto"/>
              <w:left w:val="single" w:sz="4" w:space="0" w:color="auto"/>
              <w:bottom w:val="single" w:sz="4" w:space="0" w:color="auto"/>
              <w:right w:val="single" w:sz="4" w:space="0" w:color="auto"/>
            </w:tcBorders>
            <w:hideMark/>
          </w:tcPr>
          <w:p w14:paraId="0C94D021"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Internet</w:t>
            </w:r>
          </w:p>
        </w:tc>
        <w:tc>
          <w:tcPr>
            <w:tcW w:w="3439" w:type="dxa"/>
            <w:tcBorders>
              <w:top w:val="single" w:sz="4" w:space="0" w:color="auto"/>
              <w:left w:val="single" w:sz="4" w:space="0" w:color="auto"/>
              <w:bottom w:val="single" w:sz="4" w:space="0" w:color="auto"/>
              <w:right w:val="single" w:sz="4" w:space="0" w:color="auto"/>
            </w:tcBorders>
            <w:hideMark/>
          </w:tcPr>
          <w:p w14:paraId="44013F6E"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Nombre del sitio</w:t>
            </w:r>
          </w:p>
          <w:p w14:paraId="7EEB36B3"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Autor</w:t>
            </w:r>
          </w:p>
          <w:p w14:paraId="209E65C5"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Tema</w:t>
            </w:r>
          </w:p>
          <w:p w14:paraId="77B2EA0A"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Hora y fecha de publicación</w:t>
            </w:r>
          </w:p>
        </w:tc>
      </w:tr>
      <w:tr w:rsidR="00F262E3" w:rsidRPr="00C5401B" w14:paraId="3FEB9AF2" w14:textId="77777777" w:rsidTr="00536718">
        <w:tc>
          <w:tcPr>
            <w:tcW w:w="0" w:type="auto"/>
            <w:vMerge/>
            <w:vAlign w:val="center"/>
            <w:hideMark/>
          </w:tcPr>
          <w:p w14:paraId="3D4D6EA9" w14:textId="77777777" w:rsidR="00F262E3" w:rsidRPr="00C5401B" w:rsidRDefault="00F262E3" w:rsidP="00536718">
            <w:pPr>
              <w:spacing w:before="120"/>
              <w:jc w:val="both"/>
              <w:rPr>
                <w:rFonts w:ascii="Franklin Gothic Book" w:hAnsi="Franklin Gothic Book"/>
                <w:sz w:val="22"/>
                <w:szCs w:val="22"/>
                <w:lang w:val="es-ES_tradnl"/>
              </w:rPr>
            </w:pPr>
          </w:p>
        </w:tc>
        <w:tc>
          <w:tcPr>
            <w:tcW w:w="1716" w:type="dxa"/>
            <w:tcBorders>
              <w:top w:val="single" w:sz="4" w:space="0" w:color="auto"/>
              <w:left w:val="single" w:sz="4" w:space="0" w:color="auto"/>
              <w:bottom w:val="single" w:sz="4" w:space="0" w:color="auto"/>
              <w:right w:val="single" w:sz="4" w:space="0" w:color="auto"/>
            </w:tcBorders>
            <w:hideMark/>
          </w:tcPr>
          <w:p w14:paraId="5E9B258E"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Género</w:t>
            </w:r>
          </w:p>
        </w:tc>
        <w:tc>
          <w:tcPr>
            <w:tcW w:w="5232" w:type="dxa"/>
            <w:gridSpan w:val="2"/>
            <w:tcBorders>
              <w:top w:val="single" w:sz="4" w:space="0" w:color="auto"/>
              <w:left w:val="single" w:sz="4" w:space="0" w:color="auto"/>
              <w:bottom w:val="single" w:sz="4" w:space="0" w:color="auto"/>
              <w:right w:val="single" w:sz="4" w:space="0" w:color="auto"/>
            </w:tcBorders>
            <w:hideMark/>
          </w:tcPr>
          <w:p w14:paraId="00FCA277"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Artículos</w:t>
            </w:r>
          </w:p>
          <w:p w14:paraId="76F15597"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Notas</w:t>
            </w:r>
          </w:p>
          <w:p w14:paraId="236D8210"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Columnas</w:t>
            </w:r>
          </w:p>
          <w:p w14:paraId="3B2356BC"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Editorial</w:t>
            </w:r>
          </w:p>
          <w:p w14:paraId="55C3499B"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Cartones</w:t>
            </w:r>
          </w:p>
        </w:tc>
      </w:tr>
      <w:tr w:rsidR="00F262E3" w:rsidRPr="00C5401B" w14:paraId="76E66E35" w14:textId="77777777" w:rsidTr="00536718">
        <w:tc>
          <w:tcPr>
            <w:tcW w:w="0" w:type="auto"/>
            <w:vMerge/>
            <w:vAlign w:val="center"/>
            <w:hideMark/>
          </w:tcPr>
          <w:p w14:paraId="4CA4155F" w14:textId="77777777" w:rsidR="00F262E3" w:rsidRPr="00C5401B" w:rsidRDefault="00F262E3" w:rsidP="00536718">
            <w:pPr>
              <w:spacing w:before="120"/>
              <w:jc w:val="both"/>
              <w:rPr>
                <w:rFonts w:ascii="Franklin Gothic Book" w:hAnsi="Franklin Gothic Book"/>
                <w:sz w:val="22"/>
                <w:szCs w:val="22"/>
                <w:lang w:val="es-ES_tradnl"/>
              </w:rPr>
            </w:pPr>
          </w:p>
        </w:tc>
        <w:tc>
          <w:tcPr>
            <w:tcW w:w="6948" w:type="dxa"/>
            <w:gridSpan w:val="3"/>
            <w:tcBorders>
              <w:top w:val="single" w:sz="4" w:space="0" w:color="auto"/>
              <w:left w:val="single" w:sz="4" w:space="0" w:color="auto"/>
              <w:bottom w:val="single" w:sz="4" w:space="0" w:color="auto"/>
              <w:right w:val="single" w:sz="4" w:space="0" w:color="auto"/>
            </w:tcBorders>
            <w:hideMark/>
          </w:tcPr>
          <w:p w14:paraId="4DD4C716" w14:textId="77777777" w:rsidR="00F262E3" w:rsidRPr="00C5401B" w:rsidRDefault="00F262E3" w:rsidP="00536718">
            <w:pPr>
              <w:spacing w:before="120"/>
              <w:jc w:val="both"/>
              <w:rPr>
                <w:rFonts w:ascii="Franklin Gothic Book" w:hAnsi="Franklin Gothic Book"/>
                <w:sz w:val="22"/>
                <w:szCs w:val="22"/>
                <w:lang w:val="es-ES_tradnl"/>
              </w:rPr>
            </w:pPr>
            <w:r w:rsidRPr="00C5401B">
              <w:rPr>
                <w:rFonts w:ascii="Franklin Gothic Book" w:hAnsi="Franklin Gothic Book"/>
                <w:sz w:val="22"/>
                <w:szCs w:val="22"/>
                <w:lang w:val="es-ES_tradnl"/>
              </w:rPr>
              <w:t>Todos</w:t>
            </w:r>
          </w:p>
        </w:tc>
      </w:tr>
      <w:tr w:rsidR="00F262E3" w:rsidRPr="00C5401B" w14:paraId="165AEB04" w14:textId="77777777" w:rsidTr="00536718">
        <w:tc>
          <w:tcPr>
            <w:tcW w:w="8784" w:type="dxa"/>
            <w:gridSpan w:val="4"/>
            <w:tcBorders>
              <w:top w:val="single" w:sz="4" w:space="0" w:color="auto"/>
              <w:left w:val="single" w:sz="4" w:space="0" w:color="auto"/>
              <w:bottom w:val="single" w:sz="4" w:space="0" w:color="auto"/>
              <w:right w:val="single" w:sz="4" w:space="0" w:color="auto"/>
            </w:tcBorders>
            <w:hideMark/>
          </w:tcPr>
          <w:p w14:paraId="011ED195" w14:textId="77777777" w:rsidR="00F262E3" w:rsidRPr="00C5401B" w:rsidRDefault="00F262E3" w:rsidP="00536718">
            <w:pPr>
              <w:spacing w:before="120"/>
              <w:jc w:val="both"/>
              <w:rPr>
                <w:rFonts w:ascii="Franklin Gothic Book" w:hAnsi="Franklin Gothic Book"/>
                <w:sz w:val="22"/>
                <w:szCs w:val="22"/>
              </w:rPr>
            </w:pPr>
            <w:r w:rsidRPr="4C053124">
              <w:rPr>
                <w:rFonts w:ascii="Franklin Gothic Book" w:hAnsi="Franklin Gothic Book"/>
                <w:sz w:val="22"/>
                <w:szCs w:val="22"/>
              </w:rPr>
              <w:t>*Palabra o frase: El sistema arrojará todas las coincidencias sin importar el uso de letras mayúsculas, minúsculas, signos de puntuación y acentos.</w:t>
            </w:r>
          </w:p>
        </w:tc>
      </w:tr>
    </w:tbl>
    <w:p w14:paraId="38F6C089" w14:textId="77777777" w:rsidR="00F262E3" w:rsidRPr="00C5401B" w:rsidRDefault="00F262E3" w:rsidP="00F262E3">
      <w:pPr>
        <w:pStyle w:val="Prrafodelista"/>
        <w:numPr>
          <w:ilvl w:val="0"/>
          <w:numId w:val="63"/>
        </w:numPr>
        <w:spacing w:before="120"/>
        <w:jc w:val="both"/>
        <w:rPr>
          <w:rFonts w:ascii="Franklin Gothic Book" w:hAnsi="Franklin Gothic Book" w:cstheme="minorHAnsi"/>
          <w:b/>
          <w:bCs/>
          <w:sz w:val="22"/>
          <w:szCs w:val="22"/>
          <w:lang w:eastAsia="es-MX"/>
        </w:rPr>
      </w:pPr>
      <w:r w:rsidRPr="00C5401B">
        <w:rPr>
          <w:rFonts w:ascii="Franklin Gothic Book" w:hAnsi="Franklin Gothic Book" w:cstheme="minorHAnsi"/>
          <w:b/>
          <w:bCs/>
          <w:sz w:val="22"/>
          <w:szCs w:val="22"/>
          <w:lang w:eastAsia="es-MX"/>
        </w:rPr>
        <w:t>Consideraciones adicionales:</w:t>
      </w:r>
    </w:p>
    <w:p w14:paraId="6D452311" w14:textId="77777777" w:rsidR="00F262E3" w:rsidRPr="00C5401B" w:rsidRDefault="00F262E3" w:rsidP="00F262E3">
      <w:pPr>
        <w:pStyle w:val="Prrafodelista"/>
        <w:spacing w:before="120"/>
        <w:ind w:left="0"/>
        <w:jc w:val="both"/>
        <w:rPr>
          <w:rFonts w:ascii="Franklin Gothic Book" w:hAnsi="Franklin Gothic Book" w:cstheme="minorBidi"/>
          <w:sz w:val="22"/>
          <w:szCs w:val="22"/>
        </w:rPr>
      </w:pPr>
      <w:r w:rsidRPr="34CB1449">
        <w:rPr>
          <w:rFonts w:ascii="Franklin Gothic Book" w:hAnsi="Franklin Gothic Book" w:cstheme="minorBidi"/>
          <w:sz w:val="22"/>
          <w:szCs w:val="22"/>
        </w:rPr>
        <w:t xml:space="preserve">La </w:t>
      </w:r>
      <w:proofErr w:type="spellStart"/>
      <w:r w:rsidRPr="34CB1449">
        <w:rPr>
          <w:rFonts w:ascii="Franklin Gothic Book" w:hAnsi="Franklin Gothic Book" w:cstheme="minorBidi"/>
          <w:sz w:val="22"/>
          <w:szCs w:val="22"/>
        </w:rPr>
        <w:t>DECS</w:t>
      </w:r>
      <w:proofErr w:type="spellEnd"/>
      <w:r w:rsidRPr="34CB1449">
        <w:rPr>
          <w:rFonts w:ascii="Franklin Gothic Book" w:hAnsi="Franklin Gothic Book" w:cstheme="minorBidi"/>
          <w:sz w:val="22"/>
          <w:szCs w:val="22"/>
        </w:rPr>
        <w:t xml:space="preserve"> podrá, durante la vigencia del contrato, aumentar o disminuir el seguimiento de temas, palabras claves, periodistas, columnistas, sin que implique un costo adicional para la Cofece.</w:t>
      </w:r>
    </w:p>
    <w:p w14:paraId="105F3CDD" w14:textId="77777777" w:rsidR="00F262E3" w:rsidRPr="00C5401B" w:rsidRDefault="00F262E3" w:rsidP="00F262E3">
      <w:pPr>
        <w:spacing w:before="120"/>
        <w:jc w:val="both"/>
        <w:rPr>
          <w:rFonts w:ascii="Franklin Gothic Book" w:hAnsi="Franklin Gothic Book" w:cstheme="minorBidi"/>
          <w:sz w:val="22"/>
          <w:szCs w:val="22"/>
        </w:rPr>
      </w:pPr>
      <w:r w:rsidRPr="34CB1449">
        <w:rPr>
          <w:rFonts w:ascii="Franklin Gothic Book" w:hAnsi="Franklin Gothic Book" w:cstheme="minorBidi"/>
          <w:sz w:val="22"/>
          <w:szCs w:val="22"/>
        </w:rPr>
        <w:t xml:space="preserve">La </w:t>
      </w:r>
      <w:proofErr w:type="spellStart"/>
      <w:r w:rsidRPr="34CB1449">
        <w:rPr>
          <w:rFonts w:ascii="Franklin Gothic Book" w:hAnsi="Franklin Gothic Book" w:cstheme="minorBidi"/>
          <w:sz w:val="22"/>
          <w:szCs w:val="22"/>
        </w:rPr>
        <w:t>DECS</w:t>
      </w:r>
      <w:proofErr w:type="spellEnd"/>
      <w:r w:rsidRPr="34CB1449">
        <w:rPr>
          <w:rFonts w:ascii="Franklin Gothic Book" w:hAnsi="Franklin Gothic Book" w:cstheme="minorBidi"/>
          <w:sz w:val="22"/>
          <w:szCs w:val="22"/>
        </w:rPr>
        <w:t xml:space="preserve"> será la encargada de indicar, mediante correo electrónico institucional, al </w:t>
      </w:r>
      <w:r w:rsidRPr="34CB1449">
        <w:rPr>
          <w:rFonts w:ascii="Franklin Gothic Book" w:hAnsi="Franklin Gothic Book"/>
          <w:sz w:val="22"/>
          <w:szCs w:val="22"/>
        </w:rPr>
        <w:t>licitante adjudicado</w:t>
      </w:r>
      <w:r w:rsidRPr="34CB1449">
        <w:rPr>
          <w:rFonts w:ascii="Franklin Gothic Book" w:hAnsi="Franklin Gothic Book" w:cstheme="minorBidi"/>
          <w:sz w:val="22"/>
          <w:szCs w:val="22"/>
        </w:rPr>
        <w:t xml:space="preserve"> sobre la creación o sustitución de un nuevo acceso. La creación, sustitución o baja de accesos, deberá realizarse en máximo</w:t>
      </w:r>
      <w:r w:rsidRPr="34CB1449">
        <w:rPr>
          <w:rFonts w:ascii="Franklin Gothic Book" w:hAnsi="Franklin Gothic Book" w:cstheme="minorBidi"/>
          <w:b/>
          <w:bCs/>
          <w:sz w:val="22"/>
          <w:szCs w:val="22"/>
        </w:rPr>
        <w:t xml:space="preserve"> seis horas</w:t>
      </w:r>
      <w:r w:rsidRPr="34CB1449">
        <w:rPr>
          <w:rFonts w:ascii="Franklin Gothic Book" w:hAnsi="Franklin Gothic Book" w:cstheme="minorBidi"/>
          <w:sz w:val="22"/>
          <w:szCs w:val="22"/>
        </w:rPr>
        <w:t xml:space="preserve"> después de haber sido solicitada por la </w:t>
      </w:r>
      <w:proofErr w:type="spellStart"/>
      <w:r w:rsidRPr="34CB1449">
        <w:rPr>
          <w:rFonts w:ascii="Franklin Gothic Book" w:hAnsi="Franklin Gothic Book" w:cstheme="minorBidi"/>
          <w:sz w:val="22"/>
          <w:szCs w:val="22"/>
        </w:rPr>
        <w:t>DECS</w:t>
      </w:r>
      <w:proofErr w:type="spellEnd"/>
      <w:r w:rsidRPr="34CB1449">
        <w:rPr>
          <w:rFonts w:ascii="Franklin Gothic Book" w:hAnsi="Franklin Gothic Book" w:cstheme="minorBidi"/>
          <w:sz w:val="22"/>
          <w:szCs w:val="22"/>
        </w:rPr>
        <w:t>, mediante correo electrónico institucional.</w:t>
      </w:r>
    </w:p>
    <w:p w14:paraId="30AE9D2A" w14:textId="77777777" w:rsidR="00F262E3" w:rsidRPr="00C5401B" w:rsidRDefault="00F262E3" w:rsidP="00F262E3">
      <w:pPr>
        <w:spacing w:before="120"/>
        <w:jc w:val="both"/>
        <w:rPr>
          <w:rFonts w:ascii="Franklin Gothic Book" w:hAnsi="Franklin Gothic Book" w:cstheme="minorBidi"/>
          <w:sz w:val="22"/>
          <w:szCs w:val="22"/>
        </w:rPr>
      </w:pPr>
      <w:r w:rsidRPr="34CB1449">
        <w:rPr>
          <w:rFonts w:ascii="Franklin Gothic Book" w:hAnsi="Franklin Gothic Book" w:cstheme="minorBidi"/>
          <w:sz w:val="22"/>
          <w:szCs w:val="22"/>
        </w:rPr>
        <w:t xml:space="preserve">La </w:t>
      </w:r>
      <w:proofErr w:type="spellStart"/>
      <w:r w:rsidRPr="34CB1449">
        <w:rPr>
          <w:rFonts w:ascii="Franklin Gothic Book" w:hAnsi="Franklin Gothic Book" w:cstheme="minorBidi"/>
          <w:sz w:val="22"/>
          <w:szCs w:val="22"/>
        </w:rPr>
        <w:t>DECS</w:t>
      </w:r>
      <w:proofErr w:type="spellEnd"/>
      <w:r w:rsidRPr="34CB1449">
        <w:rPr>
          <w:rFonts w:ascii="Franklin Gothic Book" w:hAnsi="Franklin Gothic Book" w:cstheme="minorBidi"/>
          <w:sz w:val="22"/>
          <w:szCs w:val="22"/>
        </w:rPr>
        <w:t xml:space="preserve"> contará con la asistencia vía telefónica, correo electrónico o mensajería instantánea por parte del </w:t>
      </w:r>
      <w:r w:rsidRPr="34CB1449">
        <w:rPr>
          <w:rFonts w:ascii="Franklin Gothic Book" w:hAnsi="Franklin Gothic Book"/>
          <w:sz w:val="22"/>
          <w:szCs w:val="22"/>
        </w:rPr>
        <w:t xml:space="preserve">licitante adjudicado </w:t>
      </w:r>
      <w:r w:rsidRPr="34CB1449">
        <w:rPr>
          <w:rFonts w:ascii="Franklin Gothic Book" w:hAnsi="Franklin Gothic Book" w:cstheme="minorBidi"/>
          <w:sz w:val="22"/>
          <w:szCs w:val="22"/>
        </w:rPr>
        <w:t>para resolver cualquier incidencia que se presente en el funcionamiento del portal electrónico, de tal forma que se asegure la operación en todo lo relacionado con el servicio.</w:t>
      </w:r>
    </w:p>
    <w:p w14:paraId="35D0148C" w14:textId="77777777" w:rsidR="00F262E3" w:rsidRPr="00FE0C6B" w:rsidRDefault="00F262E3" w:rsidP="00F262E3">
      <w:pPr>
        <w:autoSpaceDE w:val="0"/>
        <w:autoSpaceDN w:val="0"/>
        <w:adjustRightInd w:val="0"/>
        <w:spacing w:before="120" w:after="120"/>
        <w:jc w:val="both"/>
        <w:rPr>
          <w:rFonts w:ascii="Franklin Gothic Book" w:eastAsia="Calibri" w:hAnsi="Franklin Gothic Book" w:cstheme="minorHAnsi"/>
          <w:b/>
          <w:sz w:val="22"/>
          <w:szCs w:val="22"/>
          <w:u w:color="000000"/>
          <w:bdr w:val="nil"/>
        </w:rPr>
      </w:pPr>
      <w:r w:rsidRPr="00FE0C6B">
        <w:rPr>
          <w:rFonts w:ascii="Franklin Gothic Book" w:eastAsia="Calibri" w:hAnsi="Franklin Gothic Book" w:cstheme="minorHAnsi"/>
          <w:b/>
          <w:sz w:val="22"/>
          <w:szCs w:val="22"/>
          <w:u w:color="000000"/>
          <w:bdr w:val="nil"/>
        </w:rPr>
        <w:t xml:space="preserve">J) </w:t>
      </w:r>
      <w:bookmarkStart w:id="25" w:name="_Hlk180146387"/>
      <w:r w:rsidRPr="00FE0C6B">
        <w:rPr>
          <w:rFonts w:ascii="Franklin Gothic Book" w:hAnsi="Franklin Gothic Book" w:cs="Arial"/>
          <w:b/>
          <w:sz w:val="22"/>
          <w:szCs w:val="22"/>
        </w:rPr>
        <w:t>Respaldo digital mensual en memoria externa (USB o disco duro)</w:t>
      </w:r>
      <w:bookmarkEnd w:id="25"/>
    </w:p>
    <w:p w14:paraId="0AB112DC" w14:textId="77777777" w:rsidR="00F262E3" w:rsidRDefault="00F262E3" w:rsidP="00F262E3">
      <w:pPr>
        <w:autoSpaceDE w:val="0"/>
        <w:autoSpaceDN w:val="0"/>
        <w:adjustRightInd w:val="0"/>
        <w:spacing w:before="120" w:after="120"/>
        <w:jc w:val="both"/>
        <w:rPr>
          <w:rFonts w:ascii="Franklin Gothic Book" w:hAnsi="Franklin Gothic Book" w:cs="Arial"/>
          <w:sz w:val="22"/>
          <w:szCs w:val="22"/>
        </w:rPr>
      </w:pPr>
      <w:bookmarkStart w:id="26" w:name="_Hlk180146409"/>
      <w:r w:rsidRPr="34CB1449">
        <w:rPr>
          <w:rFonts w:ascii="Franklin Gothic Book" w:eastAsia="Calibri" w:hAnsi="Franklin Gothic Book" w:cstheme="minorBidi"/>
          <w:sz w:val="22"/>
          <w:szCs w:val="22"/>
          <w:bdr w:val="nil"/>
        </w:rPr>
        <w:t xml:space="preserve">La </w:t>
      </w:r>
      <w:proofErr w:type="spellStart"/>
      <w:r w:rsidRPr="34CB1449">
        <w:rPr>
          <w:rFonts w:ascii="Franklin Gothic Book" w:eastAsia="Calibri" w:hAnsi="Franklin Gothic Book" w:cstheme="minorBidi"/>
          <w:sz w:val="22"/>
          <w:szCs w:val="22"/>
          <w:bdr w:val="nil"/>
        </w:rPr>
        <w:t>DECS</w:t>
      </w:r>
      <w:proofErr w:type="spellEnd"/>
      <w:r w:rsidRPr="34CB1449">
        <w:rPr>
          <w:rFonts w:ascii="Franklin Gothic Book" w:eastAsia="Calibri" w:hAnsi="Franklin Gothic Book" w:cstheme="minorBidi"/>
          <w:sz w:val="22"/>
          <w:szCs w:val="22"/>
          <w:bdr w:val="nil"/>
        </w:rPr>
        <w:t xml:space="preserve"> recibirá de manera física por parte del </w:t>
      </w:r>
      <w:r>
        <w:rPr>
          <w:rFonts w:ascii="Franklin Gothic Book" w:hAnsi="Franklin Gothic Book" w:cs="Arial"/>
          <w:sz w:val="22"/>
          <w:szCs w:val="22"/>
        </w:rPr>
        <w:t>licitante adjudicado, dentro de los primeros 10 días hábiles de cada mes durante la vigencia del contrato</w:t>
      </w:r>
      <w:bookmarkEnd w:id="26"/>
      <w:r>
        <w:rPr>
          <w:rFonts w:ascii="Franklin Gothic Book" w:hAnsi="Franklin Gothic Book" w:cs="Arial"/>
          <w:sz w:val="22"/>
          <w:szCs w:val="22"/>
        </w:rPr>
        <w:t xml:space="preserve">, en las instalaciones de la Comisión (Avenida Revolución 725, colonia Santa María Nonoalco, Alcaldía Benito Juárez, Ciudad de México, C.P. 03700, recepción en planta baja), cita previa mediante mensaje vía aplicación de mensajería instantánea o llamada telefónica al número que será informado oportunamente por parte de la </w:t>
      </w:r>
      <w:proofErr w:type="spellStart"/>
      <w:r>
        <w:rPr>
          <w:rFonts w:ascii="Franklin Gothic Book" w:hAnsi="Franklin Gothic Book" w:cs="Arial"/>
          <w:sz w:val="22"/>
          <w:szCs w:val="22"/>
        </w:rPr>
        <w:t>DECS</w:t>
      </w:r>
      <w:proofErr w:type="spellEnd"/>
      <w:r>
        <w:rPr>
          <w:rFonts w:ascii="Franklin Gothic Book" w:hAnsi="Franklin Gothic Book" w:cs="Arial"/>
          <w:sz w:val="22"/>
          <w:szCs w:val="22"/>
        </w:rPr>
        <w:t xml:space="preserve">, </w:t>
      </w:r>
      <w:bookmarkStart w:id="27" w:name="_Hlk180146447"/>
      <w:r>
        <w:rPr>
          <w:rFonts w:ascii="Franklin Gothic Book" w:hAnsi="Franklin Gothic Book" w:cs="Arial"/>
          <w:sz w:val="22"/>
          <w:szCs w:val="22"/>
        </w:rPr>
        <w:t>un dispositivo de almacenamiento externo (USB o disco duro), el cuál contendrá todos los productos que se realizaron mensualmente</w:t>
      </w:r>
      <w:bookmarkEnd w:id="27"/>
      <w:r>
        <w:rPr>
          <w:rFonts w:ascii="Franklin Gothic Book" w:hAnsi="Franklin Gothic Book" w:cs="Arial"/>
          <w:sz w:val="22"/>
          <w:szCs w:val="22"/>
        </w:rPr>
        <w:t xml:space="preserve">, de acuerdo con la descripción del servicio y que se entregan de manera remota, basándose en el listado a continuación cuando aplique en cada producto indicado: </w:t>
      </w:r>
    </w:p>
    <w:p w14:paraId="462D26C9" w14:textId="77777777" w:rsidR="00F262E3" w:rsidRDefault="00F262E3" w:rsidP="00F262E3">
      <w:pPr>
        <w:pStyle w:val="Prrafodelista"/>
        <w:numPr>
          <w:ilvl w:val="0"/>
          <w:numId w:val="67"/>
        </w:numPr>
        <w:autoSpaceDE w:val="0"/>
        <w:autoSpaceDN w:val="0"/>
        <w:adjustRightInd w:val="0"/>
        <w:spacing w:before="120" w:after="120"/>
        <w:jc w:val="both"/>
        <w:rPr>
          <w:rFonts w:ascii="Franklin Gothic Book" w:eastAsia="Calibri" w:hAnsi="Franklin Gothic Book" w:cstheme="minorHAnsi"/>
          <w:bCs/>
          <w:sz w:val="22"/>
          <w:szCs w:val="22"/>
          <w:u w:color="000000"/>
          <w:bdr w:val="nil"/>
        </w:rPr>
      </w:pPr>
      <w:r>
        <w:rPr>
          <w:rFonts w:ascii="Franklin Gothic Book" w:eastAsia="Calibri" w:hAnsi="Franklin Gothic Book" w:cstheme="minorHAnsi"/>
          <w:bCs/>
          <w:sz w:val="22"/>
          <w:szCs w:val="22"/>
          <w:u w:color="000000"/>
          <w:bdr w:val="nil"/>
        </w:rPr>
        <w:t>Síntesis matutina.</w:t>
      </w:r>
    </w:p>
    <w:p w14:paraId="4D35D4F2" w14:textId="77777777" w:rsidR="00F262E3" w:rsidRDefault="00F262E3" w:rsidP="00F262E3">
      <w:pPr>
        <w:pStyle w:val="Prrafodelista"/>
        <w:numPr>
          <w:ilvl w:val="0"/>
          <w:numId w:val="67"/>
        </w:numPr>
        <w:autoSpaceDE w:val="0"/>
        <w:autoSpaceDN w:val="0"/>
        <w:adjustRightInd w:val="0"/>
        <w:spacing w:before="120" w:after="120"/>
        <w:jc w:val="both"/>
        <w:rPr>
          <w:rFonts w:ascii="Franklin Gothic Book" w:eastAsia="Calibri" w:hAnsi="Franklin Gothic Book" w:cstheme="minorHAnsi"/>
          <w:bCs/>
          <w:sz w:val="22"/>
          <w:szCs w:val="22"/>
          <w:u w:color="000000"/>
          <w:bdr w:val="nil"/>
        </w:rPr>
      </w:pPr>
      <w:r>
        <w:rPr>
          <w:rFonts w:ascii="Franklin Gothic Book" w:eastAsia="Calibri" w:hAnsi="Franklin Gothic Book" w:cstheme="minorHAnsi"/>
          <w:bCs/>
          <w:sz w:val="22"/>
          <w:szCs w:val="22"/>
          <w:u w:color="000000"/>
          <w:bdr w:val="nil"/>
        </w:rPr>
        <w:t>Corte informativo vespertino.</w:t>
      </w:r>
    </w:p>
    <w:p w14:paraId="25371F48" w14:textId="77777777" w:rsidR="00F262E3" w:rsidRDefault="00F262E3" w:rsidP="00F262E3">
      <w:pPr>
        <w:pStyle w:val="Prrafodelista"/>
        <w:numPr>
          <w:ilvl w:val="0"/>
          <w:numId w:val="67"/>
        </w:numPr>
        <w:autoSpaceDE w:val="0"/>
        <w:autoSpaceDN w:val="0"/>
        <w:adjustRightInd w:val="0"/>
        <w:spacing w:before="120" w:after="120"/>
        <w:jc w:val="both"/>
        <w:rPr>
          <w:rFonts w:ascii="Franklin Gothic Book" w:eastAsia="Calibri" w:hAnsi="Franklin Gothic Book" w:cstheme="minorHAnsi"/>
          <w:bCs/>
          <w:sz w:val="22"/>
          <w:szCs w:val="22"/>
          <w:u w:color="000000"/>
          <w:bdr w:val="nil"/>
        </w:rPr>
      </w:pPr>
      <w:r>
        <w:rPr>
          <w:rFonts w:ascii="Franklin Gothic Book" w:eastAsia="Calibri" w:hAnsi="Franklin Gothic Book" w:cstheme="minorHAnsi"/>
          <w:bCs/>
          <w:sz w:val="22"/>
          <w:szCs w:val="22"/>
          <w:u w:color="000000"/>
          <w:bdr w:val="nil"/>
        </w:rPr>
        <w:t>Alertas en tiempo real</w:t>
      </w:r>
    </w:p>
    <w:p w14:paraId="4EB7DF0D" w14:textId="77777777" w:rsidR="00F262E3" w:rsidRDefault="00F262E3" w:rsidP="00F262E3">
      <w:pPr>
        <w:pStyle w:val="Prrafodelista"/>
        <w:numPr>
          <w:ilvl w:val="0"/>
          <w:numId w:val="67"/>
        </w:numPr>
        <w:autoSpaceDE w:val="0"/>
        <w:autoSpaceDN w:val="0"/>
        <w:adjustRightInd w:val="0"/>
        <w:spacing w:before="120" w:after="120"/>
        <w:jc w:val="both"/>
        <w:rPr>
          <w:rFonts w:ascii="Franklin Gothic Book" w:eastAsia="Calibri" w:hAnsi="Franklin Gothic Book" w:cstheme="minorHAnsi"/>
          <w:bCs/>
          <w:sz w:val="22"/>
          <w:szCs w:val="22"/>
          <w:u w:color="000000"/>
          <w:bdr w:val="nil"/>
        </w:rPr>
      </w:pPr>
      <w:r>
        <w:rPr>
          <w:rFonts w:ascii="Franklin Gothic Book" w:eastAsia="Calibri" w:hAnsi="Franklin Gothic Book" w:cstheme="minorHAnsi"/>
          <w:bCs/>
          <w:sz w:val="22"/>
          <w:szCs w:val="22"/>
          <w:u w:color="000000"/>
          <w:bdr w:val="nil"/>
        </w:rPr>
        <w:t>Informes mensuales, bases de datos e informes trimestrales.</w:t>
      </w:r>
    </w:p>
    <w:p w14:paraId="7EF4E403" w14:textId="77777777" w:rsidR="00F262E3" w:rsidRDefault="00F262E3" w:rsidP="00F262E3">
      <w:pPr>
        <w:pStyle w:val="Prrafodelista"/>
        <w:numPr>
          <w:ilvl w:val="0"/>
          <w:numId w:val="67"/>
        </w:numPr>
        <w:autoSpaceDE w:val="0"/>
        <w:autoSpaceDN w:val="0"/>
        <w:adjustRightInd w:val="0"/>
        <w:spacing w:before="120" w:after="120"/>
        <w:jc w:val="both"/>
        <w:rPr>
          <w:rFonts w:ascii="Franklin Gothic Book" w:eastAsia="Calibri" w:hAnsi="Franklin Gothic Book" w:cstheme="minorHAnsi"/>
          <w:bCs/>
          <w:sz w:val="22"/>
          <w:szCs w:val="22"/>
          <w:u w:color="000000"/>
          <w:bdr w:val="nil"/>
        </w:rPr>
      </w:pPr>
      <w:r>
        <w:rPr>
          <w:rFonts w:ascii="Franklin Gothic Book" w:eastAsia="Calibri" w:hAnsi="Franklin Gothic Book" w:cstheme="minorHAnsi"/>
          <w:bCs/>
          <w:sz w:val="22"/>
          <w:szCs w:val="22"/>
          <w:u w:color="000000"/>
          <w:bdr w:val="nil"/>
        </w:rPr>
        <w:t>Informes especiales de acciones de la Cofece y/o temas de interés</w:t>
      </w:r>
    </w:p>
    <w:p w14:paraId="13DC55AE" w14:textId="77777777" w:rsidR="00F262E3" w:rsidRPr="009551FE" w:rsidRDefault="00F262E3" w:rsidP="00F262E3">
      <w:pPr>
        <w:pStyle w:val="Prrafodelista"/>
        <w:numPr>
          <w:ilvl w:val="0"/>
          <w:numId w:val="67"/>
        </w:numPr>
        <w:autoSpaceDE w:val="0"/>
        <w:autoSpaceDN w:val="0"/>
        <w:adjustRightInd w:val="0"/>
        <w:spacing w:before="120" w:after="120"/>
        <w:jc w:val="both"/>
        <w:rPr>
          <w:rFonts w:ascii="Franklin Gothic Book" w:eastAsia="Calibri" w:hAnsi="Franklin Gothic Book" w:cstheme="minorHAnsi"/>
          <w:bCs/>
          <w:sz w:val="22"/>
          <w:szCs w:val="22"/>
          <w:u w:color="000000"/>
          <w:bdr w:val="nil"/>
        </w:rPr>
      </w:pPr>
      <w:r>
        <w:rPr>
          <w:rFonts w:ascii="Franklin Gothic Book" w:eastAsia="Calibri" w:hAnsi="Franklin Gothic Book" w:cstheme="minorHAnsi"/>
          <w:bCs/>
          <w:sz w:val="22"/>
          <w:szCs w:val="22"/>
          <w:u w:color="000000"/>
          <w:bdr w:val="nil"/>
        </w:rPr>
        <w:t xml:space="preserve">Elaboración de transcripciones </w:t>
      </w:r>
      <w:r w:rsidRPr="00C5401B">
        <w:rPr>
          <w:rFonts w:ascii="Franklin Gothic Book" w:hAnsi="Franklin Gothic Book" w:cs="Arial"/>
          <w:bCs/>
          <w:sz w:val="22"/>
          <w:szCs w:val="22"/>
        </w:rPr>
        <w:t>estenográficas de radio, televisión y transmisiones en vivo por redes sociales</w:t>
      </w:r>
      <w:r>
        <w:rPr>
          <w:rFonts w:ascii="Franklin Gothic Book" w:hAnsi="Franklin Gothic Book" w:cs="Arial"/>
          <w:bCs/>
          <w:sz w:val="22"/>
          <w:szCs w:val="22"/>
        </w:rPr>
        <w:t xml:space="preserve"> </w:t>
      </w:r>
      <w:r w:rsidRPr="00235240">
        <w:rPr>
          <w:rFonts w:ascii="Franklin Gothic Book" w:hAnsi="Franklin Gothic Book" w:cs="Arial"/>
          <w:bCs/>
          <w:sz w:val="22"/>
          <w:szCs w:val="22"/>
        </w:rPr>
        <w:t xml:space="preserve">y/o plataformas digitales de música por </w:t>
      </w:r>
      <w:proofErr w:type="spellStart"/>
      <w:r w:rsidRPr="00235240">
        <w:rPr>
          <w:rFonts w:ascii="Franklin Gothic Book" w:hAnsi="Franklin Gothic Book" w:cs="Arial"/>
          <w:bCs/>
          <w:sz w:val="22"/>
          <w:szCs w:val="22"/>
        </w:rPr>
        <w:t>streaming</w:t>
      </w:r>
      <w:proofErr w:type="spellEnd"/>
      <w:r>
        <w:rPr>
          <w:rFonts w:ascii="Franklin Gothic Book" w:hAnsi="Franklin Gothic Book" w:cs="Arial"/>
          <w:bCs/>
          <w:sz w:val="22"/>
          <w:szCs w:val="22"/>
        </w:rPr>
        <w:t>.</w:t>
      </w:r>
    </w:p>
    <w:p w14:paraId="06CFC12B" w14:textId="77777777" w:rsidR="00F262E3" w:rsidRDefault="00F262E3" w:rsidP="00F262E3">
      <w:pPr>
        <w:autoSpaceDE w:val="0"/>
        <w:autoSpaceDN w:val="0"/>
        <w:adjustRightInd w:val="0"/>
        <w:spacing w:before="120" w:after="120"/>
        <w:jc w:val="both"/>
        <w:rPr>
          <w:rFonts w:ascii="Franklin Gothic Book" w:eastAsia="Calibri" w:hAnsi="Franklin Gothic Book" w:cstheme="minorBidi"/>
          <w:sz w:val="22"/>
          <w:szCs w:val="22"/>
          <w:bdr w:val="nil"/>
        </w:rPr>
      </w:pPr>
      <w:r w:rsidRPr="34CB1449">
        <w:rPr>
          <w:rFonts w:ascii="Franklin Gothic Book" w:eastAsia="Calibri" w:hAnsi="Franklin Gothic Book" w:cstheme="minorBidi"/>
          <w:sz w:val="22"/>
          <w:szCs w:val="22"/>
          <w:bdr w:val="nil"/>
        </w:rPr>
        <w:t xml:space="preserve">Estos archivos deberán estar agrupados por carpetas que serán nombradas con el </w:t>
      </w:r>
      <w:proofErr w:type="spellStart"/>
      <w:r w:rsidRPr="34CB1449">
        <w:rPr>
          <w:rFonts w:ascii="Franklin Gothic Book" w:eastAsia="Calibri" w:hAnsi="Franklin Gothic Book" w:cstheme="minorBidi"/>
          <w:sz w:val="22"/>
          <w:szCs w:val="22"/>
          <w:bdr w:val="nil"/>
        </w:rPr>
        <w:t>tÍtulo</w:t>
      </w:r>
      <w:proofErr w:type="spellEnd"/>
      <w:r w:rsidRPr="34CB1449">
        <w:rPr>
          <w:rFonts w:ascii="Franklin Gothic Book" w:eastAsia="Calibri" w:hAnsi="Franklin Gothic Book" w:cstheme="minorBidi"/>
          <w:sz w:val="22"/>
          <w:szCs w:val="22"/>
          <w:bdr w:val="nil"/>
        </w:rPr>
        <w:t xml:space="preserve"> de cada producto y en su interior deberán contener el archivo en versión editable (Word, Excel, </w:t>
      </w:r>
      <w:proofErr w:type="spellStart"/>
      <w:r w:rsidRPr="34CB1449">
        <w:rPr>
          <w:rFonts w:ascii="Franklin Gothic Book" w:eastAsia="Calibri" w:hAnsi="Franklin Gothic Book" w:cstheme="minorBidi"/>
          <w:sz w:val="22"/>
          <w:szCs w:val="22"/>
          <w:bdr w:val="nil"/>
        </w:rPr>
        <w:t>Power</w:t>
      </w:r>
      <w:proofErr w:type="spellEnd"/>
      <w:r w:rsidRPr="34CB1449">
        <w:rPr>
          <w:rFonts w:ascii="Franklin Gothic Book" w:eastAsia="Calibri" w:hAnsi="Franklin Gothic Book" w:cstheme="minorBidi"/>
          <w:sz w:val="22"/>
          <w:szCs w:val="22"/>
          <w:bdr w:val="nil"/>
        </w:rPr>
        <w:t xml:space="preserve"> Point o cualquier aplicación de Microsoft Office) y en versión PDF.</w:t>
      </w:r>
    </w:p>
    <w:p w14:paraId="6B3230A3" w14:textId="77777777" w:rsidR="00F262E3" w:rsidRDefault="00F262E3" w:rsidP="00F262E3">
      <w:pPr>
        <w:autoSpaceDE w:val="0"/>
        <w:autoSpaceDN w:val="0"/>
        <w:adjustRightInd w:val="0"/>
        <w:spacing w:before="120" w:after="120"/>
        <w:jc w:val="both"/>
        <w:rPr>
          <w:rFonts w:ascii="Franklin Gothic Book" w:eastAsia="Calibri" w:hAnsi="Franklin Gothic Book" w:cstheme="minorBidi"/>
          <w:sz w:val="22"/>
          <w:szCs w:val="22"/>
          <w:bdr w:val="nil"/>
        </w:rPr>
      </w:pPr>
      <w:r w:rsidRPr="34CB1449">
        <w:rPr>
          <w:rFonts w:ascii="Franklin Gothic Book" w:eastAsia="Calibri" w:hAnsi="Franklin Gothic Book" w:cstheme="minorBidi"/>
          <w:sz w:val="22"/>
          <w:szCs w:val="22"/>
          <w:bdr w:val="nil"/>
        </w:rPr>
        <w:t>Para el caso de las alertas en tiempo real, se deberán entregar en el respaldo mensual todos los testigos de las menciones que hayan sido reportadas por el licitante adjudicado durante el mes corriente. Estos se ubicarán en carpetas tituladas de acuerdo con el tipo de medio en el que se publicaron (prensa, portales, radio, televisión y/o plataformas digitales).</w:t>
      </w:r>
    </w:p>
    <w:p w14:paraId="7F80C8E2" w14:textId="77777777" w:rsidR="00F262E3" w:rsidRDefault="00F262E3" w:rsidP="00F262E3">
      <w:pPr>
        <w:autoSpaceDE w:val="0"/>
        <w:autoSpaceDN w:val="0"/>
        <w:adjustRightInd w:val="0"/>
        <w:spacing w:before="120" w:after="120"/>
        <w:jc w:val="both"/>
        <w:rPr>
          <w:rFonts w:ascii="Franklin Gothic Book" w:eastAsia="Calibri" w:hAnsi="Franklin Gothic Book" w:cstheme="minorBidi"/>
          <w:sz w:val="22"/>
          <w:szCs w:val="22"/>
          <w:bdr w:val="nil"/>
        </w:rPr>
      </w:pPr>
      <w:r w:rsidRPr="34CB1449">
        <w:rPr>
          <w:rFonts w:ascii="Franklin Gothic Book" w:eastAsia="Calibri" w:hAnsi="Franklin Gothic Book" w:cstheme="minorBidi"/>
          <w:sz w:val="22"/>
          <w:szCs w:val="22"/>
          <w:bdr w:val="nil"/>
        </w:rPr>
        <w:t xml:space="preserve">Los testigos correspondientes a prensa se entregarán en versión editable (Word, Excel, </w:t>
      </w:r>
      <w:proofErr w:type="spellStart"/>
      <w:r w:rsidRPr="34CB1449">
        <w:rPr>
          <w:rFonts w:ascii="Franklin Gothic Book" w:eastAsia="Calibri" w:hAnsi="Franklin Gothic Book" w:cstheme="minorBidi"/>
          <w:sz w:val="22"/>
          <w:szCs w:val="22"/>
          <w:bdr w:val="nil"/>
        </w:rPr>
        <w:t>Power</w:t>
      </w:r>
      <w:proofErr w:type="spellEnd"/>
      <w:r w:rsidRPr="34CB1449">
        <w:rPr>
          <w:rFonts w:ascii="Franklin Gothic Book" w:eastAsia="Calibri" w:hAnsi="Franklin Gothic Book" w:cstheme="minorBidi"/>
          <w:sz w:val="22"/>
          <w:szCs w:val="22"/>
          <w:bdr w:val="nil"/>
        </w:rPr>
        <w:t xml:space="preserve"> Point o cualquier aplicación de Microsoft Office) y en versión PDF.</w:t>
      </w:r>
    </w:p>
    <w:p w14:paraId="0AA7870F" w14:textId="77777777" w:rsidR="00F262E3" w:rsidRDefault="00F262E3" w:rsidP="00F262E3">
      <w:pPr>
        <w:autoSpaceDE w:val="0"/>
        <w:autoSpaceDN w:val="0"/>
        <w:adjustRightInd w:val="0"/>
        <w:spacing w:before="120" w:after="120"/>
        <w:jc w:val="both"/>
        <w:rPr>
          <w:rFonts w:ascii="Franklin Gothic Book" w:eastAsia="Calibri" w:hAnsi="Franklin Gothic Book" w:cstheme="minorBidi"/>
          <w:sz w:val="22"/>
          <w:szCs w:val="22"/>
          <w:bdr w:val="nil"/>
        </w:rPr>
      </w:pPr>
      <w:r w:rsidRPr="34CB1449">
        <w:rPr>
          <w:rFonts w:ascii="Franklin Gothic Book" w:eastAsia="Calibri" w:hAnsi="Franklin Gothic Book" w:cstheme="minorBidi"/>
          <w:sz w:val="22"/>
          <w:szCs w:val="22"/>
          <w:bdr w:val="nil"/>
        </w:rPr>
        <w:t>Los testigos correspondientes a portales se entregarán en versión PDF, contando con la liga a la página de internet donde originalmente se publicó la información.</w:t>
      </w:r>
    </w:p>
    <w:p w14:paraId="57F4EECA" w14:textId="77777777" w:rsidR="00F262E3" w:rsidRDefault="00F262E3" w:rsidP="00F262E3">
      <w:pPr>
        <w:autoSpaceDE w:val="0"/>
        <w:autoSpaceDN w:val="0"/>
        <w:adjustRightInd w:val="0"/>
        <w:spacing w:before="120" w:after="120"/>
        <w:jc w:val="both"/>
        <w:rPr>
          <w:rFonts w:ascii="Franklin Gothic Book" w:eastAsia="Calibri" w:hAnsi="Franklin Gothic Book" w:cstheme="minorBidi"/>
          <w:sz w:val="22"/>
          <w:szCs w:val="22"/>
          <w:bdr w:val="nil"/>
        </w:rPr>
      </w:pPr>
      <w:r w:rsidRPr="34CB1449">
        <w:rPr>
          <w:rFonts w:ascii="Franklin Gothic Book" w:eastAsia="Calibri" w:hAnsi="Franklin Gothic Book" w:cstheme="minorBidi"/>
          <w:sz w:val="22"/>
          <w:szCs w:val="22"/>
          <w:bdr w:val="nil"/>
        </w:rPr>
        <w:t>Los testigos correspondientes a radio, televisión y/o plataformas digitales, se deberán entregar en archivos .mp3 y .mp4, de acuerdo con el origen de la señal a través de la cual se transmitió la información.</w:t>
      </w:r>
    </w:p>
    <w:p w14:paraId="6A7998E4" w14:textId="77777777" w:rsidR="00F262E3" w:rsidRPr="009551FE" w:rsidRDefault="00F262E3" w:rsidP="00F262E3">
      <w:pPr>
        <w:autoSpaceDE w:val="0"/>
        <w:autoSpaceDN w:val="0"/>
        <w:adjustRightInd w:val="0"/>
        <w:spacing w:before="120" w:after="120"/>
        <w:jc w:val="both"/>
        <w:rPr>
          <w:rFonts w:ascii="Franklin Gothic Book" w:eastAsia="Calibri" w:hAnsi="Franklin Gothic Book" w:cstheme="minorHAnsi"/>
          <w:bCs/>
          <w:sz w:val="22"/>
          <w:szCs w:val="22"/>
          <w:u w:color="000000"/>
          <w:bdr w:val="nil"/>
        </w:rPr>
      </w:pPr>
    </w:p>
    <w:p w14:paraId="55EB570A" w14:textId="77777777" w:rsidR="00F262E3" w:rsidRPr="00470946" w:rsidRDefault="00F262E3" w:rsidP="00F262E3">
      <w:pPr>
        <w:pStyle w:val="Prrafodelista"/>
        <w:numPr>
          <w:ilvl w:val="0"/>
          <w:numId w:val="61"/>
        </w:numPr>
        <w:spacing w:before="120"/>
        <w:jc w:val="both"/>
        <w:rPr>
          <w:rFonts w:ascii="Franklin Gothic Book" w:hAnsi="Franklin Gothic Book" w:cs="Arial"/>
          <w:b/>
          <w:color w:val="000000" w:themeColor="text1"/>
          <w:sz w:val="22"/>
          <w:szCs w:val="22"/>
        </w:rPr>
      </w:pPr>
      <w:r w:rsidRPr="00470946">
        <w:rPr>
          <w:rFonts w:ascii="Franklin Gothic Book" w:hAnsi="Franklin Gothic Book" w:cs="Arial"/>
          <w:b/>
          <w:color w:val="000000" w:themeColor="text1"/>
          <w:sz w:val="22"/>
          <w:szCs w:val="22"/>
        </w:rPr>
        <w:t>ENTREGABLES, FECHAS Y CONDICIONES DE ENTREGA</w:t>
      </w:r>
    </w:p>
    <w:p w14:paraId="40771045" w14:textId="77777777" w:rsidR="00F262E3" w:rsidRPr="00C5401B"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A continuación, se presenta una tabla con las fechas y horarios de entrega de los productos:</w:t>
      </w:r>
    </w:p>
    <w:p w14:paraId="32B807A6" w14:textId="77777777" w:rsidR="00F262E3" w:rsidRPr="00C5401B" w:rsidRDefault="00F262E3" w:rsidP="00F262E3">
      <w:pPr>
        <w:spacing w:before="120"/>
        <w:jc w:val="both"/>
        <w:rPr>
          <w:rFonts w:ascii="Franklin Gothic Book" w:hAnsi="Franklin Gothic Book" w:cs="Arial"/>
          <w:sz w:val="22"/>
          <w:szCs w:val="22"/>
        </w:rPr>
      </w:pPr>
    </w:p>
    <w:tbl>
      <w:tblPr>
        <w:tblStyle w:val="Tablaconcuadrcula"/>
        <w:tblW w:w="0" w:type="auto"/>
        <w:tblLook w:val="04A0" w:firstRow="1" w:lastRow="0" w:firstColumn="1" w:lastColumn="0" w:noHBand="0" w:noVBand="1"/>
      </w:tblPr>
      <w:tblGrid>
        <w:gridCol w:w="4369"/>
        <w:gridCol w:w="4461"/>
      </w:tblGrid>
      <w:tr w:rsidR="00F262E3" w:rsidRPr="00C5401B" w14:paraId="5C86B261" w14:textId="77777777" w:rsidTr="00536718">
        <w:tc>
          <w:tcPr>
            <w:tcW w:w="0" w:type="auto"/>
          </w:tcPr>
          <w:p w14:paraId="590A4A50" w14:textId="77777777" w:rsidR="00F262E3" w:rsidRPr="00C5401B" w:rsidRDefault="00F262E3" w:rsidP="00536718">
            <w:pPr>
              <w:jc w:val="center"/>
              <w:rPr>
                <w:rFonts w:ascii="Franklin Gothic Book" w:hAnsi="Franklin Gothic Book" w:cs="Arial"/>
                <w:b/>
                <w:bCs/>
                <w:sz w:val="22"/>
                <w:szCs w:val="22"/>
              </w:rPr>
            </w:pPr>
            <w:r w:rsidRPr="00C5401B">
              <w:rPr>
                <w:rFonts w:ascii="Franklin Gothic Book" w:hAnsi="Franklin Gothic Book" w:cs="Arial"/>
                <w:b/>
                <w:bCs/>
                <w:sz w:val="22"/>
                <w:szCs w:val="22"/>
              </w:rPr>
              <w:t>Producto</w:t>
            </w:r>
          </w:p>
        </w:tc>
        <w:tc>
          <w:tcPr>
            <w:tcW w:w="0" w:type="auto"/>
          </w:tcPr>
          <w:p w14:paraId="7AD1C530" w14:textId="77777777" w:rsidR="00F262E3" w:rsidRPr="00C5401B" w:rsidRDefault="00F262E3" w:rsidP="00536718">
            <w:pPr>
              <w:jc w:val="center"/>
              <w:rPr>
                <w:rFonts w:ascii="Franklin Gothic Book" w:hAnsi="Franklin Gothic Book" w:cs="Arial"/>
                <w:b/>
                <w:bCs/>
                <w:sz w:val="22"/>
                <w:szCs w:val="22"/>
              </w:rPr>
            </w:pPr>
            <w:r w:rsidRPr="00C5401B">
              <w:rPr>
                <w:rFonts w:ascii="Franklin Gothic Book" w:hAnsi="Franklin Gothic Book" w:cs="Arial"/>
                <w:b/>
                <w:bCs/>
                <w:sz w:val="22"/>
                <w:szCs w:val="22"/>
              </w:rPr>
              <w:t>Fechas y horarios de entrega</w:t>
            </w:r>
          </w:p>
        </w:tc>
      </w:tr>
      <w:tr w:rsidR="00F262E3" w:rsidRPr="00C5401B" w14:paraId="516B43FF" w14:textId="77777777" w:rsidTr="00536718">
        <w:tc>
          <w:tcPr>
            <w:tcW w:w="0" w:type="auto"/>
            <w:vAlign w:val="center"/>
          </w:tcPr>
          <w:p w14:paraId="36761B77" w14:textId="77777777" w:rsidR="00F262E3" w:rsidRPr="00C5401B" w:rsidRDefault="00F262E3" w:rsidP="00F262E3">
            <w:pPr>
              <w:pStyle w:val="Prrafodelista"/>
              <w:numPr>
                <w:ilvl w:val="0"/>
                <w:numId w:val="44"/>
              </w:numPr>
              <w:rPr>
                <w:rFonts w:ascii="Franklin Gothic Book" w:hAnsi="Franklin Gothic Book" w:cs="Arial"/>
                <w:sz w:val="22"/>
                <w:szCs w:val="22"/>
              </w:rPr>
            </w:pPr>
            <w:r w:rsidRPr="00C5401B">
              <w:rPr>
                <w:rFonts w:ascii="Franklin Gothic Book" w:hAnsi="Franklin Gothic Book" w:cs="Arial"/>
                <w:sz w:val="22"/>
                <w:szCs w:val="22"/>
              </w:rPr>
              <w:t>Síntesis matutina</w:t>
            </w:r>
          </w:p>
        </w:tc>
        <w:tc>
          <w:tcPr>
            <w:tcW w:w="0" w:type="auto"/>
            <w:vAlign w:val="center"/>
          </w:tcPr>
          <w:p w14:paraId="6C08711B" w14:textId="77777777" w:rsidR="00F262E3" w:rsidRPr="00C5401B" w:rsidRDefault="00F262E3" w:rsidP="00536718">
            <w:pPr>
              <w:jc w:val="both"/>
              <w:rPr>
                <w:rFonts w:ascii="Franklin Gothic Book" w:hAnsi="Franklin Gothic Book" w:cs="Arial"/>
                <w:sz w:val="22"/>
                <w:szCs w:val="22"/>
              </w:rPr>
            </w:pPr>
            <w:r w:rsidRPr="00C5401B">
              <w:rPr>
                <w:rFonts w:ascii="Franklin Gothic Book" w:hAnsi="Franklin Gothic Book" w:cs="Arial"/>
                <w:sz w:val="22"/>
                <w:szCs w:val="22"/>
              </w:rPr>
              <w:t>Lunes a domingo, máximo a las 6:30 horas</w:t>
            </w:r>
            <w:r>
              <w:rPr>
                <w:rFonts w:ascii="Franklin Gothic Book" w:hAnsi="Franklin Gothic Book" w:cs="Arial"/>
                <w:sz w:val="22"/>
                <w:szCs w:val="22"/>
              </w:rPr>
              <w:t>.</w:t>
            </w:r>
          </w:p>
          <w:p w14:paraId="1AE80096" w14:textId="77777777" w:rsidR="00F262E3" w:rsidRPr="00C5401B" w:rsidRDefault="00F262E3" w:rsidP="00536718">
            <w:pPr>
              <w:jc w:val="both"/>
              <w:rPr>
                <w:rFonts w:ascii="Franklin Gothic Book" w:hAnsi="Franklin Gothic Book" w:cs="Arial"/>
                <w:sz w:val="22"/>
                <w:szCs w:val="22"/>
              </w:rPr>
            </w:pPr>
            <w:r>
              <w:rPr>
                <w:rFonts w:ascii="Franklin Gothic Book" w:hAnsi="Franklin Gothic Book" w:cs="Arial"/>
                <w:sz w:val="22"/>
                <w:szCs w:val="22"/>
              </w:rPr>
              <w:t>A</w:t>
            </w:r>
            <w:r w:rsidRPr="00C5401B">
              <w:rPr>
                <w:rFonts w:ascii="Franklin Gothic Book" w:hAnsi="Franklin Gothic Book" w:cs="Arial"/>
                <w:sz w:val="22"/>
                <w:szCs w:val="22"/>
              </w:rPr>
              <w:t xml:space="preserve"> más tardar a las 9:00 horas</w:t>
            </w:r>
            <w:r>
              <w:rPr>
                <w:rFonts w:ascii="Franklin Gothic Book" w:hAnsi="Franklin Gothic Book" w:cs="Arial"/>
                <w:sz w:val="22"/>
                <w:szCs w:val="22"/>
              </w:rPr>
              <w:t xml:space="preserve"> el 25 de diciembre</w:t>
            </w:r>
            <w:r w:rsidRPr="00C5401B">
              <w:rPr>
                <w:rFonts w:ascii="Franklin Gothic Book" w:hAnsi="Franklin Gothic Book" w:cs="Arial"/>
                <w:sz w:val="22"/>
                <w:szCs w:val="22"/>
              </w:rPr>
              <w:t>.</w:t>
            </w:r>
          </w:p>
        </w:tc>
      </w:tr>
      <w:tr w:rsidR="00F262E3" w:rsidRPr="00C5401B" w14:paraId="500AF4A7" w14:textId="77777777" w:rsidTr="00536718">
        <w:tc>
          <w:tcPr>
            <w:tcW w:w="0" w:type="auto"/>
            <w:vAlign w:val="center"/>
          </w:tcPr>
          <w:p w14:paraId="1B1C6EBF" w14:textId="77777777" w:rsidR="00F262E3" w:rsidRPr="00C5401B" w:rsidRDefault="00F262E3" w:rsidP="00F262E3">
            <w:pPr>
              <w:pStyle w:val="Prrafodelista"/>
              <w:numPr>
                <w:ilvl w:val="0"/>
                <w:numId w:val="44"/>
              </w:numPr>
              <w:rPr>
                <w:rFonts w:ascii="Franklin Gothic Book" w:hAnsi="Franklin Gothic Book" w:cs="Arial"/>
                <w:bCs/>
                <w:sz w:val="22"/>
                <w:szCs w:val="22"/>
              </w:rPr>
            </w:pPr>
            <w:r w:rsidRPr="00C5401B">
              <w:rPr>
                <w:rFonts w:ascii="Franklin Gothic Book" w:hAnsi="Franklin Gothic Book" w:cs="Arial"/>
                <w:bCs/>
                <w:sz w:val="22"/>
                <w:szCs w:val="22"/>
              </w:rPr>
              <w:t>Corte informativo vespertino</w:t>
            </w:r>
          </w:p>
        </w:tc>
        <w:tc>
          <w:tcPr>
            <w:tcW w:w="0" w:type="auto"/>
            <w:vAlign w:val="center"/>
          </w:tcPr>
          <w:p w14:paraId="2CD15873" w14:textId="77777777" w:rsidR="00F262E3" w:rsidRPr="00C5401B" w:rsidRDefault="00F262E3" w:rsidP="00536718">
            <w:pPr>
              <w:jc w:val="both"/>
              <w:rPr>
                <w:rFonts w:ascii="Franklin Gothic Book" w:hAnsi="Franklin Gothic Book" w:cs="Arial"/>
                <w:bCs/>
                <w:sz w:val="22"/>
                <w:szCs w:val="22"/>
              </w:rPr>
            </w:pPr>
            <w:r w:rsidRPr="00C5401B">
              <w:rPr>
                <w:rFonts w:ascii="Franklin Gothic Book" w:hAnsi="Franklin Gothic Book" w:cs="Arial"/>
                <w:bCs/>
                <w:sz w:val="22"/>
                <w:szCs w:val="22"/>
              </w:rPr>
              <w:t>Lunes a jueves, máximo a las 16:00 horas</w:t>
            </w:r>
            <w:r>
              <w:rPr>
                <w:rFonts w:ascii="Franklin Gothic Book" w:hAnsi="Franklin Gothic Book" w:cs="Arial"/>
                <w:bCs/>
                <w:sz w:val="22"/>
                <w:szCs w:val="22"/>
              </w:rPr>
              <w:t xml:space="preserve"> y</w:t>
            </w:r>
            <w:r w:rsidRPr="00C5401B">
              <w:rPr>
                <w:rFonts w:ascii="Franklin Gothic Book" w:hAnsi="Franklin Gothic Book" w:cs="Arial"/>
                <w:bCs/>
                <w:sz w:val="22"/>
                <w:szCs w:val="22"/>
              </w:rPr>
              <w:t xml:space="preserve"> viernes, máximo a las 14:00 horas</w:t>
            </w:r>
            <w:r>
              <w:rPr>
                <w:rFonts w:ascii="Franklin Gothic Book" w:hAnsi="Franklin Gothic Book" w:cs="Arial"/>
                <w:bCs/>
                <w:sz w:val="22"/>
                <w:szCs w:val="22"/>
              </w:rPr>
              <w:t>.</w:t>
            </w:r>
          </w:p>
          <w:p w14:paraId="763AFD0E" w14:textId="77777777" w:rsidR="00F262E3" w:rsidRPr="00C5401B" w:rsidRDefault="00F262E3" w:rsidP="00536718">
            <w:pPr>
              <w:jc w:val="both"/>
              <w:rPr>
                <w:rFonts w:ascii="Franklin Gothic Book" w:hAnsi="Franklin Gothic Book" w:cs="Arial"/>
                <w:sz w:val="22"/>
                <w:szCs w:val="22"/>
              </w:rPr>
            </w:pPr>
            <w:r w:rsidRPr="00C5401B">
              <w:rPr>
                <w:rFonts w:ascii="Franklin Gothic Book" w:hAnsi="Franklin Gothic Book" w:cs="Arial"/>
                <w:sz w:val="22"/>
                <w:szCs w:val="22"/>
              </w:rPr>
              <w:t>Sábado y domingo no aplica.</w:t>
            </w:r>
            <w:r>
              <w:rPr>
                <w:rFonts w:ascii="Franklin Gothic Book" w:hAnsi="Franklin Gothic Book" w:cs="Arial"/>
                <w:sz w:val="22"/>
                <w:szCs w:val="22"/>
              </w:rPr>
              <w:t xml:space="preserve"> El 25 de diciembre podrá no entregarse.</w:t>
            </w:r>
          </w:p>
        </w:tc>
      </w:tr>
      <w:tr w:rsidR="00F262E3" w:rsidRPr="00C5401B" w14:paraId="71317C08" w14:textId="77777777" w:rsidTr="00536718">
        <w:tc>
          <w:tcPr>
            <w:tcW w:w="0" w:type="auto"/>
            <w:vAlign w:val="center"/>
          </w:tcPr>
          <w:p w14:paraId="4F587A2B" w14:textId="77777777" w:rsidR="00F262E3" w:rsidRPr="00C5401B" w:rsidRDefault="00F262E3" w:rsidP="00F262E3">
            <w:pPr>
              <w:pStyle w:val="Prrafodelista"/>
              <w:numPr>
                <w:ilvl w:val="0"/>
                <w:numId w:val="44"/>
              </w:numPr>
              <w:rPr>
                <w:rFonts w:ascii="Franklin Gothic Book" w:hAnsi="Franklin Gothic Book" w:cs="Arial"/>
                <w:bCs/>
                <w:sz w:val="22"/>
                <w:szCs w:val="22"/>
              </w:rPr>
            </w:pPr>
            <w:r w:rsidRPr="00C5401B">
              <w:rPr>
                <w:rFonts w:ascii="Franklin Gothic Book" w:hAnsi="Franklin Gothic Book" w:cs="Arial"/>
                <w:bCs/>
                <w:sz w:val="22"/>
                <w:szCs w:val="22"/>
              </w:rPr>
              <w:t>Alertas en tiempo real</w:t>
            </w:r>
          </w:p>
        </w:tc>
        <w:tc>
          <w:tcPr>
            <w:tcW w:w="0" w:type="auto"/>
            <w:vAlign w:val="center"/>
          </w:tcPr>
          <w:p w14:paraId="105392C0" w14:textId="77777777" w:rsidR="00F262E3" w:rsidRPr="00C5401B" w:rsidRDefault="00F262E3" w:rsidP="00536718">
            <w:pPr>
              <w:jc w:val="both"/>
              <w:rPr>
                <w:rFonts w:ascii="Franklin Gothic Book" w:hAnsi="Franklin Gothic Book" w:cs="Arial"/>
                <w:sz w:val="22"/>
                <w:szCs w:val="22"/>
              </w:rPr>
            </w:pPr>
            <w:r w:rsidRPr="00C5401B">
              <w:rPr>
                <w:rFonts w:ascii="Franklin Gothic Book" w:hAnsi="Franklin Gothic Book" w:cs="Arial"/>
                <w:spacing w:val="2"/>
                <w:sz w:val="22"/>
                <w:szCs w:val="22"/>
              </w:rPr>
              <w:t>Lunes a domingo</w:t>
            </w:r>
            <w:r>
              <w:rPr>
                <w:rFonts w:ascii="Franklin Gothic Book" w:hAnsi="Franklin Gothic Book" w:cs="Arial"/>
                <w:spacing w:val="2"/>
                <w:sz w:val="22"/>
                <w:szCs w:val="22"/>
              </w:rPr>
              <w:t>, las 2</w:t>
            </w:r>
            <w:r w:rsidRPr="00C5401B">
              <w:rPr>
                <w:rFonts w:ascii="Franklin Gothic Book" w:hAnsi="Franklin Gothic Book" w:cs="Arial"/>
                <w:spacing w:val="2"/>
                <w:sz w:val="22"/>
                <w:szCs w:val="22"/>
              </w:rPr>
              <w:t>4 horas durante el tiempo de duración del contrato</w:t>
            </w:r>
            <w:r>
              <w:rPr>
                <w:rFonts w:ascii="Franklin Gothic Book" w:hAnsi="Franklin Gothic Book" w:cs="Arial"/>
                <w:spacing w:val="2"/>
                <w:sz w:val="22"/>
                <w:szCs w:val="22"/>
              </w:rPr>
              <w:t xml:space="preserve"> </w:t>
            </w:r>
            <w:r w:rsidRPr="00C5401B">
              <w:rPr>
                <w:rFonts w:ascii="Franklin Gothic Book" w:hAnsi="Franklin Gothic Book" w:cs="Arial"/>
                <w:spacing w:val="2"/>
                <w:sz w:val="22"/>
                <w:szCs w:val="22"/>
              </w:rPr>
              <w:t>a través de aplicaciones de mensajería instantánea.</w:t>
            </w:r>
          </w:p>
        </w:tc>
      </w:tr>
      <w:tr w:rsidR="00F262E3" w:rsidRPr="00C5401B" w14:paraId="5EDFC802" w14:textId="77777777" w:rsidTr="00536718">
        <w:tc>
          <w:tcPr>
            <w:tcW w:w="0" w:type="auto"/>
            <w:vAlign w:val="center"/>
          </w:tcPr>
          <w:p w14:paraId="12702629" w14:textId="77777777" w:rsidR="00F262E3" w:rsidRPr="00C5401B" w:rsidRDefault="00F262E3" w:rsidP="00F262E3">
            <w:pPr>
              <w:pStyle w:val="Prrafodelista"/>
              <w:numPr>
                <w:ilvl w:val="0"/>
                <w:numId w:val="44"/>
              </w:numPr>
              <w:rPr>
                <w:rFonts w:ascii="Franklin Gothic Book" w:hAnsi="Franklin Gothic Book" w:cs="Arial"/>
                <w:sz w:val="22"/>
                <w:szCs w:val="22"/>
              </w:rPr>
            </w:pPr>
            <w:r w:rsidRPr="00C5401B">
              <w:rPr>
                <w:rFonts w:ascii="Franklin Gothic Book" w:hAnsi="Franklin Gothic Book" w:cs="Arial"/>
                <w:sz w:val="22"/>
                <w:szCs w:val="22"/>
              </w:rPr>
              <w:t>Reportes de conferencia presidencial matutina y otras de interés para la Cofece</w:t>
            </w:r>
          </w:p>
        </w:tc>
        <w:tc>
          <w:tcPr>
            <w:tcW w:w="0" w:type="auto"/>
            <w:vAlign w:val="center"/>
          </w:tcPr>
          <w:p w14:paraId="7374B20E" w14:textId="77777777" w:rsidR="00F262E3" w:rsidRPr="00695470" w:rsidRDefault="00F262E3" w:rsidP="00536718">
            <w:pPr>
              <w:jc w:val="both"/>
              <w:rPr>
                <w:rFonts w:ascii="Franklin Gothic Book" w:hAnsi="Franklin Gothic Book" w:cs="Arial"/>
                <w:spacing w:val="2"/>
                <w:sz w:val="22"/>
                <w:szCs w:val="22"/>
              </w:rPr>
            </w:pPr>
            <w:r>
              <w:rPr>
                <w:rFonts w:ascii="Franklin Gothic Book" w:hAnsi="Franklin Gothic Book" w:cs="Arial"/>
                <w:sz w:val="22"/>
                <w:szCs w:val="22"/>
              </w:rPr>
              <w:t>Reporte diario (r</w:t>
            </w:r>
            <w:r w:rsidRPr="00C5401B">
              <w:rPr>
                <w:rFonts w:ascii="Franklin Gothic Book" w:hAnsi="Franklin Gothic Book" w:cs="Arial"/>
                <w:sz w:val="22"/>
                <w:szCs w:val="22"/>
              </w:rPr>
              <w:t>esumen</w:t>
            </w:r>
            <w:r>
              <w:rPr>
                <w:rFonts w:ascii="Franklin Gothic Book" w:hAnsi="Franklin Gothic Book" w:cs="Arial"/>
                <w:sz w:val="22"/>
                <w:szCs w:val="22"/>
              </w:rPr>
              <w:t>)</w:t>
            </w:r>
            <w:r w:rsidRPr="00C5401B">
              <w:rPr>
                <w:rFonts w:ascii="Franklin Gothic Book" w:hAnsi="Franklin Gothic Book" w:cs="Arial"/>
                <w:sz w:val="22"/>
                <w:szCs w:val="22"/>
              </w:rPr>
              <w:t>, máximo 30 minutos después de finalizada la conferencia</w:t>
            </w:r>
            <w:r>
              <w:rPr>
                <w:rFonts w:ascii="Franklin Gothic Book" w:hAnsi="Franklin Gothic Book" w:cs="Arial"/>
                <w:sz w:val="22"/>
                <w:szCs w:val="22"/>
              </w:rPr>
              <w:t xml:space="preserve"> presidencial </w:t>
            </w:r>
            <w:r w:rsidRPr="00C5401B">
              <w:rPr>
                <w:rFonts w:ascii="Franklin Gothic Book" w:hAnsi="Franklin Gothic Book" w:cs="Arial"/>
                <w:sz w:val="22"/>
                <w:szCs w:val="22"/>
              </w:rPr>
              <w:t>matutina, los informes trimestrales del Ejecutivo Federal, el informe anual de Gobierno u otras conferencias de interés</w:t>
            </w:r>
            <w:r>
              <w:rPr>
                <w:rFonts w:ascii="Franklin Gothic Book" w:hAnsi="Franklin Gothic Book" w:cs="Arial"/>
                <w:sz w:val="22"/>
                <w:szCs w:val="22"/>
              </w:rPr>
              <w:t>.</w:t>
            </w:r>
          </w:p>
        </w:tc>
      </w:tr>
      <w:tr w:rsidR="00F262E3" w:rsidRPr="00C5401B" w14:paraId="6AA63E5B" w14:textId="77777777" w:rsidTr="00536718">
        <w:tc>
          <w:tcPr>
            <w:tcW w:w="0" w:type="auto"/>
            <w:vAlign w:val="center"/>
          </w:tcPr>
          <w:p w14:paraId="4A08D78F" w14:textId="77777777" w:rsidR="00F262E3" w:rsidRPr="00C5401B" w:rsidRDefault="00F262E3" w:rsidP="00F262E3">
            <w:pPr>
              <w:pStyle w:val="Prrafodelista"/>
              <w:numPr>
                <w:ilvl w:val="0"/>
                <w:numId w:val="44"/>
              </w:numPr>
              <w:rPr>
                <w:rFonts w:ascii="Franklin Gothic Book" w:hAnsi="Franklin Gothic Book" w:cs="Arial"/>
                <w:bCs/>
                <w:sz w:val="22"/>
                <w:szCs w:val="22"/>
              </w:rPr>
            </w:pPr>
            <w:r w:rsidRPr="00C5401B">
              <w:rPr>
                <w:rFonts w:ascii="Franklin Gothic Book" w:hAnsi="Franklin Gothic Book" w:cs="Arial"/>
                <w:bCs/>
                <w:spacing w:val="2"/>
                <w:sz w:val="22"/>
                <w:szCs w:val="22"/>
                <w:lang w:val="es-ES_tradnl" w:eastAsia="es-ES_tradnl"/>
              </w:rPr>
              <w:t>Informes mensuales</w:t>
            </w:r>
            <w:r>
              <w:rPr>
                <w:rFonts w:ascii="Franklin Gothic Book" w:hAnsi="Franklin Gothic Book" w:cs="Arial"/>
                <w:bCs/>
                <w:spacing w:val="2"/>
                <w:sz w:val="22"/>
                <w:szCs w:val="22"/>
                <w:lang w:val="es-ES_tradnl" w:eastAsia="es-ES_tradnl"/>
              </w:rPr>
              <w:t>,</w:t>
            </w:r>
            <w:r w:rsidRPr="00C5401B">
              <w:rPr>
                <w:rFonts w:ascii="Franklin Gothic Book" w:hAnsi="Franklin Gothic Book" w:cs="Arial"/>
                <w:bCs/>
                <w:spacing w:val="2"/>
                <w:sz w:val="22"/>
                <w:szCs w:val="22"/>
                <w:lang w:val="es-ES_tradnl" w:eastAsia="es-ES_tradnl"/>
              </w:rPr>
              <w:t xml:space="preserve"> </w:t>
            </w:r>
            <w:r>
              <w:rPr>
                <w:rFonts w:ascii="Franklin Gothic Book" w:hAnsi="Franklin Gothic Book" w:cs="Arial"/>
                <w:bCs/>
                <w:spacing w:val="2"/>
                <w:sz w:val="22"/>
                <w:szCs w:val="22"/>
                <w:lang w:val="es-ES_tradnl" w:eastAsia="es-ES_tradnl"/>
              </w:rPr>
              <w:t>bases de datos</w:t>
            </w:r>
            <w:r w:rsidRPr="00C5401B">
              <w:rPr>
                <w:rFonts w:ascii="Franklin Gothic Book" w:hAnsi="Franklin Gothic Book" w:cs="Arial"/>
                <w:bCs/>
                <w:spacing w:val="2"/>
                <w:sz w:val="22"/>
                <w:szCs w:val="22"/>
                <w:lang w:val="es-ES_tradnl" w:eastAsia="es-ES_tradnl"/>
              </w:rPr>
              <w:t xml:space="preserve"> </w:t>
            </w:r>
            <w:r>
              <w:rPr>
                <w:rFonts w:ascii="Franklin Gothic Book" w:hAnsi="Franklin Gothic Book" w:cs="Arial"/>
                <w:bCs/>
                <w:spacing w:val="2"/>
                <w:sz w:val="22"/>
                <w:szCs w:val="22"/>
                <w:lang w:val="es-ES_tradnl" w:eastAsia="es-ES_tradnl"/>
              </w:rPr>
              <w:t>e informes</w:t>
            </w:r>
            <w:r w:rsidRPr="00C5401B">
              <w:rPr>
                <w:rFonts w:ascii="Franklin Gothic Book" w:hAnsi="Franklin Gothic Book" w:cs="Arial"/>
                <w:bCs/>
                <w:spacing w:val="2"/>
                <w:sz w:val="22"/>
                <w:szCs w:val="22"/>
                <w:lang w:val="es-ES_tradnl" w:eastAsia="es-ES_tradnl"/>
              </w:rPr>
              <w:t xml:space="preserve"> trimestrales</w:t>
            </w:r>
            <w:r>
              <w:rPr>
                <w:rFonts w:ascii="Franklin Gothic Book" w:hAnsi="Franklin Gothic Book" w:cs="Arial"/>
                <w:bCs/>
                <w:spacing w:val="2"/>
                <w:sz w:val="22"/>
                <w:szCs w:val="22"/>
                <w:lang w:val="es-ES_tradnl" w:eastAsia="es-ES_tradnl"/>
              </w:rPr>
              <w:t xml:space="preserve">  </w:t>
            </w:r>
          </w:p>
        </w:tc>
        <w:tc>
          <w:tcPr>
            <w:tcW w:w="0" w:type="auto"/>
            <w:vAlign w:val="center"/>
          </w:tcPr>
          <w:p w14:paraId="504252D4" w14:textId="77777777" w:rsidR="00F262E3" w:rsidRPr="00C5401B" w:rsidRDefault="00F262E3" w:rsidP="00536718">
            <w:pPr>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 xml:space="preserve">Para los informes mensuales, máximo </w:t>
            </w:r>
            <w:r>
              <w:rPr>
                <w:rFonts w:ascii="Franklin Gothic Book" w:hAnsi="Franklin Gothic Book" w:cs="Arial"/>
                <w:spacing w:val="2"/>
                <w:sz w:val="22"/>
                <w:szCs w:val="22"/>
              </w:rPr>
              <w:t>el quinto</w:t>
            </w:r>
            <w:r w:rsidRPr="00C5401B">
              <w:rPr>
                <w:rFonts w:ascii="Franklin Gothic Book" w:hAnsi="Franklin Gothic Book" w:cs="Arial"/>
                <w:spacing w:val="2"/>
                <w:sz w:val="22"/>
                <w:szCs w:val="22"/>
              </w:rPr>
              <w:t xml:space="preserve"> día hábil del mes siguiente al cierre del mes que se analiza.</w:t>
            </w:r>
          </w:p>
          <w:p w14:paraId="1B706C9B" w14:textId="77777777" w:rsidR="00F262E3" w:rsidRDefault="00F262E3" w:rsidP="00536718">
            <w:pPr>
              <w:jc w:val="both"/>
              <w:rPr>
                <w:rFonts w:ascii="Franklin Gothic Book" w:hAnsi="Franklin Gothic Book" w:cs="Arial"/>
                <w:spacing w:val="2"/>
                <w:sz w:val="22"/>
                <w:szCs w:val="22"/>
              </w:rPr>
            </w:pPr>
            <w:r>
              <w:rPr>
                <w:rFonts w:ascii="Franklin Gothic Book" w:hAnsi="Franklin Gothic Book" w:cs="Arial"/>
                <w:spacing w:val="2"/>
                <w:sz w:val="22"/>
                <w:szCs w:val="22"/>
              </w:rPr>
              <w:t>Para las bases de datos, lunes y jueves.</w:t>
            </w:r>
          </w:p>
          <w:p w14:paraId="430324C4" w14:textId="77777777" w:rsidR="00F262E3" w:rsidRPr="00C5401B" w:rsidRDefault="00F262E3" w:rsidP="00536718">
            <w:pPr>
              <w:jc w:val="both"/>
              <w:rPr>
                <w:rFonts w:ascii="Franklin Gothic Book" w:hAnsi="Franklin Gothic Book" w:cs="Arial"/>
                <w:spacing w:val="2"/>
                <w:sz w:val="22"/>
                <w:szCs w:val="22"/>
              </w:rPr>
            </w:pPr>
            <w:r w:rsidRPr="00C5401B">
              <w:rPr>
                <w:rFonts w:ascii="Franklin Gothic Book" w:hAnsi="Franklin Gothic Book" w:cs="Arial"/>
                <w:spacing w:val="2"/>
                <w:sz w:val="22"/>
                <w:szCs w:val="22"/>
              </w:rPr>
              <w:t>Para los informes trimestrales</w:t>
            </w:r>
            <w:r>
              <w:rPr>
                <w:rFonts w:ascii="Franklin Gothic Book" w:hAnsi="Franklin Gothic Book" w:cs="Arial"/>
                <w:spacing w:val="2"/>
                <w:sz w:val="22"/>
                <w:szCs w:val="22"/>
              </w:rPr>
              <w:t xml:space="preserve"> la </w:t>
            </w:r>
            <w:proofErr w:type="spellStart"/>
            <w:r>
              <w:rPr>
                <w:rFonts w:ascii="Franklin Gothic Book" w:hAnsi="Franklin Gothic Book" w:cs="Arial"/>
                <w:spacing w:val="2"/>
                <w:sz w:val="22"/>
                <w:szCs w:val="22"/>
              </w:rPr>
              <w:t>DECS</w:t>
            </w:r>
            <w:proofErr w:type="spellEnd"/>
            <w:r>
              <w:rPr>
                <w:rFonts w:ascii="Franklin Gothic Book" w:hAnsi="Franklin Gothic Book" w:cs="Arial"/>
                <w:spacing w:val="2"/>
                <w:sz w:val="22"/>
                <w:szCs w:val="22"/>
              </w:rPr>
              <w:t xml:space="preserve"> indicará al licitante adjudicado la fecha máxima de entrega mediante correo electrónico.</w:t>
            </w:r>
          </w:p>
        </w:tc>
      </w:tr>
      <w:tr w:rsidR="00F262E3" w:rsidRPr="00C5401B" w14:paraId="5540ED12" w14:textId="77777777" w:rsidTr="00536718">
        <w:tc>
          <w:tcPr>
            <w:tcW w:w="0" w:type="auto"/>
            <w:vAlign w:val="center"/>
          </w:tcPr>
          <w:p w14:paraId="06B30A05" w14:textId="77777777" w:rsidR="00F262E3" w:rsidRPr="00756665" w:rsidRDefault="00F262E3" w:rsidP="00F262E3">
            <w:pPr>
              <w:pStyle w:val="Prrafodelista"/>
              <w:numPr>
                <w:ilvl w:val="0"/>
                <w:numId w:val="44"/>
              </w:numPr>
              <w:rPr>
                <w:rFonts w:ascii="Franklin Gothic Book" w:hAnsi="Franklin Gothic Book" w:cs="Arial"/>
                <w:sz w:val="22"/>
                <w:szCs w:val="22"/>
              </w:rPr>
            </w:pPr>
            <w:r w:rsidRPr="00756665">
              <w:rPr>
                <w:rFonts w:ascii="Franklin Gothic Book" w:hAnsi="Franklin Gothic Book" w:cs="Arial"/>
                <w:spacing w:val="2"/>
                <w:sz w:val="22"/>
                <w:szCs w:val="22"/>
                <w:lang w:val="es-ES_tradnl" w:eastAsia="es-ES_tradnl"/>
              </w:rPr>
              <w:t>Informe anual</w:t>
            </w:r>
          </w:p>
        </w:tc>
        <w:tc>
          <w:tcPr>
            <w:tcW w:w="0" w:type="auto"/>
            <w:vAlign w:val="center"/>
          </w:tcPr>
          <w:p w14:paraId="1D9416F1" w14:textId="77777777" w:rsidR="00F262E3" w:rsidRPr="00C5401B" w:rsidRDefault="00F262E3" w:rsidP="00536718">
            <w:pPr>
              <w:jc w:val="both"/>
              <w:rPr>
                <w:rFonts w:ascii="Franklin Gothic Book" w:hAnsi="Franklin Gothic Book" w:cs="Arial"/>
                <w:sz w:val="22"/>
                <w:szCs w:val="22"/>
              </w:rPr>
            </w:pPr>
            <w:r w:rsidRPr="00C5401B">
              <w:rPr>
                <w:rFonts w:ascii="Franklin Gothic Book" w:hAnsi="Franklin Gothic Book" w:cs="Arial"/>
                <w:sz w:val="22"/>
                <w:szCs w:val="22"/>
              </w:rPr>
              <w:t xml:space="preserve">Enviar en los primeros </w:t>
            </w:r>
            <w:r>
              <w:rPr>
                <w:rFonts w:ascii="Franklin Gothic Book" w:hAnsi="Franklin Gothic Book" w:cs="Arial"/>
                <w:sz w:val="22"/>
                <w:szCs w:val="22"/>
              </w:rPr>
              <w:t>cinco</w:t>
            </w:r>
            <w:r w:rsidRPr="00C5401B">
              <w:rPr>
                <w:rFonts w:ascii="Franklin Gothic Book" w:hAnsi="Franklin Gothic Book" w:cs="Arial"/>
                <w:sz w:val="22"/>
                <w:szCs w:val="22"/>
              </w:rPr>
              <w:t xml:space="preserve"> días hábiles </w:t>
            </w:r>
            <w:r>
              <w:rPr>
                <w:rFonts w:ascii="Franklin Gothic Book" w:hAnsi="Franklin Gothic Book" w:cs="Arial"/>
                <w:sz w:val="22"/>
                <w:szCs w:val="22"/>
              </w:rPr>
              <w:t>previos</w:t>
            </w:r>
            <w:r w:rsidRPr="00C5401B">
              <w:rPr>
                <w:rFonts w:ascii="Franklin Gothic Book" w:hAnsi="Franklin Gothic Book" w:cs="Arial"/>
                <w:sz w:val="22"/>
                <w:szCs w:val="22"/>
              </w:rPr>
              <w:t xml:space="preserve"> a la finalización del contrato.</w:t>
            </w:r>
          </w:p>
        </w:tc>
      </w:tr>
      <w:tr w:rsidR="00F262E3" w:rsidRPr="00C5401B" w14:paraId="437D600C" w14:textId="77777777" w:rsidTr="00536718">
        <w:tc>
          <w:tcPr>
            <w:tcW w:w="0" w:type="auto"/>
            <w:vAlign w:val="center"/>
          </w:tcPr>
          <w:p w14:paraId="36D3BD5B" w14:textId="77777777" w:rsidR="00F262E3" w:rsidRPr="00756665" w:rsidRDefault="00F262E3" w:rsidP="00F262E3">
            <w:pPr>
              <w:pStyle w:val="Prrafodelista"/>
              <w:numPr>
                <w:ilvl w:val="0"/>
                <w:numId w:val="44"/>
              </w:numPr>
              <w:rPr>
                <w:rFonts w:ascii="Franklin Gothic Book" w:hAnsi="Franklin Gothic Book" w:cs="Arial"/>
                <w:sz w:val="22"/>
                <w:szCs w:val="22"/>
              </w:rPr>
            </w:pPr>
            <w:r w:rsidRPr="00756665">
              <w:rPr>
                <w:rFonts w:ascii="Franklin Gothic Book" w:hAnsi="Franklin Gothic Book" w:cs="Arial"/>
                <w:sz w:val="22"/>
                <w:szCs w:val="22"/>
              </w:rPr>
              <w:t>Informes especiales de acciones de la Cofece y/o temas de interés</w:t>
            </w:r>
          </w:p>
        </w:tc>
        <w:tc>
          <w:tcPr>
            <w:tcW w:w="0" w:type="auto"/>
            <w:vAlign w:val="center"/>
          </w:tcPr>
          <w:p w14:paraId="74142286" w14:textId="77777777" w:rsidR="00F262E3" w:rsidRPr="00C5401B" w:rsidRDefault="00F262E3" w:rsidP="00536718">
            <w:pPr>
              <w:jc w:val="both"/>
              <w:rPr>
                <w:rFonts w:ascii="Franklin Gothic Book" w:hAnsi="Franklin Gothic Book" w:cs="Arial"/>
                <w:sz w:val="22"/>
                <w:szCs w:val="22"/>
              </w:rPr>
            </w:pPr>
            <w:r w:rsidRPr="00C5401B">
              <w:rPr>
                <w:rFonts w:ascii="Franklin Gothic Book" w:hAnsi="Franklin Gothic Book" w:cs="Arial"/>
                <w:sz w:val="22"/>
                <w:szCs w:val="22"/>
              </w:rPr>
              <w:t>Máximo</w:t>
            </w:r>
            <w:r>
              <w:rPr>
                <w:rFonts w:ascii="Franklin Gothic Book" w:hAnsi="Franklin Gothic Book" w:cs="Arial"/>
                <w:sz w:val="22"/>
                <w:szCs w:val="22"/>
              </w:rPr>
              <w:t xml:space="preserve"> al día hábil siguiente de</w:t>
            </w:r>
            <w:r w:rsidRPr="00C5401B">
              <w:rPr>
                <w:rFonts w:ascii="Franklin Gothic Book" w:hAnsi="Franklin Gothic Book" w:cs="Arial"/>
                <w:sz w:val="22"/>
                <w:szCs w:val="22"/>
              </w:rPr>
              <w:t xml:space="preserve"> la solicitud.</w:t>
            </w:r>
          </w:p>
        </w:tc>
      </w:tr>
      <w:tr w:rsidR="00F262E3" w:rsidRPr="00C5401B" w14:paraId="03C757C3" w14:textId="77777777" w:rsidTr="00536718">
        <w:tc>
          <w:tcPr>
            <w:tcW w:w="0" w:type="auto"/>
            <w:vAlign w:val="center"/>
          </w:tcPr>
          <w:p w14:paraId="3BDA7F75" w14:textId="77777777" w:rsidR="00F262E3" w:rsidRPr="00C5401B" w:rsidRDefault="00F262E3" w:rsidP="00F262E3">
            <w:pPr>
              <w:pStyle w:val="Prrafodelista"/>
              <w:numPr>
                <w:ilvl w:val="0"/>
                <w:numId w:val="44"/>
              </w:numPr>
              <w:rPr>
                <w:rFonts w:ascii="Franklin Gothic Book" w:hAnsi="Franklin Gothic Book" w:cs="Arial"/>
                <w:bCs/>
                <w:sz w:val="22"/>
                <w:szCs w:val="22"/>
              </w:rPr>
            </w:pPr>
            <w:r w:rsidRPr="00C5401B">
              <w:rPr>
                <w:rFonts w:ascii="Franklin Gothic Book" w:hAnsi="Franklin Gothic Book" w:cs="Arial"/>
                <w:bCs/>
                <w:sz w:val="22"/>
                <w:szCs w:val="22"/>
              </w:rPr>
              <w:t>Elaboración de transcripciones estenográficas de radio, televisión y transmisiones en vivo por redes sociales</w:t>
            </w:r>
            <w:r>
              <w:rPr>
                <w:rFonts w:ascii="Franklin Gothic Book" w:hAnsi="Franklin Gothic Book" w:cs="Arial"/>
                <w:bCs/>
                <w:sz w:val="22"/>
                <w:szCs w:val="22"/>
              </w:rPr>
              <w:t xml:space="preserve"> </w:t>
            </w:r>
            <w:r w:rsidRPr="00235240">
              <w:rPr>
                <w:rFonts w:ascii="Franklin Gothic Book" w:hAnsi="Franklin Gothic Book" w:cs="Arial"/>
                <w:bCs/>
                <w:sz w:val="22"/>
                <w:szCs w:val="22"/>
              </w:rPr>
              <w:t xml:space="preserve">y/o plataformas digitales de música por </w:t>
            </w:r>
            <w:proofErr w:type="spellStart"/>
            <w:r w:rsidRPr="00235240">
              <w:rPr>
                <w:rFonts w:ascii="Franklin Gothic Book" w:hAnsi="Franklin Gothic Book" w:cs="Arial"/>
                <w:bCs/>
                <w:sz w:val="22"/>
                <w:szCs w:val="22"/>
              </w:rPr>
              <w:t>streaming</w:t>
            </w:r>
            <w:proofErr w:type="spellEnd"/>
          </w:p>
        </w:tc>
        <w:tc>
          <w:tcPr>
            <w:tcW w:w="0" w:type="auto"/>
            <w:vAlign w:val="center"/>
          </w:tcPr>
          <w:p w14:paraId="48586FD7" w14:textId="77777777" w:rsidR="00F262E3" w:rsidRPr="00C5401B" w:rsidRDefault="00F262E3" w:rsidP="00536718">
            <w:pPr>
              <w:jc w:val="both"/>
              <w:rPr>
                <w:rFonts w:ascii="Franklin Gothic Book" w:hAnsi="Franklin Gothic Book" w:cs="Arial"/>
                <w:sz w:val="22"/>
                <w:szCs w:val="22"/>
              </w:rPr>
            </w:pPr>
            <w:r w:rsidRPr="00C5401B">
              <w:rPr>
                <w:rFonts w:ascii="Franklin Gothic Book" w:hAnsi="Franklin Gothic Book" w:cstheme="minorBidi"/>
                <w:sz w:val="22"/>
                <w:szCs w:val="22"/>
                <w:lang w:eastAsia="es-MX"/>
              </w:rPr>
              <w:t xml:space="preserve">Las transcripciones se entregarán </w:t>
            </w:r>
            <w:r w:rsidRPr="00C5401B">
              <w:rPr>
                <w:rFonts w:ascii="Franklin Gothic Book" w:hAnsi="Franklin Gothic Book" w:cstheme="minorBidi"/>
                <w:b/>
                <w:bCs/>
                <w:sz w:val="22"/>
                <w:szCs w:val="22"/>
                <w:lang w:eastAsia="es-MX"/>
              </w:rPr>
              <w:t xml:space="preserve">a más tardar en </w:t>
            </w:r>
            <w:r>
              <w:rPr>
                <w:rFonts w:ascii="Franklin Gothic Book" w:hAnsi="Franklin Gothic Book" w:cstheme="minorBidi"/>
                <w:b/>
                <w:bCs/>
                <w:sz w:val="22"/>
                <w:szCs w:val="22"/>
                <w:lang w:eastAsia="es-MX"/>
              </w:rPr>
              <w:t>8</w:t>
            </w:r>
            <w:r w:rsidRPr="00C5401B">
              <w:rPr>
                <w:rFonts w:ascii="Franklin Gothic Book" w:hAnsi="Franklin Gothic Book" w:cstheme="minorBidi"/>
                <w:b/>
                <w:bCs/>
                <w:sz w:val="22"/>
                <w:szCs w:val="22"/>
                <w:lang w:eastAsia="es-MX"/>
              </w:rPr>
              <w:t xml:space="preserve"> veces el tiempo</w:t>
            </w:r>
            <w:r w:rsidRPr="00C5401B">
              <w:rPr>
                <w:rFonts w:ascii="Franklin Gothic Book" w:hAnsi="Franklin Gothic Book" w:cstheme="minorBidi"/>
                <w:sz w:val="22"/>
                <w:szCs w:val="22"/>
                <w:lang w:eastAsia="es-MX"/>
              </w:rPr>
              <w:t xml:space="preserve"> </w:t>
            </w:r>
            <w:r w:rsidRPr="009656DA">
              <w:rPr>
                <w:rFonts w:ascii="Franklin Gothic Book" w:hAnsi="Franklin Gothic Book" w:cstheme="minorBidi"/>
                <w:b/>
                <w:bCs/>
                <w:sz w:val="22"/>
                <w:szCs w:val="22"/>
                <w:lang w:eastAsia="es-MX"/>
              </w:rPr>
              <w:t>de duración</w:t>
            </w:r>
            <w:r w:rsidRPr="00C5401B">
              <w:rPr>
                <w:rFonts w:ascii="Franklin Gothic Book" w:hAnsi="Franklin Gothic Book" w:cstheme="minorBidi"/>
                <w:sz w:val="22"/>
                <w:szCs w:val="22"/>
                <w:lang w:eastAsia="es-MX"/>
              </w:rPr>
              <w:t xml:space="preserve"> del material a transcribir.</w:t>
            </w:r>
          </w:p>
        </w:tc>
      </w:tr>
      <w:tr w:rsidR="00F262E3" w:rsidRPr="00C5401B" w14:paraId="76EE20A3" w14:textId="77777777" w:rsidTr="00536718">
        <w:tc>
          <w:tcPr>
            <w:tcW w:w="0" w:type="auto"/>
            <w:vAlign w:val="center"/>
          </w:tcPr>
          <w:p w14:paraId="117E805A" w14:textId="77777777" w:rsidR="00F262E3" w:rsidRPr="00756665" w:rsidRDefault="00F262E3" w:rsidP="00F262E3">
            <w:pPr>
              <w:pStyle w:val="Prrafodelista"/>
              <w:numPr>
                <w:ilvl w:val="0"/>
                <w:numId w:val="44"/>
              </w:numPr>
              <w:rPr>
                <w:rFonts w:ascii="Franklin Gothic Book" w:hAnsi="Franklin Gothic Book" w:cs="Arial"/>
                <w:sz w:val="22"/>
                <w:szCs w:val="22"/>
              </w:rPr>
            </w:pPr>
            <w:r w:rsidRPr="00756665">
              <w:rPr>
                <w:rFonts w:ascii="Franklin Gothic Book" w:hAnsi="Franklin Gothic Book" w:cs="Arial"/>
                <w:sz w:val="22"/>
                <w:szCs w:val="22"/>
              </w:rPr>
              <w:t>Portal electrónico</w:t>
            </w:r>
          </w:p>
        </w:tc>
        <w:tc>
          <w:tcPr>
            <w:tcW w:w="0" w:type="auto"/>
            <w:vAlign w:val="center"/>
          </w:tcPr>
          <w:p w14:paraId="3D0EAC20" w14:textId="77777777" w:rsidR="00F262E3" w:rsidRPr="00C5401B" w:rsidRDefault="00F262E3" w:rsidP="00536718">
            <w:pPr>
              <w:jc w:val="both"/>
              <w:rPr>
                <w:rFonts w:ascii="Franklin Gothic Book" w:hAnsi="Franklin Gothic Book" w:cs="Arial"/>
                <w:sz w:val="22"/>
                <w:szCs w:val="22"/>
              </w:rPr>
            </w:pPr>
            <w:r w:rsidRPr="00C5401B">
              <w:rPr>
                <w:rFonts w:ascii="Franklin Gothic Book" w:hAnsi="Franklin Gothic Book" w:cs="Arial"/>
                <w:sz w:val="22"/>
                <w:szCs w:val="22"/>
              </w:rPr>
              <w:t>En funcionamiento a partir de la entrada en vigor del contrato y hasta el término de este.</w:t>
            </w:r>
          </w:p>
        </w:tc>
      </w:tr>
      <w:tr w:rsidR="00F262E3" w:rsidRPr="00C5401B" w14:paraId="37C94891" w14:textId="77777777" w:rsidTr="00536718">
        <w:tc>
          <w:tcPr>
            <w:tcW w:w="0" w:type="auto"/>
            <w:vAlign w:val="center"/>
          </w:tcPr>
          <w:p w14:paraId="28670554" w14:textId="77777777" w:rsidR="00F262E3" w:rsidRPr="00756665" w:rsidRDefault="00F262E3" w:rsidP="00F262E3">
            <w:pPr>
              <w:pStyle w:val="Prrafodelista"/>
              <w:numPr>
                <w:ilvl w:val="0"/>
                <w:numId w:val="44"/>
              </w:numPr>
              <w:rPr>
                <w:rFonts w:ascii="Franklin Gothic Book" w:hAnsi="Franklin Gothic Book" w:cs="Arial"/>
                <w:sz w:val="22"/>
                <w:szCs w:val="22"/>
              </w:rPr>
            </w:pPr>
            <w:r>
              <w:rPr>
                <w:rFonts w:ascii="Franklin Gothic Book" w:hAnsi="Franklin Gothic Book" w:cs="Arial"/>
                <w:sz w:val="22"/>
                <w:szCs w:val="22"/>
              </w:rPr>
              <w:t>Respaldo digital mensual en memoria externa (USB o disco duro)</w:t>
            </w:r>
          </w:p>
        </w:tc>
        <w:tc>
          <w:tcPr>
            <w:tcW w:w="0" w:type="auto"/>
            <w:vAlign w:val="center"/>
          </w:tcPr>
          <w:p w14:paraId="13442197" w14:textId="77777777" w:rsidR="00F262E3" w:rsidRPr="00C5401B" w:rsidRDefault="00F262E3" w:rsidP="00536718">
            <w:pPr>
              <w:jc w:val="both"/>
              <w:rPr>
                <w:rFonts w:ascii="Franklin Gothic Book" w:hAnsi="Franklin Gothic Book" w:cs="Arial"/>
                <w:sz w:val="22"/>
                <w:szCs w:val="22"/>
              </w:rPr>
            </w:pPr>
            <w:r>
              <w:rPr>
                <w:rFonts w:ascii="Franklin Gothic Book" w:hAnsi="Franklin Gothic Book" w:cs="Arial"/>
                <w:sz w:val="22"/>
                <w:szCs w:val="22"/>
              </w:rPr>
              <w:t>Dentro de los primeros 10 días hábiles de cada mes, en las instalaciones de la Comisión</w:t>
            </w:r>
          </w:p>
        </w:tc>
      </w:tr>
    </w:tbl>
    <w:p w14:paraId="3FF1AAAF" w14:textId="77777777" w:rsidR="00F262E3" w:rsidRPr="00C5401B" w:rsidRDefault="00F262E3" w:rsidP="00F262E3">
      <w:pPr>
        <w:spacing w:before="120"/>
        <w:jc w:val="both"/>
        <w:rPr>
          <w:rFonts w:ascii="Franklin Gothic Book" w:hAnsi="Franklin Gothic Book" w:cs="Arial"/>
          <w:sz w:val="22"/>
          <w:szCs w:val="22"/>
        </w:rPr>
      </w:pPr>
    </w:p>
    <w:p w14:paraId="352DC468" w14:textId="77777777" w:rsidR="00F262E3" w:rsidRDefault="00F262E3" w:rsidP="00F262E3">
      <w:pPr>
        <w:pStyle w:val="Prrafodelista"/>
        <w:numPr>
          <w:ilvl w:val="0"/>
          <w:numId w:val="61"/>
        </w:numPr>
        <w:spacing w:before="120"/>
        <w:jc w:val="both"/>
        <w:rPr>
          <w:rFonts w:ascii="Franklin Gothic Book" w:hAnsi="Franklin Gothic Book" w:cs="Arial"/>
          <w:b/>
          <w:color w:val="000000" w:themeColor="text1"/>
          <w:sz w:val="22"/>
          <w:szCs w:val="22"/>
        </w:rPr>
      </w:pPr>
      <w:r w:rsidRPr="00307CB9">
        <w:rPr>
          <w:rFonts w:ascii="Franklin Gothic Book" w:hAnsi="Franklin Gothic Book" w:cs="Arial"/>
          <w:b/>
          <w:color w:val="000000" w:themeColor="text1"/>
          <w:sz w:val="22"/>
          <w:szCs w:val="22"/>
        </w:rPr>
        <w:t>REQUISITOS DEL PRESTADOR DEL SERVICIO</w:t>
      </w:r>
    </w:p>
    <w:p w14:paraId="37D4928A" w14:textId="77777777" w:rsidR="00F262E3" w:rsidRDefault="00F262E3" w:rsidP="00F262E3">
      <w:pPr>
        <w:spacing w:before="120"/>
        <w:jc w:val="both"/>
        <w:rPr>
          <w:rStyle w:val="normaltextrun"/>
          <w:rFonts w:ascii="Franklin Gothic Book" w:hAnsi="Franklin Gothic Book"/>
          <w:color w:val="000000"/>
          <w:sz w:val="22"/>
          <w:szCs w:val="22"/>
          <w:shd w:val="clear" w:color="auto" w:fill="FFFFFF"/>
        </w:rPr>
      </w:pPr>
      <w:r w:rsidRPr="009E130F">
        <w:rPr>
          <w:rStyle w:val="normaltextrun"/>
          <w:rFonts w:ascii="Franklin Gothic Book" w:hAnsi="Franklin Gothic Book"/>
          <w:color w:val="000000"/>
          <w:sz w:val="22"/>
          <w:szCs w:val="22"/>
          <w:shd w:val="clear" w:color="auto" w:fill="FFFFFF"/>
        </w:rPr>
        <w:t xml:space="preserve">Las calificaciones profesionales del </w:t>
      </w:r>
      <w:r>
        <w:rPr>
          <w:rFonts w:ascii="Franklin Gothic Book" w:hAnsi="Franklin Gothic Book"/>
          <w:sz w:val="22"/>
          <w:szCs w:val="22"/>
        </w:rPr>
        <w:t xml:space="preserve">licitante </w:t>
      </w:r>
      <w:r w:rsidRPr="009E130F">
        <w:rPr>
          <w:rStyle w:val="normaltextrun"/>
          <w:rFonts w:ascii="Franklin Gothic Book" w:hAnsi="Franklin Gothic Book"/>
          <w:color w:val="000000"/>
          <w:sz w:val="22"/>
          <w:szCs w:val="22"/>
          <w:shd w:val="clear" w:color="auto" w:fill="FFFFFF"/>
        </w:rPr>
        <w:t xml:space="preserve">deben incluir </w:t>
      </w:r>
      <w:r>
        <w:rPr>
          <w:rStyle w:val="normaltextrun"/>
          <w:rFonts w:ascii="Franklin Gothic Book" w:hAnsi="Franklin Gothic Book"/>
          <w:color w:val="000000"/>
          <w:sz w:val="22"/>
          <w:szCs w:val="22"/>
          <w:shd w:val="clear" w:color="auto" w:fill="FFFFFF"/>
        </w:rPr>
        <w:t>por lo menos</w:t>
      </w:r>
      <w:r w:rsidRPr="009E130F">
        <w:rPr>
          <w:rStyle w:val="normaltextrun"/>
          <w:rFonts w:ascii="Franklin Gothic Book" w:hAnsi="Franklin Gothic Book"/>
          <w:color w:val="000000"/>
          <w:sz w:val="22"/>
          <w:szCs w:val="22"/>
          <w:shd w:val="clear" w:color="auto" w:fill="FFFFFF"/>
        </w:rPr>
        <w:t xml:space="preserve"> un año de experiencia en el monitoreo de información en medios de comunicación masiva, toda vez que, se requiere de un servicio que atienda correctamente las necesidades de </w:t>
      </w:r>
      <w:r>
        <w:rPr>
          <w:rStyle w:val="normaltextrun"/>
          <w:rFonts w:ascii="Franklin Gothic Book" w:hAnsi="Franklin Gothic Book"/>
          <w:color w:val="000000"/>
          <w:sz w:val="22"/>
          <w:szCs w:val="22"/>
          <w:shd w:val="clear" w:color="auto" w:fill="FFFFFF"/>
        </w:rPr>
        <w:t>la</w:t>
      </w:r>
      <w:r w:rsidRPr="009E130F">
        <w:rPr>
          <w:rStyle w:val="normaltextrun"/>
          <w:rFonts w:ascii="Franklin Gothic Book" w:hAnsi="Franklin Gothic Book"/>
          <w:color w:val="000000"/>
          <w:sz w:val="22"/>
          <w:szCs w:val="22"/>
          <w:shd w:val="clear" w:color="auto" w:fill="FFFFFF"/>
        </w:rPr>
        <w:t xml:space="preserve"> Cofece. Para tal efecto, el </w:t>
      </w:r>
      <w:r>
        <w:rPr>
          <w:rStyle w:val="normaltextrun"/>
          <w:rFonts w:ascii="Franklin Gothic Book" w:hAnsi="Franklin Gothic Book"/>
          <w:color w:val="000000"/>
          <w:sz w:val="22"/>
          <w:szCs w:val="22"/>
          <w:shd w:val="clear" w:color="auto" w:fill="FFFFFF"/>
        </w:rPr>
        <w:t>licitante</w:t>
      </w:r>
      <w:r w:rsidRPr="009E130F">
        <w:rPr>
          <w:rStyle w:val="normaltextrun"/>
          <w:rFonts w:ascii="Franklin Gothic Book" w:hAnsi="Franklin Gothic Book"/>
          <w:color w:val="000000"/>
          <w:sz w:val="22"/>
          <w:szCs w:val="22"/>
          <w:shd w:val="clear" w:color="auto" w:fill="FFFFFF"/>
        </w:rPr>
        <w:t xml:space="preserve"> deberá proporcionar</w:t>
      </w:r>
      <w:r>
        <w:rPr>
          <w:rStyle w:val="normaltextrun"/>
          <w:rFonts w:ascii="Franklin Gothic Book" w:hAnsi="Franklin Gothic Book"/>
          <w:color w:val="000000"/>
          <w:sz w:val="22"/>
          <w:szCs w:val="22"/>
          <w:shd w:val="clear" w:color="auto" w:fill="FFFFFF"/>
        </w:rPr>
        <w:t>:</w:t>
      </w:r>
    </w:p>
    <w:p w14:paraId="710679EB" w14:textId="77777777" w:rsidR="00F262E3" w:rsidRPr="009656DA" w:rsidRDefault="00F262E3" w:rsidP="00F262E3">
      <w:pPr>
        <w:pStyle w:val="Prrafodelista"/>
        <w:numPr>
          <w:ilvl w:val="0"/>
          <w:numId w:val="59"/>
        </w:numPr>
        <w:spacing w:before="120"/>
        <w:jc w:val="both"/>
        <w:rPr>
          <w:rFonts w:ascii="Franklin Gothic Book" w:eastAsiaTheme="minorHAnsi" w:hAnsi="Franklin Gothic Book" w:cstheme="minorHAnsi"/>
          <w:sz w:val="22"/>
          <w:szCs w:val="22"/>
          <w:lang w:eastAsia="en-US"/>
        </w:rPr>
      </w:pPr>
      <w:r>
        <w:rPr>
          <w:rStyle w:val="normaltextrun"/>
          <w:rFonts w:ascii="Franklin Gothic Book" w:hAnsi="Franklin Gothic Book"/>
          <w:color w:val="000000"/>
          <w:sz w:val="22"/>
          <w:szCs w:val="22"/>
          <w:shd w:val="clear" w:color="auto" w:fill="FFFFFF"/>
        </w:rPr>
        <w:t>A</w:t>
      </w:r>
      <w:r w:rsidRPr="006F564B">
        <w:rPr>
          <w:rStyle w:val="normaltextrun"/>
          <w:rFonts w:ascii="Franklin Gothic Book" w:hAnsi="Franklin Gothic Book"/>
          <w:color w:val="000000"/>
          <w:sz w:val="22"/>
          <w:szCs w:val="22"/>
          <w:shd w:val="clear" w:color="auto" w:fill="FFFFFF"/>
        </w:rPr>
        <w:t xml:space="preserve">l menos </w:t>
      </w:r>
      <w:r>
        <w:rPr>
          <w:rStyle w:val="normaltextrun"/>
          <w:rFonts w:ascii="Franklin Gothic Book" w:hAnsi="Franklin Gothic Book"/>
          <w:color w:val="000000"/>
          <w:sz w:val="22"/>
          <w:szCs w:val="22"/>
          <w:shd w:val="clear" w:color="auto" w:fill="FFFFFF"/>
        </w:rPr>
        <w:t>un</w:t>
      </w:r>
      <w:r w:rsidRPr="006F564B">
        <w:rPr>
          <w:rStyle w:val="normaltextrun"/>
          <w:rFonts w:ascii="Franklin Gothic Book" w:hAnsi="Franklin Gothic Book"/>
          <w:color w:val="000000"/>
          <w:sz w:val="22"/>
          <w:szCs w:val="22"/>
          <w:shd w:val="clear" w:color="auto" w:fill="FFFFFF"/>
        </w:rPr>
        <w:t xml:space="preserve"> contrato de un trabajo anterior similar al objeto del servicio del presente Anexo Técnico, prestado en el último año en el sector público o privado.</w:t>
      </w:r>
    </w:p>
    <w:p w14:paraId="208018A5" w14:textId="77777777" w:rsidR="00F262E3" w:rsidRPr="009656DA" w:rsidRDefault="00F262E3" w:rsidP="00F262E3">
      <w:pPr>
        <w:pStyle w:val="Prrafodelista"/>
        <w:numPr>
          <w:ilvl w:val="0"/>
          <w:numId w:val="59"/>
        </w:numPr>
        <w:spacing w:before="120"/>
        <w:jc w:val="both"/>
        <w:rPr>
          <w:rFonts w:ascii="Franklin Gothic Book" w:eastAsiaTheme="minorHAnsi" w:hAnsi="Franklin Gothic Book" w:cstheme="minorHAnsi"/>
          <w:sz w:val="22"/>
          <w:szCs w:val="22"/>
          <w:lang w:eastAsia="en-US"/>
        </w:rPr>
      </w:pPr>
      <w:r w:rsidRPr="009656DA">
        <w:rPr>
          <w:rFonts w:ascii="Franklin Gothic Book" w:eastAsiaTheme="minorHAnsi" w:hAnsi="Franklin Gothic Book" w:cstheme="minorHAnsi"/>
          <w:sz w:val="22"/>
          <w:szCs w:val="22"/>
          <w:lang w:eastAsia="en-US"/>
        </w:rPr>
        <w:t xml:space="preserve">Para avalar la experiencia, deberá presentar el currículum vitae, de </w:t>
      </w:r>
      <w:r>
        <w:rPr>
          <w:rFonts w:ascii="Franklin Gothic Book" w:eastAsiaTheme="minorHAnsi" w:hAnsi="Franklin Gothic Book" w:cstheme="minorHAnsi"/>
          <w:sz w:val="22"/>
          <w:szCs w:val="22"/>
          <w:lang w:eastAsia="en-US"/>
        </w:rPr>
        <w:t>al menos una persona designada</w:t>
      </w:r>
      <w:r w:rsidRPr="009656DA">
        <w:rPr>
          <w:rFonts w:ascii="Franklin Gothic Book" w:eastAsiaTheme="minorHAnsi" w:hAnsi="Franklin Gothic Book" w:cstheme="minorHAnsi"/>
          <w:sz w:val="22"/>
          <w:szCs w:val="22"/>
          <w:lang w:eastAsia="en-US"/>
        </w:rPr>
        <w:t xml:space="preserve"> por el </w:t>
      </w:r>
      <w:r>
        <w:rPr>
          <w:rFonts w:ascii="Franklin Gothic Book" w:eastAsiaTheme="minorHAnsi" w:hAnsi="Franklin Gothic Book" w:cstheme="minorHAnsi"/>
          <w:sz w:val="22"/>
          <w:szCs w:val="22"/>
          <w:lang w:eastAsia="en-US"/>
        </w:rPr>
        <w:t>licitante adjudicado</w:t>
      </w:r>
      <w:r w:rsidRPr="009656DA">
        <w:rPr>
          <w:rFonts w:ascii="Franklin Gothic Book" w:eastAsiaTheme="minorHAnsi" w:hAnsi="Franklin Gothic Book" w:cstheme="minorHAnsi"/>
          <w:sz w:val="22"/>
          <w:szCs w:val="22"/>
          <w:lang w:eastAsia="en-US"/>
        </w:rPr>
        <w:t xml:space="preserve"> para participar en el proyecto. El licitante acompañará la propuesta de servicios con una carta “bajo protesta de decir verdad” de que la información presentada es fidedigna y fue verificada por él.</w:t>
      </w:r>
    </w:p>
    <w:p w14:paraId="6D3E378C" w14:textId="77777777" w:rsidR="00F262E3" w:rsidRPr="009656DA" w:rsidRDefault="00F262E3" w:rsidP="00F262E3">
      <w:pPr>
        <w:pStyle w:val="Prrafodelista"/>
        <w:numPr>
          <w:ilvl w:val="0"/>
          <w:numId w:val="59"/>
        </w:numPr>
        <w:spacing w:before="120"/>
        <w:jc w:val="both"/>
        <w:rPr>
          <w:rFonts w:ascii="Franklin Gothic Book" w:eastAsiaTheme="minorHAnsi" w:hAnsi="Franklin Gothic Book" w:cstheme="minorHAnsi"/>
          <w:sz w:val="22"/>
          <w:szCs w:val="22"/>
          <w:lang w:eastAsia="en-US"/>
        </w:rPr>
      </w:pPr>
      <w:r>
        <w:rPr>
          <w:rFonts w:ascii="Franklin Gothic Book" w:eastAsiaTheme="minorHAnsi" w:hAnsi="Franklin Gothic Book" w:cstheme="minorHAnsi"/>
          <w:sz w:val="22"/>
          <w:szCs w:val="22"/>
          <w:lang w:eastAsia="en-US"/>
        </w:rPr>
        <w:t>P</w:t>
      </w:r>
      <w:r w:rsidRPr="009656DA">
        <w:rPr>
          <w:rFonts w:ascii="Franklin Gothic Book" w:eastAsiaTheme="minorHAnsi" w:hAnsi="Franklin Gothic Book" w:cstheme="minorHAnsi"/>
          <w:sz w:val="22"/>
          <w:szCs w:val="22"/>
          <w:lang w:eastAsia="en-US"/>
        </w:rPr>
        <w:t>ropuesta técnica</w:t>
      </w:r>
      <w:r>
        <w:rPr>
          <w:rFonts w:ascii="Franklin Gothic Book" w:eastAsiaTheme="minorHAnsi" w:hAnsi="Franklin Gothic Book" w:cstheme="minorHAnsi"/>
          <w:sz w:val="22"/>
          <w:szCs w:val="22"/>
          <w:lang w:eastAsia="en-US"/>
        </w:rPr>
        <w:t>:</w:t>
      </w:r>
      <w:r w:rsidRPr="009656DA">
        <w:rPr>
          <w:rFonts w:ascii="Franklin Gothic Book" w:eastAsiaTheme="minorHAnsi" w:hAnsi="Franklin Gothic Book" w:cstheme="minorHAnsi"/>
          <w:sz w:val="22"/>
          <w:szCs w:val="22"/>
          <w:lang w:eastAsia="en-US"/>
        </w:rPr>
        <w:t xml:space="preserve"> </w:t>
      </w:r>
      <w:r>
        <w:rPr>
          <w:rFonts w:ascii="Franklin Gothic Book" w:eastAsiaTheme="minorHAnsi" w:hAnsi="Franklin Gothic Book" w:cstheme="minorHAnsi"/>
          <w:sz w:val="22"/>
          <w:szCs w:val="22"/>
          <w:lang w:eastAsia="en-US"/>
        </w:rPr>
        <w:t>U</w:t>
      </w:r>
      <w:r w:rsidRPr="009656DA">
        <w:rPr>
          <w:rFonts w:ascii="Franklin Gothic Book" w:eastAsiaTheme="minorHAnsi" w:hAnsi="Franklin Gothic Book" w:cstheme="minorHAnsi"/>
          <w:sz w:val="22"/>
          <w:szCs w:val="22"/>
          <w:lang w:eastAsia="en-US"/>
        </w:rPr>
        <w:t>na descripción detallada de la forma en que se desarrollará el servicio. Esta deberá ser congruente con las características, complejidad y magnitud de los servicios descritos en el presente Anexo Técnico y deberá incluir, de manera enunciativa, más no limitativa, los siguientes elementos:</w:t>
      </w:r>
    </w:p>
    <w:p w14:paraId="06E5EC40" w14:textId="77777777" w:rsidR="00F262E3" w:rsidRPr="009E130F" w:rsidRDefault="00F262E3" w:rsidP="00F262E3">
      <w:pPr>
        <w:pStyle w:val="Prrafodelista"/>
        <w:numPr>
          <w:ilvl w:val="0"/>
          <w:numId w:val="65"/>
        </w:numPr>
        <w:spacing w:before="120"/>
        <w:ind w:left="1560" w:hanging="284"/>
        <w:contextualSpacing/>
        <w:jc w:val="both"/>
        <w:rPr>
          <w:rFonts w:ascii="Franklin Gothic Book" w:hAnsi="Franklin Gothic Book" w:cstheme="minorHAnsi"/>
          <w:sz w:val="22"/>
          <w:szCs w:val="22"/>
        </w:rPr>
      </w:pPr>
      <w:r w:rsidRPr="009E130F">
        <w:rPr>
          <w:rFonts w:ascii="Franklin Gothic Book" w:hAnsi="Franklin Gothic Book" w:cstheme="minorHAnsi"/>
          <w:sz w:val="22"/>
          <w:szCs w:val="22"/>
        </w:rPr>
        <w:t>Organigrama y responsabilidades de las personas a cargo del proyecto.</w:t>
      </w:r>
    </w:p>
    <w:p w14:paraId="3DA5066D" w14:textId="77777777" w:rsidR="00F262E3" w:rsidRPr="009E130F" w:rsidRDefault="00F262E3" w:rsidP="00F262E3">
      <w:pPr>
        <w:pStyle w:val="Prrafodelista"/>
        <w:numPr>
          <w:ilvl w:val="0"/>
          <w:numId w:val="65"/>
        </w:numPr>
        <w:spacing w:before="120"/>
        <w:ind w:left="1560" w:hanging="284"/>
        <w:contextualSpacing/>
        <w:jc w:val="both"/>
        <w:rPr>
          <w:rFonts w:ascii="Franklin Gothic Book" w:hAnsi="Franklin Gothic Book" w:cstheme="minorHAnsi"/>
          <w:sz w:val="22"/>
          <w:szCs w:val="22"/>
        </w:rPr>
      </w:pPr>
      <w:r w:rsidRPr="009E130F">
        <w:rPr>
          <w:rFonts w:ascii="Franklin Gothic Book" w:hAnsi="Franklin Gothic Book" w:cstheme="minorHAnsi"/>
          <w:sz w:val="22"/>
          <w:szCs w:val="22"/>
        </w:rPr>
        <w:t>Herramientas que serán utilizadas para la aplicación de la encuesta y el análisis de los datos.</w:t>
      </w:r>
    </w:p>
    <w:p w14:paraId="7EF45FC2" w14:textId="77777777" w:rsidR="00F262E3" w:rsidRPr="009E130F" w:rsidRDefault="00F262E3" w:rsidP="00F262E3">
      <w:pPr>
        <w:pStyle w:val="Prrafodelista"/>
        <w:numPr>
          <w:ilvl w:val="0"/>
          <w:numId w:val="65"/>
        </w:numPr>
        <w:spacing w:before="120"/>
        <w:ind w:left="1560" w:hanging="284"/>
        <w:contextualSpacing/>
        <w:jc w:val="both"/>
        <w:rPr>
          <w:rFonts w:ascii="Franklin Gothic Book" w:hAnsi="Franklin Gothic Book" w:cstheme="minorHAnsi"/>
          <w:sz w:val="22"/>
          <w:szCs w:val="22"/>
        </w:rPr>
      </w:pPr>
      <w:r w:rsidRPr="009E130F">
        <w:rPr>
          <w:rFonts w:ascii="Franklin Gothic Book" w:hAnsi="Franklin Gothic Book" w:cstheme="minorHAnsi"/>
          <w:sz w:val="22"/>
          <w:szCs w:val="22"/>
        </w:rPr>
        <w:t>Tipo de muestreo y determinación de la muestra.</w:t>
      </w:r>
    </w:p>
    <w:p w14:paraId="000A7F5B" w14:textId="77777777" w:rsidR="00F262E3" w:rsidRPr="009E130F" w:rsidRDefault="00F262E3" w:rsidP="00F262E3">
      <w:pPr>
        <w:pStyle w:val="Prrafodelista"/>
        <w:numPr>
          <w:ilvl w:val="0"/>
          <w:numId w:val="65"/>
        </w:numPr>
        <w:spacing w:before="120"/>
        <w:ind w:left="1560" w:hanging="284"/>
        <w:contextualSpacing/>
        <w:jc w:val="both"/>
        <w:rPr>
          <w:rFonts w:ascii="Franklin Gothic Book" w:hAnsi="Franklin Gothic Book" w:cstheme="minorHAnsi"/>
          <w:sz w:val="22"/>
          <w:szCs w:val="22"/>
        </w:rPr>
      </w:pPr>
      <w:r w:rsidRPr="009E130F">
        <w:rPr>
          <w:rFonts w:ascii="Franklin Gothic Book" w:hAnsi="Franklin Gothic Book" w:cstheme="minorHAnsi"/>
          <w:sz w:val="22"/>
          <w:szCs w:val="22"/>
        </w:rPr>
        <w:t>Propuesta de variables que deberían ser medidas a través de la encuesta para cumplir con el objetivo de este estudio.</w:t>
      </w:r>
    </w:p>
    <w:p w14:paraId="2DC46C80" w14:textId="77777777" w:rsidR="00F262E3" w:rsidRPr="009656DA" w:rsidRDefault="00F262E3" w:rsidP="00F262E3">
      <w:pPr>
        <w:pStyle w:val="Prrafodelista"/>
        <w:numPr>
          <w:ilvl w:val="0"/>
          <w:numId w:val="59"/>
        </w:numPr>
        <w:spacing w:before="120"/>
        <w:jc w:val="both"/>
        <w:rPr>
          <w:rFonts w:ascii="Franklin Gothic Book" w:eastAsiaTheme="minorHAnsi" w:hAnsi="Franklin Gothic Book" w:cstheme="minorHAnsi"/>
          <w:sz w:val="22"/>
          <w:szCs w:val="22"/>
          <w:lang w:eastAsia="en-US"/>
        </w:rPr>
      </w:pPr>
      <w:r>
        <w:rPr>
          <w:rFonts w:ascii="Franklin Gothic Book" w:eastAsiaTheme="minorHAnsi" w:hAnsi="Franklin Gothic Book" w:cstheme="minorHAnsi"/>
          <w:sz w:val="22"/>
          <w:szCs w:val="22"/>
          <w:lang w:eastAsia="en-US"/>
        </w:rPr>
        <w:t xml:space="preserve">Documento donde </w:t>
      </w:r>
      <w:r w:rsidRPr="009656DA">
        <w:rPr>
          <w:rFonts w:ascii="Franklin Gothic Book" w:eastAsiaTheme="minorHAnsi" w:hAnsi="Franklin Gothic Book" w:cstheme="minorHAnsi"/>
          <w:sz w:val="22"/>
          <w:szCs w:val="22"/>
          <w:lang w:eastAsia="en-US"/>
        </w:rPr>
        <w:t>descri</w:t>
      </w:r>
      <w:r>
        <w:rPr>
          <w:rFonts w:ascii="Franklin Gothic Book" w:eastAsiaTheme="minorHAnsi" w:hAnsi="Franklin Gothic Book" w:cstheme="minorHAnsi"/>
          <w:sz w:val="22"/>
          <w:szCs w:val="22"/>
          <w:lang w:eastAsia="en-US"/>
        </w:rPr>
        <w:t>ba</w:t>
      </w:r>
      <w:r w:rsidRPr="009656DA">
        <w:rPr>
          <w:rFonts w:ascii="Franklin Gothic Book" w:eastAsiaTheme="minorHAnsi" w:hAnsi="Franklin Gothic Book" w:cstheme="minorHAnsi"/>
          <w:sz w:val="22"/>
          <w:szCs w:val="22"/>
          <w:lang w:eastAsia="en-US"/>
        </w:rPr>
        <w:t xml:space="preserve"> los recursos tecnológicos y operativos (por ejemplo, licencias de software) con los que cuenta para poder brindar el servicio requerido.</w:t>
      </w:r>
    </w:p>
    <w:p w14:paraId="638324F2" w14:textId="77777777" w:rsidR="00F262E3" w:rsidRPr="009656DA" w:rsidRDefault="00F262E3" w:rsidP="00F262E3">
      <w:pPr>
        <w:pStyle w:val="Prrafodelista"/>
        <w:numPr>
          <w:ilvl w:val="0"/>
          <w:numId w:val="63"/>
        </w:numPr>
        <w:autoSpaceDE w:val="0"/>
        <w:autoSpaceDN w:val="0"/>
        <w:adjustRightInd w:val="0"/>
        <w:spacing w:before="120" w:after="120"/>
        <w:jc w:val="both"/>
        <w:rPr>
          <w:rFonts w:ascii="Franklin Gothic Book" w:hAnsi="Franklin Gothic Book" w:cstheme="minorHAnsi"/>
          <w:sz w:val="22"/>
          <w:szCs w:val="22"/>
        </w:rPr>
      </w:pPr>
      <w:r w:rsidRPr="006D52AC">
        <w:rPr>
          <w:rFonts w:ascii="Franklin Gothic Book" w:eastAsia="Calibri" w:hAnsi="Franklin Gothic Book" w:cstheme="minorHAnsi"/>
          <w:b/>
          <w:sz w:val="22"/>
          <w:szCs w:val="22"/>
          <w:u w:color="000000"/>
          <w:bdr w:val="nil"/>
        </w:rPr>
        <w:t>Derechos De Autor</w:t>
      </w:r>
      <w:r>
        <w:rPr>
          <w:rFonts w:ascii="Franklin Gothic Book" w:hAnsi="Franklin Gothic Book" w:cstheme="minorHAnsi"/>
          <w:sz w:val="22"/>
          <w:szCs w:val="22"/>
        </w:rPr>
        <w:t>:</w:t>
      </w:r>
      <w:r w:rsidRPr="009656DA">
        <w:rPr>
          <w:rFonts w:ascii="Franklin Gothic Book" w:hAnsi="Franklin Gothic Book" w:cstheme="minorHAnsi"/>
          <w:sz w:val="22"/>
          <w:szCs w:val="22"/>
        </w:rPr>
        <w:t xml:space="preserve"> mediante </w:t>
      </w:r>
      <w:r>
        <w:rPr>
          <w:rFonts w:ascii="Franklin Gothic Book" w:hAnsi="Franklin Gothic Book" w:cstheme="minorHAnsi"/>
          <w:sz w:val="22"/>
          <w:szCs w:val="22"/>
        </w:rPr>
        <w:t xml:space="preserve">la presentación de un </w:t>
      </w:r>
      <w:r w:rsidRPr="009656DA">
        <w:rPr>
          <w:rFonts w:ascii="Franklin Gothic Book" w:hAnsi="Franklin Gothic Book" w:cstheme="minorHAnsi"/>
          <w:sz w:val="22"/>
          <w:szCs w:val="22"/>
        </w:rPr>
        <w:t>documento y firmado por su representante legal, manifesta</w:t>
      </w:r>
      <w:r>
        <w:rPr>
          <w:rFonts w:ascii="Franklin Gothic Book" w:hAnsi="Franklin Gothic Book" w:cstheme="minorHAnsi"/>
          <w:sz w:val="22"/>
          <w:szCs w:val="22"/>
        </w:rPr>
        <w:t xml:space="preserve">ndo </w:t>
      </w:r>
      <w:r w:rsidRPr="009656DA">
        <w:rPr>
          <w:rFonts w:ascii="Franklin Gothic Book" w:hAnsi="Franklin Gothic Book" w:cstheme="minorHAnsi"/>
          <w:sz w:val="22"/>
          <w:szCs w:val="22"/>
        </w:rPr>
        <w:t>que cede la titularidad de los derechos patrimoniales de autor que se originen o deriven con motivo de la ejecución del objeto del presente contrato, mismos que pertenecerán a la Cofece, por lo que corresponderá a esta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392D331A" w14:textId="77777777" w:rsidR="00F262E3" w:rsidRPr="000002A5" w:rsidRDefault="00F262E3" w:rsidP="00F262E3">
      <w:pPr>
        <w:pStyle w:val="Prrafodelista"/>
        <w:numPr>
          <w:ilvl w:val="0"/>
          <w:numId w:val="63"/>
        </w:numPr>
        <w:spacing w:before="120" w:after="120"/>
        <w:ind w:left="709"/>
        <w:jc w:val="both"/>
        <w:outlineLvl w:val="0"/>
        <w:rPr>
          <w:rFonts w:ascii="Franklin Gothic Book" w:hAnsi="Franklin Gothic Book" w:cs="Arial"/>
          <w:sz w:val="22"/>
          <w:szCs w:val="22"/>
        </w:rPr>
      </w:pPr>
      <w:r w:rsidRPr="000002A5">
        <w:rPr>
          <w:rFonts w:ascii="Franklin Gothic Book" w:eastAsia="Calibri" w:hAnsi="Franklin Gothic Book" w:cstheme="minorHAnsi"/>
          <w:b/>
          <w:sz w:val="22"/>
          <w:szCs w:val="22"/>
          <w:u w:color="000000"/>
          <w:bdr w:val="nil"/>
        </w:rPr>
        <w:t>Transmisión de la propiedad intelectual</w:t>
      </w:r>
    </w:p>
    <w:p w14:paraId="160E4876" w14:textId="77777777" w:rsidR="00F262E3" w:rsidRDefault="00F262E3" w:rsidP="00F262E3">
      <w:pPr>
        <w:pStyle w:val="Prrafodelista"/>
        <w:numPr>
          <w:ilvl w:val="0"/>
          <w:numId w:val="59"/>
        </w:numPr>
        <w:spacing w:before="120"/>
        <w:jc w:val="both"/>
        <w:rPr>
          <w:rFonts w:ascii="Franklin Gothic Book" w:hAnsi="Franklin Gothic Book" w:cs="Arial"/>
          <w:sz w:val="22"/>
          <w:szCs w:val="22"/>
        </w:rPr>
      </w:pPr>
      <w:r w:rsidRPr="00C5401B">
        <w:rPr>
          <w:rFonts w:ascii="Franklin Gothic Book" w:hAnsi="Franklin Gothic Book" w:cstheme="minorHAnsi"/>
          <w:sz w:val="22"/>
          <w:szCs w:val="22"/>
        </w:rPr>
        <w:t xml:space="preserve">El </w:t>
      </w:r>
      <w:r>
        <w:rPr>
          <w:rFonts w:ascii="Franklin Gothic Book" w:hAnsi="Franklin Gothic Book" w:cstheme="minorHAnsi"/>
          <w:sz w:val="22"/>
          <w:szCs w:val="22"/>
        </w:rPr>
        <w:t>licitante</w:t>
      </w:r>
      <w:r w:rsidRPr="00C5401B">
        <w:rPr>
          <w:rFonts w:ascii="Franklin Gothic Book" w:hAnsi="Franklin Gothic Book" w:cstheme="minorHAnsi"/>
          <w:sz w:val="22"/>
          <w:szCs w:val="22"/>
        </w:rPr>
        <w:t xml:space="preserve"> asume la responsabilidad total en caso de que, al proporcionar los servicios objeto del presente contrato infrinja patentes, marcas o viole otros registros de derechos de propiedad industrial o de autor u otros derechos exclusivos en el ámbito nacional e internacional.</w:t>
      </w:r>
      <w:r>
        <w:rPr>
          <w:rFonts w:ascii="Franklin Gothic Book" w:hAnsi="Franklin Gothic Book" w:cstheme="minorHAnsi"/>
          <w:sz w:val="22"/>
          <w:szCs w:val="22"/>
        </w:rPr>
        <w:t xml:space="preserve"> </w:t>
      </w:r>
      <w:r w:rsidRPr="00C5401B">
        <w:rPr>
          <w:rFonts w:ascii="Franklin Gothic Book" w:hAnsi="Franklin Gothic Book" w:cs="Arial"/>
          <w:sz w:val="22"/>
          <w:szCs w:val="22"/>
        </w:rPr>
        <w:t xml:space="preserve">El </w:t>
      </w:r>
      <w:r>
        <w:rPr>
          <w:rFonts w:ascii="Franklin Gothic Book" w:hAnsi="Franklin Gothic Book" w:cs="Arial"/>
          <w:sz w:val="22"/>
          <w:szCs w:val="22"/>
        </w:rPr>
        <w:t>licitante</w:t>
      </w:r>
      <w:r w:rsidRPr="00C5401B">
        <w:rPr>
          <w:rFonts w:ascii="Franklin Gothic Book" w:hAnsi="Franklin Gothic Book" w:cs="Arial"/>
          <w:sz w:val="22"/>
          <w:szCs w:val="22"/>
        </w:rPr>
        <w:t xml:space="preserve"> deberá presentar un escrito en el que manifieste que, en caso de resultar adjudicad</w:t>
      </w:r>
      <w:r>
        <w:rPr>
          <w:rFonts w:ascii="Franklin Gothic Book" w:hAnsi="Franklin Gothic Book" w:cs="Arial"/>
          <w:sz w:val="22"/>
          <w:szCs w:val="22"/>
        </w:rPr>
        <w:t>o</w:t>
      </w:r>
      <w:r w:rsidRPr="00C5401B">
        <w:rPr>
          <w:rFonts w:ascii="Franklin Gothic Book" w:hAnsi="Franklin Gothic Book" w:cs="Arial"/>
          <w:sz w:val="22"/>
          <w:szCs w:val="22"/>
        </w:rPr>
        <w:t xml:space="preserve">, todos los análisis realizados son de uso exclusivo de la Cofece. </w:t>
      </w:r>
    </w:p>
    <w:p w14:paraId="3CFE8C71" w14:textId="77777777" w:rsidR="00F262E3" w:rsidRPr="009656DA" w:rsidRDefault="00F262E3" w:rsidP="00F262E3">
      <w:pPr>
        <w:pStyle w:val="Prrafodelista"/>
        <w:numPr>
          <w:ilvl w:val="0"/>
          <w:numId w:val="59"/>
        </w:numPr>
        <w:spacing w:before="120"/>
        <w:jc w:val="both"/>
        <w:rPr>
          <w:rFonts w:ascii="Franklin Gothic Book" w:hAnsi="Franklin Gothic Book" w:cs="Arial"/>
          <w:sz w:val="22"/>
          <w:szCs w:val="22"/>
        </w:rPr>
      </w:pPr>
      <w:r w:rsidRPr="009656DA">
        <w:rPr>
          <w:rFonts w:ascii="Franklin Gothic Book" w:hAnsi="Franklin Gothic Book" w:cs="Arial"/>
          <w:sz w:val="22"/>
          <w:szCs w:val="22"/>
        </w:rPr>
        <w:t xml:space="preserve">El licitante manifestará por escrito, en papel membretado de la empresa y con firma autógrafa del representante legal, “respetar las condiciones, características técnicas y de calidad de los servicios solicitados por la convocante y durante la vigencia del contrato que se celebre para tales efectos”, conforme a las características, especificaciones y alcances que se describen en este </w:t>
      </w:r>
      <w:r>
        <w:rPr>
          <w:rFonts w:ascii="Franklin Gothic Book" w:hAnsi="Franklin Gothic Book" w:cs="Arial"/>
          <w:sz w:val="22"/>
          <w:szCs w:val="22"/>
        </w:rPr>
        <w:t>A</w:t>
      </w:r>
      <w:r w:rsidRPr="009656DA">
        <w:rPr>
          <w:rFonts w:ascii="Franklin Gothic Book" w:hAnsi="Franklin Gothic Book" w:cs="Arial"/>
          <w:sz w:val="22"/>
          <w:szCs w:val="22"/>
        </w:rPr>
        <w:t>nexo</w:t>
      </w:r>
      <w:r>
        <w:rPr>
          <w:rFonts w:ascii="Franklin Gothic Book" w:hAnsi="Franklin Gothic Book" w:cs="Arial"/>
          <w:sz w:val="22"/>
          <w:szCs w:val="22"/>
        </w:rPr>
        <w:t xml:space="preserve"> Técnico</w:t>
      </w:r>
      <w:r w:rsidRPr="009656DA">
        <w:rPr>
          <w:rFonts w:ascii="Franklin Gothic Book" w:hAnsi="Franklin Gothic Book" w:cs="Arial"/>
          <w:sz w:val="22"/>
          <w:szCs w:val="22"/>
        </w:rPr>
        <w:t>.</w:t>
      </w:r>
    </w:p>
    <w:p w14:paraId="0C5EA006" w14:textId="77777777" w:rsidR="00F262E3" w:rsidRDefault="00F262E3" w:rsidP="00F262E3">
      <w:pPr>
        <w:pStyle w:val="Prrafodelista"/>
        <w:numPr>
          <w:ilvl w:val="0"/>
          <w:numId w:val="59"/>
        </w:numPr>
        <w:spacing w:before="120"/>
        <w:jc w:val="both"/>
        <w:rPr>
          <w:rFonts w:ascii="Franklin Gothic Book" w:hAnsi="Franklin Gothic Book" w:cs="Arial"/>
          <w:sz w:val="22"/>
          <w:szCs w:val="22"/>
        </w:rPr>
      </w:pPr>
      <w:r>
        <w:rPr>
          <w:rFonts w:ascii="Franklin Gothic Book" w:hAnsi="Franklin Gothic Book" w:cs="Arial"/>
          <w:sz w:val="22"/>
          <w:szCs w:val="22"/>
        </w:rPr>
        <w:t>P</w:t>
      </w:r>
      <w:r w:rsidRPr="00A74A24">
        <w:rPr>
          <w:rFonts w:ascii="Franklin Gothic Book" w:hAnsi="Franklin Gothic Book" w:cs="Arial"/>
          <w:sz w:val="22"/>
          <w:szCs w:val="22"/>
        </w:rPr>
        <w:t>resentar el Anexo Técnico firmado por su representante legal</w:t>
      </w:r>
      <w:r>
        <w:rPr>
          <w:rFonts w:ascii="Franklin Gothic Book" w:hAnsi="Franklin Gothic Book" w:cs="Arial"/>
          <w:sz w:val="22"/>
          <w:szCs w:val="22"/>
        </w:rPr>
        <w:t>.</w:t>
      </w:r>
    </w:p>
    <w:p w14:paraId="252DB8E8" w14:textId="77777777" w:rsidR="00F262E3" w:rsidRPr="00A74A24" w:rsidRDefault="00F262E3" w:rsidP="00F262E3">
      <w:pPr>
        <w:pStyle w:val="Prrafodelista"/>
        <w:numPr>
          <w:ilvl w:val="0"/>
          <w:numId w:val="59"/>
        </w:numPr>
        <w:spacing w:before="120"/>
        <w:jc w:val="both"/>
        <w:rPr>
          <w:rFonts w:ascii="Franklin Gothic Book" w:hAnsi="Franklin Gothic Book" w:cs="Arial"/>
          <w:sz w:val="22"/>
          <w:szCs w:val="22"/>
        </w:rPr>
      </w:pPr>
      <w:r>
        <w:rPr>
          <w:rFonts w:ascii="Franklin Gothic Book" w:hAnsi="Franklin Gothic Book" w:cs="Arial"/>
          <w:sz w:val="22"/>
          <w:szCs w:val="22"/>
        </w:rPr>
        <w:t>Presentar e</w:t>
      </w:r>
      <w:r w:rsidRPr="00A74A24">
        <w:rPr>
          <w:rFonts w:ascii="Franklin Gothic Book" w:hAnsi="Franklin Gothic Book" w:cs="Arial"/>
          <w:sz w:val="22"/>
          <w:szCs w:val="22"/>
        </w:rPr>
        <w:t>scrito en donde indique los siguientes rubros:</w:t>
      </w:r>
    </w:p>
    <w:p w14:paraId="661B74FF" w14:textId="77777777" w:rsidR="00F262E3" w:rsidRPr="000002A5" w:rsidRDefault="00F262E3" w:rsidP="00F262E3">
      <w:pPr>
        <w:spacing w:before="120"/>
        <w:jc w:val="both"/>
        <w:rPr>
          <w:rFonts w:ascii="Franklin Gothic Book" w:hAnsi="Franklin Gothic Book" w:cs="Arial"/>
          <w:sz w:val="22"/>
          <w:szCs w:val="22"/>
        </w:rPr>
      </w:pPr>
    </w:p>
    <w:tbl>
      <w:tblPr>
        <w:tblStyle w:val="Tablaconcuadrcula"/>
        <w:tblW w:w="0" w:type="auto"/>
        <w:jc w:val="center"/>
        <w:tblLook w:val="04A0" w:firstRow="1" w:lastRow="0" w:firstColumn="1" w:lastColumn="0" w:noHBand="0" w:noVBand="1"/>
      </w:tblPr>
      <w:tblGrid>
        <w:gridCol w:w="5240"/>
        <w:gridCol w:w="1134"/>
      </w:tblGrid>
      <w:tr w:rsidR="00F262E3" w:rsidRPr="00C5401B" w14:paraId="67130F29" w14:textId="77777777" w:rsidTr="00536718">
        <w:trPr>
          <w:jc w:val="center"/>
        </w:trPr>
        <w:tc>
          <w:tcPr>
            <w:tcW w:w="5240" w:type="dxa"/>
          </w:tcPr>
          <w:p w14:paraId="466436E0" w14:textId="77777777" w:rsidR="00F262E3" w:rsidRPr="00C5401B" w:rsidRDefault="00F262E3" w:rsidP="00536718">
            <w:pPr>
              <w:spacing w:before="120"/>
              <w:jc w:val="both"/>
              <w:rPr>
                <w:rFonts w:ascii="Franklin Gothic Book" w:hAnsi="Franklin Gothic Book" w:cs="Arial"/>
                <w:sz w:val="22"/>
                <w:szCs w:val="22"/>
              </w:rPr>
            </w:pPr>
            <w:r>
              <w:rPr>
                <w:rFonts w:ascii="Franklin Gothic Book" w:hAnsi="Franklin Gothic Book" w:cs="Arial"/>
                <w:sz w:val="22"/>
                <w:szCs w:val="22"/>
              </w:rPr>
              <w:t>Descripción</w:t>
            </w:r>
          </w:p>
        </w:tc>
        <w:tc>
          <w:tcPr>
            <w:tcW w:w="1134" w:type="dxa"/>
          </w:tcPr>
          <w:p w14:paraId="0D99F9DB" w14:textId="77777777" w:rsidR="00F262E3" w:rsidRPr="00C5401B" w:rsidRDefault="00F262E3" w:rsidP="00536718">
            <w:pPr>
              <w:spacing w:before="120"/>
              <w:jc w:val="both"/>
              <w:rPr>
                <w:rFonts w:ascii="Franklin Gothic Book" w:hAnsi="Franklin Gothic Book" w:cs="Arial"/>
                <w:b/>
                <w:sz w:val="22"/>
                <w:szCs w:val="22"/>
              </w:rPr>
            </w:pPr>
            <w:r>
              <w:rPr>
                <w:rFonts w:ascii="Franklin Gothic Book" w:hAnsi="Franklin Gothic Book" w:cs="Arial"/>
                <w:b/>
                <w:sz w:val="22"/>
                <w:szCs w:val="22"/>
              </w:rPr>
              <w:t xml:space="preserve">Cantidad </w:t>
            </w:r>
          </w:p>
        </w:tc>
      </w:tr>
      <w:tr w:rsidR="00F262E3" w:rsidRPr="00C5401B" w14:paraId="505E7EF5" w14:textId="77777777" w:rsidTr="00536718">
        <w:trPr>
          <w:jc w:val="center"/>
        </w:trPr>
        <w:tc>
          <w:tcPr>
            <w:tcW w:w="5240" w:type="dxa"/>
          </w:tcPr>
          <w:p w14:paraId="61399878" w14:textId="77777777" w:rsidR="00F262E3" w:rsidRPr="00C5401B" w:rsidRDefault="00F262E3" w:rsidP="00536718">
            <w:pPr>
              <w:spacing w:before="120"/>
              <w:jc w:val="both"/>
              <w:rPr>
                <w:rFonts w:ascii="Franklin Gothic Book" w:hAnsi="Franklin Gothic Book" w:cs="Arial"/>
                <w:sz w:val="22"/>
                <w:szCs w:val="22"/>
              </w:rPr>
            </w:pPr>
            <w:r w:rsidRPr="00C5401B">
              <w:rPr>
                <w:rFonts w:ascii="Franklin Gothic Book" w:hAnsi="Franklin Gothic Book" w:cs="Arial"/>
                <w:sz w:val="22"/>
                <w:szCs w:val="22"/>
              </w:rPr>
              <w:t>Cantidad de canales de televisión que monitorea</w:t>
            </w:r>
          </w:p>
        </w:tc>
        <w:tc>
          <w:tcPr>
            <w:tcW w:w="1134" w:type="dxa"/>
          </w:tcPr>
          <w:p w14:paraId="799B281B" w14:textId="77777777" w:rsidR="00F262E3" w:rsidRPr="00C5401B" w:rsidRDefault="00F262E3" w:rsidP="00536718">
            <w:pPr>
              <w:spacing w:before="120"/>
              <w:jc w:val="both"/>
              <w:rPr>
                <w:rFonts w:ascii="Franklin Gothic Book" w:hAnsi="Franklin Gothic Book" w:cs="Arial"/>
                <w:b/>
                <w:sz w:val="22"/>
                <w:szCs w:val="22"/>
              </w:rPr>
            </w:pPr>
          </w:p>
        </w:tc>
      </w:tr>
      <w:tr w:rsidR="00F262E3" w:rsidRPr="00C5401B" w14:paraId="2BEA4277" w14:textId="77777777" w:rsidTr="00536718">
        <w:trPr>
          <w:jc w:val="center"/>
        </w:trPr>
        <w:tc>
          <w:tcPr>
            <w:tcW w:w="5240" w:type="dxa"/>
          </w:tcPr>
          <w:p w14:paraId="54394D40" w14:textId="77777777" w:rsidR="00F262E3" w:rsidRPr="00C5401B" w:rsidRDefault="00F262E3" w:rsidP="00536718">
            <w:pPr>
              <w:spacing w:before="120"/>
              <w:jc w:val="both"/>
              <w:rPr>
                <w:rFonts w:ascii="Franklin Gothic Book" w:hAnsi="Franklin Gothic Book" w:cs="Arial"/>
                <w:sz w:val="22"/>
                <w:szCs w:val="22"/>
              </w:rPr>
            </w:pPr>
            <w:r w:rsidRPr="00C5401B">
              <w:rPr>
                <w:rFonts w:ascii="Franklin Gothic Book" w:hAnsi="Franklin Gothic Book" w:cs="Arial"/>
                <w:sz w:val="22"/>
                <w:szCs w:val="22"/>
              </w:rPr>
              <w:t>Cantidad de programas de televisión que monitorea</w:t>
            </w:r>
          </w:p>
        </w:tc>
        <w:tc>
          <w:tcPr>
            <w:tcW w:w="1134" w:type="dxa"/>
          </w:tcPr>
          <w:p w14:paraId="35557EB2" w14:textId="77777777" w:rsidR="00F262E3" w:rsidRPr="00C5401B" w:rsidRDefault="00F262E3" w:rsidP="00536718">
            <w:pPr>
              <w:spacing w:before="120"/>
              <w:jc w:val="both"/>
              <w:rPr>
                <w:rFonts w:ascii="Franklin Gothic Book" w:hAnsi="Franklin Gothic Book" w:cs="Arial"/>
                <w:b/>
                <w:sz w:val="22"/>
                <w:szCs w:val="22"/>
              </w:rPr>
            </w:pPr>
          </w:p>
        </w:tc>
      </w:tr>
      <w:tr w:rsidR="00F262E3" w:rsidRPr="00C5401B" w14:paraId="1DE686F4" w14:textId="77777777" w:rsidTr="00536718">
        <w:trPr>
          <w:jc w:val="center"/>
        </w:trPr>
        <w:tc>
          <w:tcPr>
            <w:tcW w:w="5240" w:type="dxa"/>
          </w:tcPr>
          <w:p w14:paraId="550493DD" w14:textId="77777777" w:rsidR="00F262E3" w:rsidRPr="00C5401B" w:rsidRDefault="00F262E3" w:rsidP="00536718">
            <w:pPr>
              <w:spacing w:before="120"/>
              <w:jc w:val="both"/>
              <w:rPr>
                <w:rFonts w:ascii="Franklin Gothic Book" w:hAnsi="Franklin Gothic Book" w:cs="Arial"/>
                <w:sz w:val="22"/>
                <w:szCs w:val="22"/>
              </w:rPr>
            </w:pPr>
            <w:r w:rsidRPr="00C5401B">
              <w:rPr>
                <w:rFonts w:ascii="Franklin Gothic Book" w:hAnsi="Franklin Gothic Book" w:cs="Arial"/>
                <w:sz w:val="22"/>
                <w:szCs w:val="22"/>
              </w:rPr>
              <w:t>Cantidad de estaciones de radio</w:t>
            </w:r>
            <w:r w:rsidRPr="00C5401B">
              <w:rPr>
                <w:rFonts w:ascii="Franklin Gothic Book" w:hAnsi="Franklin Gothic Book" w:cs="Arial"/>
                <w:b/>
                <w:bCs/>
                <w:sz w:val="22"/>
                <w:szCs w:val="22"/>
              </w:rPr>
              <w:t xml:space="preserve"> </w:t>
            </w:r>
            <w:r w:rsidRPr="00C5401B">
              <w:rPr>
                <w:rFonts w:ascii="Franklin Gothic Book" w:hAnsi="Franklin Gothic Book" w:cs="Arial"/>
                <w:sz w:val="22"/>
                <w:szCs w:val="22"/>
              </w:rPr>
              <w:t xml:space="preserve">que monitorea </w:t>
            </w:r>
          </w:p>
        </w:tc>
        <w:tc>
          <w:tcPr>
            <w:tcW w:w="1134" w:type="dxa"/>
          </w:tcPr>
          <w:p w14:paraId="2BA96DD0" w14:textId="77777777" w:rsidR="00F262E3" w:rsidRPr="00C5401B" w:rsidRDefault="00F262E3" w:rsidP="00536718">
            <w:pPr>
              <w:spacing w:before="120"/>
              <w:jc w:val="both"/>
              <w:rPr>
                <w:rFonts w:ascii="Franklin Gothic Book" w:hAnsi="Franklin Gothic Book" w:cs="Arial"/>
                <w:b/>
                <w:sz w:val="22"/>
                <w:szCs w:val="22"/>
              </w:rPr>
            </w:pPr>
          </w:p>
        </w:tc>
      </w:tr>
      <w:tr w:rsidR="00F262E3" w:rsidRPr="00C5401B" w14:paraId="7205BC25" w14:textId="77777777" w:rsidTr="00536718">
        <w:trPr>
          <w:jc w:val="center"/>
        </w:trPr>
        <w:tc>
          <w:tcPr>
            <w:tcW w:w="5240" w:type="dxa"/>
          </w:tcPr>
          <w:p w14:paraId="2FD3EF92" w14:textId="77777777" w:rsidR="00F262E3" w:rsidRPr="00C5401B" w:rsidRDefault="00F262E3" w:rsidP="00536718">
            <w:pPr>
              <w:spacing w:before="120"/>
              <w:jc w:val="both"/>
              <w:rPr>
                <w:rFonts w:ascii="Franklin Gothic Book" w:hAnsi="Franklin Gothic Book" w:cs="Arial"/>
                <w:sz w:val="22"/>
                <w:szCs w:val="22"/>
              </w:rPr>
            </w:pPr>
            <w:r w:rsidRPr="00C5401B">
              <w:rPr>
                <w:rFonts w:ascii="Franklin Gothic Book" w:hAnsi="Franklin Gothic Book" w:cs="Arial"/>
                <w:sz w:val="22"/>
                <w:szCs w:val="22"/>
              </w:rPr>
              <w:t>Cantidad de programas de radio que monitorea</w:t>
            </w:r>
          </w:p>
        </w:tc>
        <w:tc>
          <w:tcPr>
            <w:tcW w:w="1134" w:type="dxa"/>
          </w:tcPr>
          <w:p w14:paraId="709A7EF7" w14:textId="77777777" w:rsidR="00F262E3" w:rsidRPr="00C5401B" w:rsidRDefault="00F262E3" w:rsidP="00536718">
            <w:pPr>
              <w:spacing w:before="120"/>
              <w:jc w:val="both"/>
              <w:rPr>
                <w:rFonts w:ascii="Franklin Gothic Book" w:hAnsi="Franklin Gothic Book" w:cs="Arial"/>
                <w:b/>
                <w:sz w:val="22"/>
                <w:szCs w:val="22"/>
              </w:rPr>
            </w:pPr>
          </w:p>
        </w:tc>
      </w:tr>
      <w:tr w:rsidR="00F262E3" w:rsidRPr="00C5401B" w14:paraId="497989B8" w14:textId="77777777" w:rsidTr="00536718">
        <w:trPr>
          <w:jc w:val="center"/>
        </w:trPr>
        <w:tc>
          <w:tcPr>
            <w:tcW w:w="5240" w:type="dxa"/>
          </w:tcPr>
          <w:p w14:paraId="610FBF5E" w14:textId="77777777" w:rsidR="00F262E3" w:rsidRPr="00C5401B" w:rsidRDefault="00F262E3" w:rsidP="00536718">
            <w:pPr>
              <w:spacing w:before="120"/>
              <w:jc w:val="both"/>
              <w:rPr>
                <w:rFonts w:ascii="Franklin Gothic Book" w:hAnsi="Franklin Gothic Book" w:cs="Arial"/>
                <w:sz w:val="22"/>
                <w:szCs w:val="22"/>
              </w:rPr>
            </w:pPr>
            <w:r w:rsidRPr="00C5401B">
              <w:rPr>
                <w:rFonts w:ascii="Franklin Gothic Book" w:hAnsi="Franklin Gothic Book" w:cs="Arial"/>
                <w:sz w:val="22"/>
                <w:szCs w:val="22"/>
              </w:rPr>
              <w:t>Cantidad de medios</w:t>
            </w:r>
            <w:r w:rsidRPr="00C5401B">
              <w:rPr>
                <w:rFonts w:ascii="Franklin Gothic Book" w:hAnsi="Franklin Gothic Book" w:cs="Arial"/>
                <w:b/>
                <w:bCs/>
                <w:sz w:val="22"/>
                <w:szCs w:val="22"/>
              </w:rPr>
              <w:t xml:space="preserve"> </w:t>
            </w:r>
            <w:r w:rsidRPr="00C5401B">
              <w:rPr>
                <w:rFonts w:ascii="Franklin Gothic Book" w:hAnsi="Franklin Gothic Book" w:cs="Arial"/>
                <w:sz w:val="22"/>
                <w:szCs w:val="22"/>
              </w:rPr>
              <w:t>impresos que monitorea</w:t>
            </w:r>
          </w:p>
        </w:tc>
        <w:tc>
          <w:tcPr>
            <w:tcW w:w="1134" w:type="dxa"/>
          </w:tcPr>
          <w:p w14:paraId="342D5097" w14:textId="77777777" w:rsidR="00F262E3" w:rsidRPr="00C5401B" w:rsidRDefault="00F262E3" w:rsidP="00536718">
            <w:pPr>
              <w:spacing w:before="120"/>
              <w:jc w:val="both"/>
              <w:rPr>
                <w:rFonts w:ascii="Franklin Gothic Book" w:hAnsi="Franklin Gothic Book" w:cs="Arial"/>
                <w:b/>
                <w:sz w:val="22"/>
                <w:szCs w:val="22"/>
              </w:rPr>
            </w:pPr>
          </w:p>
        </w:tc>
      </w:tr>
      <w:tr w:rsidR="00F262E3" w:rsidRPr="00C5401B" w14:paraId="37BDEE71" w14:textId="77777777" w:rsidTr="00536718">
        <w:trPr>
          <w:jc w:val="center"/>
        </w:trPr>
        <w:tc>
          <w:tcPr>
            <w:tcW w:w="5240" w:type="dxa"/>
          </w:tcPr>
          <w:p w14:paraId="56A54204" w14:textId="77777777" w:rsidR="00F262E3" w:rsidRPr="00C5401B" w:rsidRDefault="00F262E3" w:rsidP="00536718">
            <w:pPr>
              <w:spacing w:before="120"/>
              <w:jc w:val="both"/>
              <w:rPr>
                <w:rFonts w:ascii="Franklin Gothic Book" w:hAnsi="Franklin Gothic Book" w:cs="Arial"/>
                <w:sz w:val="22"/>
                <w:szCs w:val="22"/>
              </w:rPr>
            </w:pPr>
            <w:r w:rsidRPr="00C5401B">
              <w:rPr>
                <w:rFonts w:ascii="Franklin Gothic Book" w:hAnsi="Franklin Gothic Book" w:cs="Arial"/>
                <w:sz w:val="22"/>
                <w:szCs w:val="22"/>
              </w:rPr>
              <w:t>Cantidad de portales de internet</w:t>
            </w:r>
            <w:r w:rsidRPr="00C5401B">
              <w:rPr>
                <w:rFonts w:ascii="Franklin Gothic Book" w:hAnsi="Franklin Gothic Book" w:cs="Arial"/>
                <w:b/>
                <w:bCs/>
                <w:sz w:val="22"/>
                <w:szCs w:val="22"/>
              </w:rPr>
              <w:t xml:space="preserve"> </w:t>
            </w:r>
            <w:r w:rsidRPr="00C5401B">
              <w:rPr>
                <w:rFonts w:ascii="Franklin Gothic Book" w:hAnsi="Franklin Gothic Book" w:cs="Arial"/>
                <w:sz w:val="22"/>
                <w:szCs w:val="22"/>
              </w:rPr>
              <w:t>que monitorea</w:t>
            </w:r>
          </w:p>
        </w:tc>
        <w:tc>
          <w:tcPr>
            <w:tcW w:w="1134" w:type="dxa"/>
          </w:tcPr>
          <w:p w14:paraId="1CE27C0E" w14:textId="77777777" w:rsidR="00F262E3" w:rsidRPr="00C5401B" w:rsidRDefault="00F262E3" w:rsidP="00536718">
            <w:pPr>
              <w:spacing w:before="120"/>
              <w:jc w:val="both"/>
              <w:rPr>
                <w:rFonts w:ascii="Franklin Gothic Book" w:hAnsi="Franklin Gothic Book" w:cs="Arial"/>
                <w:b/>
                <w:sz w:val="22"/>
                <w:szCs w:val="22"/>
              </w:rPr>
            </w:pPr>
          </w:p>
        </w:tc>
      </w:tr>
      <w:tr w:rsidR="00F262E3" w:rsidRPr="00C5401B" w14:paraId="3FCE719F" w14:textId="77777777" w:rsidTr="00536718">
        <w:trPr>
          <w:jc w:val="center"/>
        </w:trPr>
        <w:tc>
          <w:tcPr>
            <w:tcW w:w="5240" w:type="dxa"/>
          </w:tcPr>
          <w:p w14:paraId="0C71383A" w14:textId="77777777" w:rsidR="00F262E3" w:rsidRPr="00C5401B" w:rsidRDefault="00F262E3" w:rsidP="00536718">
            <w:pPr>
              <w:spacing w:before="120"/>
              <w:jc w:val="both"/>
              <w:rPr>
                <w:rFonts w:ascii="Franklin Gothic Book" w:hAnsi="Franklin Gothic Book" w:cs="Arial"/>
                <w:b/>
                <w:bCs/>
                <w:sz w:val="22"/>
                <w:szCs w:val="22"/>
              </w:rPr>
            </w:pPr>
            <w:r w:rsidRPr="00C5401B">
              <w:rPr>
                <w:rFonts w:ascii="Franklin Gothic Book" w:hAnsi="Franklin Gothic Book" w:cs="Arial"/>
                <w:sz w:val="22"/>
                <w:szCs w:val="22"/>
              </w:rPr>
              <w:t>Cantidad de medios estatales</w:t>
            </w:r>
            <w:r w:rsidRPr="00C5401B">
              <w:rPr>
                <w:rFonts w:ascii="Franklin Gothic Book" w:hAnsi="Franklin Gothic Book" w:cs="Arial"/>
                <w:b/>
                <w:bCs/>
                <w:sz w:val="22"/>
                <w:szCs w:val="22"/>
              </w:rPr>
              <w:t xml:space="preserve"> </w:t>
            </w:r>
            <w:r w:rsidRPr="00C5401B">
              <w:rPr>
                <w:rFonts w:ascii="Franklin Gothic Book" w:hAnsi="Franklin Gothic Book" w:cs="Arial"/>
                <w:sz w:val="22"/>
                <w:szCs w:val="22"/>
              </w:rPr>
              <w:t>que monitorea</w:t>
            </w:r>
          </w:p>
        </w:tc>
        <w:tc>
          <w:tcPr>
            <w:tcW w:w="1134" w:type="dxa"/>
          </w:tcPr>
          <w:p w14:paraId="6E86AE02" w14:textId="77777777" w:rsidR="00F262E3" w:rsidRPr="00C5401B" w:rsidRDefault="00F262E3" w:rsidP="00536718">
            <w:pPr>
              <w:spacing w:before="120"/>
              <w:jc w:val="both"/>
              <w:rPr>
                <w:rFonts w:ascii="Franklin Gothic Book" w:hAnsi="Franklin Gothic Book" w:cs="Arial"/>
                <w:b/>
                <w:sz w:val="22"/>
                <w:szCs w:val="22"/>
              </w:rPr>
            </w:pPr>
          </w:p>
        </w:tc>
      </w:tr>
      <w:tr w:rsidR="00F262E3" w:rsidRPr="00C5401B" w14:paraId="03CD5B90" w14:textId="77777777" w:rsidTr="00536718">
        <w:trPr>
          <w:jc w:val="center"/>
        </w:trPr>
        <w:tc>
          <w:tcPr>
            <w:tcW w:w="5240" w:type="dxa"/>
          </w:tcPr>
          <w:p w14:paraId="6DE9B401" w14:textId="77777777" w:rsidR="00F262E3" w:rsidRPr="00C5401B" w:rsidRDefault="00F262E3" w:rsidP="00536718">
            <w:pPr>
              <w:spacing w:before="120"/>
              <w:jc w:val="both"/>
              <w:rPr>
                <w:rFonts w:ascii="Franklin Gothic Book" w:hAnsi="Franklin Gothic Book" w:cs="Arial"/>
                <w:sz w:val="22"/>
                <w:szCs w:val="22"/>
              </w:rPr>
            </w:pPr>
            <w:r w:rsidRPr="00C5401B">
              <w:rPr>
                <w:rFonts w:ascii="Franklin Gothic Book" w:hAnsi="Franklin Gothic Book" w:cs="Arial"/>
                <w:sz w:val="22"/>
                <w:szCs w:val="22"/>
              </w:rPr>
              <w:t>Cantidad de medios internacionales que monitorea</w:t>
            </w:r>
          </w:p>
        </w:tc>
        <w:tc>
          <w:tcPr>
            <w:tcW w:w="1134" w:type="dxa"/>
          </w:tcPr>
          <w:p w14:paraId="39AB8300" w14:textId="77777777" w:rsidR="00F262E3" w:rsidRPr="00C5401B" w:rsidRDefault="00F262E3" w:rsidP="00536718">
            <w:pPr>
              <w:spacing w:before="120"/>
              <w:jc w:val="both"/>
              <w:rPr>
                <w:rFonts w:ascii="Franklin Gothic Book" w:hAnsi="Franklin Gothic Book" w:cs="Arial"/>
                <w:b/>
                <w:sz w:val="22"/>
                <w:szCs w:val="22"/>
              </w:rPr>
            </w:pPr>
          </w:p>
        </w:tc>
      </w:tr>
      <w:tr w:rsidR="00F262E3" w:rsidRPr="00C5401B" w14:paraId="55E46E4A" w14:textId="77777777" w:rsidTr="00536718">
        <w:trPr>
          <w:jc w:val="center"/>
        </w:trPr>
        <w:tc>
          <w:tcPr>
            <w:tcW w:w="5240" w:type="dxa"/>
          </w:tcPr>
          <w:p w14:paraId="783E5E81" w14:textId="77777777" w:rsidR="00F262E3" w:rsidRPr="00C5401B" w:rsidRDefault="00F262E3" w:rsidP="00536718">
            <w:pPr>
              <w:spacing w:before="120"/>
              <w:jc w:val="both"/>
              <w:rPr>
                <w:rFonts w:ascii="Franklin Gothic Book" w:hAnsi="Franklin Gothic Book" w:cs="Arial"/>
                <w:sz w:val="22"/>
                <w:szCs w:val="22"/>
                <w:lang w:val="es-MX"/>
              </w:rPr>
            </w:pPr>
            <w:r w:rsidRPr="00C5401B">
              <w:rPr>
                <w:rFonts w:ascii="Franklin Gothic Book" w:hAnsi="Franklin Gothic Book" w:cs="Arial"/>
                <w:sz w:val="22"/>
                <w:szCs w:val="22"/>
                <w:lang w:val="es-MX"/>
              </w:rPr>
              <w:t>Cantidad total de medios que monitorea</w:t>
            </w:r>
          </w:p>
        </w:tc>
        <w:tc>
          <w:tcPr>
            <w:tcW w:w="1134" w:type="dxa"/>
          </w:tcPr>
          <w:p w14:paraId="0BBC67BD" w14:textId="77777777" w:rsidR="00F262E3" w:rsidRPr="00C5401B" w:rsidRDefault="00F262E3" w:rsidP="00536718">
            <w:pPr>
              <w:spacing w:before="120"/>
              <w:jc w:val="both"/>
              <w:rPr>
                <w:rFonts w:ascii="Franklin Gothic Book" w:hAnsi="Franklin Gothic Book" w:cs="Arial"/>
                <w:b/>
                <w:sz w:val="22"/>
                <w:szCs w:val="22"/>
              </w:rPr>
            </w:pPr>
          </w:p>
        </w:tc>
      </w:tr>
    </w:tbl>
    <w:p w14:paraId="3767E24D" w14:textId="77777777" w:rsidR="00F262E3" w:rsidRPr="003B3BB1" w:rsidRDefault="00F262E3" w:rsidP="00F262E3">
      <w:pPr>
        <w:pStyle w:val="Prrafodelista"/>
        <w:numPr>
          <w:ilvl w:val="0"/>
          <w:numId w:val="59"/>
        </w:numPr>
        <w:spacing w:before="120"/>
        <w:ind w:right="312"/>
        <w:jc w:val="both"/>
        <w:rPr>
          <w:rFonts w:ascii="Franklin Gothic Book" w:hAnsi="Franklin Gothic Book" w:cs="Arial"/>
          <w:bCs/>
          <w:sz w:val="22"/>
          <w:szCs w:val="22"/>
        </w:rPr>
      </w:pPr>
      <w:r w:rsidRPr="003B3BB1">
        <w:rPr>
          <w:rFonts w:ascii="Franklin Gothic Book" w:hAnsi="Franklin Gothic Book" w:cs="Arial"/>
          <w:bCs/>
          <w:sz w:val="22"/>
          <w:szCs w:val="22"/>
        </w:rPr>
        <w:t>Para dar cumplimiento a lo establecido en el artículo 32-D del Código Fiscal de la Federación; deberá presentar la Opinión vigente (en sentido positivo) del Cumplimiento de Obligaciones Fiscales que genere el Sistema del Servicio de Administración Tributaria (SAT), de estar al corriente de sus obligaciones fiscales.</w:t>
      </w:r>
    </w:p>
    <w:p w14:paraId="27618083" w14:textId="77777777" w:rsidR="00F262E3" w:rsidRPr="000A0C02" w:rsidRDefault="00F262E3" w:rsidP="00F262E3">
      <w:pPr>
        <w:pStyle w:val="Prrafodelista"/>
        <w:numPr>
          <w:ilvl w:val="0"/>
          <w:numId w:val="59"/>
        </w:numPr>
        <w:spacing w:before="120"/>
        <w:jc w:val="both"/>
        <w:rPr>
          <w:rFonts w:ascii="Franklin Gothic Book" w:hAnsi="Franklin Gothic Book" w:cs="Arial"/>
          <w:bCs/>
          <w:sz w:val="22"/>
          <w:szCs w:val="22"/>
        </w:rPr>
      </w:pPr>
      <w:r w:rsidRPr="000A0C02">
        <w:rPr>
          <w:rFonts w:ascii="Franklin Gothic Book" w:hAnsi="Franklin Gothic Book" w:cs="Arial"/>
          <w:bCs/>
          <w:sz w:val="22"/>
          <w:szCs w:val="22"/>
        </w:rPr>
        <w:t>Presentar contrato debidamente formalizado, de un trabajo anterior similar al objeto del servicio del presente Anexo Técnico, prestado en los 2024, 2023, o 2022, en el sector público o privado</w:t>
      </w:r>
      <w:r>
        <w:rPr>
          <w:rFonts w:ascii="Franklin Gothic Book" w:hAnsi="Franklin Gothic Book" w:cs="Arial"/>
          <w:bCs/>
          <w:sz w:val="22"/>
          <w:szCs w:val="22"/>
        </w:rPr>
        <w:t>.</w:t>
      </w:r>
    </w:p>
    <w:p w14:paraId="628BE194" w14:textId="77777777" w:rsidR="00F262E3" w:rsidRPr="00D45B07" w:rsidRDefault="00F262E3" w:rsidP="00F262E3">
      <w:pPr>
        <w:pStyle w:val="Prrafodelista"/>
        <w:numPr>
          <w:ilvl w:val="0"/>
          <w:numId w:val="59"/>
        </w:numPr>
        <w:spacing w:before="120"/>
        <w:jc w:val="both"/>
        <w:rPr>
          <w:rFonts w:ascii="Franklin Gothic Book" w:hAnsi="Franklin Gothic Book" w:cs="Arial"/>
          <w:bCs/>
          <w:sz w:val="22"/>
          <w:szCs w:val="22"/>
        </w:rPr>
      </w:pPr>
      <w:r w:rsidRPr="00D45B07">
        <w:rPr>
          <w:rFonts w:ascii="Franklin Gothic Book" w:hAnsi="Franklin Gothic Book" w:cs="Arial"/>
          <w:bCs/>
          <w:sz w:val="22"/>
          <w:szCs w:val="22"/>
        </w:rPr>
        <w:t>Presenta</w:t>
      </w:r>
      <w:r>
        <w:rPr>
          <w:rFonts w:ascii="Franklin Gothic Book" w:hAnsi="Franklin Gothic Book" w:cs="Arial"/>
          <w:bCs/>
          <w:sz w:val="22"/>
          <w:szCs w:val="22"/>
        </w:rPr>
        <w:t>r</w:t>
      </w:r>
      <w:r w:rsidRPr="00D45B07">
        <w:rPr>
          <w:rFonts w:ascii="Franklin Gothic Book" w:hAnsi="Franklin Gothic Book" w:cs="Arial"/>
          <w:bCs/>
          <w:sz w:val="22"/>
          <w:szCs w:val="22"/>
        </w:rPr>
        <w:t xml:space="preserve"> </w:t>
      </w:r>
      <w:r>
        <w:rPr>
          <w:rFonts w:ascii="Franklin Gothic Book" w:hAnsi="Franklin Gothic Book" w:cs="Arial"/>
          <w:bCs/>
          <w:sz w:val="22"/>
          <w:szCs w:val="22"/>
        </w:rPr>
        <w:t xml:space="preserve">por escrito y en papel membretado </w:t>
      </w:r>
      <w:r w:rsidRPr="00C5401B">
        <w:rPr>
          <w:rFonts w:ascii="Franklin Gothic Book" w:eastAsia="Calibri" w:hAnsi="Franklin Gothic Book" w:cs="Arial"/>
          <w:sz w:val="22"/>
          <w:szCs w:val="22"/>
        </w:rPr>
        <w:t>y con firma autógrafa del representante legal</w:t>
      </w:r>
      <w:r w:rsidRPr="007E5DBF">
        <w:rPr>
          <w:rFonts w:ascii="Franklin Gothic Book" w:hAnsi="Franklin Gothic Book" w:cs="Arial"/>
          <w:bCs/>
          <w:sz w:val="22"/>
          <w:szCs w:val="22"/>
        </w:rPr>
        <w:t xml:space="preserve"> </w:t>
      </w:r>
      <w:r w:rsidRPr="00D45B07">
        <w:rPr>
          <w:rFonts w:ascii="Franklin Gothic Book" w:hAnsi="Franklin Gothic Book" w:cs="Arial"/>
          <w:bCs/>
          <w:sz w:val="22"/>
          <w:szCs w:val="22"/>
        </w:rPr>
        <w:t>el currículum vitae de la empresa, así como de al menos un</w:t>
      </w:r>
      <w:r>
        <w:rPr>
          <w:rFonts w:ascii="Franklin Gothic Book" w:hAnsi="Franklin Gothic Book" w:cs="Arial"/>
          <w:bCs/>
          <w:sz w:val="22"/>
          <w:szCs w:val="22"/>
        </w:rPr>
        <w:t>a</w:t>
      </w:r>
      <w:r w:rsidRPr="00D45B07">
        <w:rPr>
          <w:rFonts w:ascii="Franklin Gothic Book" w:hAnsi="Franklin Gothic Book" w:cs="Arial"/>
          <w:bCs/>
          <w:sz w:val="22"/>
          <w:szCs w:val="22"/>
        </w:rPr>
        <w:t xml:space="preserve"> persona designada por el licitante para </w:t>
      </w:r>
      <w:r>
        <w:rPr>
          <w:rFonts w:ascii="Franklin Gothic Book" w:hAnsi="Franklin Gothic Book" w:cs="Arial"/>
          <w:bCs/>
          <w:sz w:val="22"/>
          <w:szCs w:val="22"/>
        </w:rPr>
        <w:t>brindar el servicio del presente Anexo Técnico</w:t>
      </w:r>
      <w:r w:rsidRPr="00D45B07">
        <w:rPr>
          <w:rFonts w:ascii="Franklin Gothic Book" w:hAnsi="Franklin Gothic Book" w:cs="Arial"/>
          <w:bCs/>
          <w:sz w:val="22"/>
          <w:szCs w:val="22"/>
        </w:rPr>
        <w:t xml:space="preserve">, </w:t>
      </w:r>
      <w:r>
        <w:rPr>
          <w:rFonts w:ascii="Franklin Gothic Book" w:hAnsi="Franklin Gothic Book" w:cs="Arial"/>
          <w:bCs/>
          <w:sz w:val="22"/>
          <w:szCs w:val="22"/>
        </w:rPr>
        <w:t>A</w:t>
      </w:r>
      <w:r w:rsidRPr="00D45B07">
        <w:rPr>
          <w:rFonts w:ascii="Franklin Gothic Book" w:hAnsi="Franklin Gothic Book" w:cs="Arial"/>
          <w:bCs/>
          <w:sz w:val="22"/>
          <w:szCs w:val="22"/>
        </w:rPr>
        <w:t>demás presentar</w:t>
      </w:r>
      <w:r>
        <w:rPr>
          <w:rFonts w:ascii="Franklin Gothic Book" w:hAnsi="Franklin Gothic Book" w:cs="Arial"/>
          <w:bCs/>
          <w:sz w:val="22"/>
          <w:szCs w:val="22"/>
        </w:rPr>
        <w:t xml:space="preserve"> por escrito, en papel membretado,</w:t>
      </w:r>
      <w:r w:rsidRPr="00D45B07">
        <w:rPr>
          <w:rFonts w:ascii="Franklin Gothic Book" w:hAnsi="Franklin Gothic Book" w:cs="Arial"/>
          <w:bCs/>
          <w:sz w:val="22"/>
          <w:szCs w:val="22"/>
        </w:rPr>
        <w:t xml:space="preserve"> carta bajo protesta de decir verdad de que la información es fidedigna y fue verificada por él.</w:t>
      </w:r>
    </w:p>
    <w:p w14:paraId="2B59C940" w14:textId="77777777" w:rsidR="00F262E3" w:rsidRPr="00D45B07" w:rsidRDefault="00F262E3" w:rsidP="00F262E3">
      <w:pPr>
        <w:pStyle w:val="Prrafodelista"/>
        <w:numPr>
          <w:ilvl w:val="0"/>
          <w:numId w:val="59"/>
        </w:numPr>
        <w:spacing w:before="120"/>
        <w:jc w:val="both"/>
        <w:rPr>
          <w:rFonts w:ascii="Franklin Gothic Book" w:hAnsi="Franklin Gothic Book" w:cs="Arial"/>
          <w:b/>
          <w:sz w:val="22"/>
          <w:szCs w:val="22"/>
        </w:rPr>
      </w:pPr>
      <w:r>
        <w:rPr>
          <w:rFonts w:ascii="Franklin Gothic Book" w:eastAsia="Calibri" w:hAnsi="Franklin Gothic Book" w:cs="Arial"/>
          <w:sz w:val="22"/>
          <w:szCs w:val="22"/>
          <w:u w:color="000000"/>
          <w:bdr w:val="nil"/>
        </w:rPr>
        <w:t xml:space="preserve">Documento por escrito, en papel membretado </w:t>
      </w:r>
      <w:r w:rsidRPr="00C5401B">
        <w:rPr>
          <w:rFonts w:ascii="Franklin Gothic Book" w:eastAsia="Calibri" w:hAnsi="Franklin Gothic Book" w:cs="Arial"/>
          <w:sz w:val="22"/>
          <w:szCs w:val="22"/>
        </w:rPr>
        <w:t>y con firma autógrafa del representante legal</w:t>
      </w:r>
      <w:r>
        <w:rPr>
          <w:rFonts w:ascii="Franklin Gothic Book" w:eastAsia="Calibri" w:hAnsi="Franklin Gothic Book" w:cs="Arial"/>
          <w:sz w:val="22"/>
          <w:szCs w:val="22"/>
          <w:u w:color="000000"/>
          <w:bdr w:val="nil"/>
        </w:rPr>
        <w:t xml:space="preserve">, donde describa los recursos tecnológicos y operativos </w:t>
      </w:r>
      <w:r w:rsidRPr="009656DA">
        <w:rPr>
          <w:rFonts w:ascii="Franklin Gothic Book" w:eastAsiaTheme="minorHAnsi" w:hAnsi="Franklin Gothic Book" w:cstheme="minorHAnsi"/>
          <w:sz w:val="22"/>
          <w:szCs w:val="22"/>
          <w:lang w:eastAsia="en-US"/>
        </w:rPr>
        <w:t>(por ejemplo, licencias de software)</w:t>
      </w:r>
      <w:r>
        <w:rPr>
          <w:rFonts w:ascii="Franklin Gothic Book" w:eastAsiaTheme="minorHAnsi" w:hAnsi="Franklin Gothic Book" w:cstheme="minorHAnsi"/>
          <w:sz w:val="22"/>
          <w:szCs w:val="22"/>
          <w:lang w:eastAsia="en-US"/>
        </w:rPr>
        <w:t xml:space="preserve"> </w:t>
      </w:r>
      <w:r>
        <w:rPr>
          <w:rFonts w:ascii="Franklin Gothic Book" w:eastAsia="Calibri" w:hAnsi="Franklin Gothic Book" w:cs="Arial"/>
          <w:sz w:val="22"/>
          <w:szCs w:val="22"/>
          <w:u w:color="000000"/>
          <w:bdr w:val="nil"/>
        </w:rPr>
        <w:t>con los que cuenta para brindar el servicio del presente Anexo Técnico.</w:t>
      </w:r>
    </w:p>
    <w:p w14:paraId="2E8A77F7" w14:textId="77777777" w:rsidR="00F262E3" w:rsidRPr="00D45B07" w:rsidRDefault="00F262E3" w:rsidP="00F262E3">
      <w:pPr>
        <w:pStyle w:val="Prrafodelista"/>
        <w:numPr>
          <w:ilvl w:val="0"/>
          <w:numId w:val="59"/>
        </w:numPr>
        <w:spacing w:before="120"/>
        <w:jc w:val="both"/>
        <w:rPr>
          <w:rFonts w:ascii="Franklin Gothic Book" w:hAnsi="Franklin Gothic Book" w:cs="Arial"/>
          <w:b/>
          <w:sz w:val="22"/>
          <w:szCs w:val="22"/>
        </w:rPr>
      </w:pPr>
      <w:r>
        <w:rPr>
          <w:rFonts w:ascii="Franklin Gothic Book" w:eastAsia="Calibri" w:hAnsi="Franklin Gothic Book" w:cs="Arial"/>
          <w:sz w:val="22"/>
          <w:szCs w:val="22"/>
          <w:u w:color="000000"/>
          <w:bdr w:val="nil"/>
        </w:rPr>
        <w:t xml:space="preserve">Presentar por escrito, en papel membretado </w:t>
      </w:r>
      <w:r w:rsidRPr="00C5401B">
        <w:rPr>
          <w:rFonts w:ascii="Franklin Gothic Book" w:eastAsia="Calibri" w:hAnsi="Franklin Gothic Book" w:cs="Arial"/>
          <w:sz w:val="22"/>
          <w:szCs w:val="22"/>
        </w:rPr>
        <w:t>y con firma autógrafa del representante legal</w:t>
      </w:r>
      <w:r>
        <w:rPr>
          <w:rFonts w:ascii="Franklin Gothic Book" w:eastAsia="Calibri" w:hAnsi="Franklin Gothic Book" w:cs="Arial"/>
          <w:sz w:val="22"/>
          <w:szCs w:val="22"/>
          <w:u w:color="000000"/>
          <w:bdr w:val="nil"/>
        </w:rPr>
        <w:t>, la descripción detallada de la forma en la que el licitante brindará el servicio del presente Anexo Técnico.</w:t>
      </w:r>
    </w:p>
    <w:p w14:paraId="1128FECC" w14:textId="77777777" w:rsidR="00F262E3" w:rsidRPr="00D45B07" w:rsidRDefault="00F262E3" w:rsidP="00F262E3">
      <w:pPr>
        <w:pStyle w:val="Prrafodelista"/>
        <w:numPr>
          <w:ilvl w:val="0"/>
          <w:numId w:val="59"/>
        </w:numPr>
        <w:spacing w:before="120"/>
        <w:jc w:val="both"/>
        <w:rPr>
          <w:rFonts w:ascii="Franklin Gothic Book" w:hAnsi="Franklin Gothic Book" w:cs="Arial"/>
          <w:b/>
          <w:sz w:val="22"/>
          <w:szCs w:val="22"/>
        </w:rPr>
      </w:pPr>
      <w:r w:rsidRPr="00C5401B">
        <w:rPr>
          <w:rFonts w:ascii="Franklin Gothic Book" w:eastAsia="Calibri" w:hAnsi="Franklin Gothic Book" w:cs="Arial"/>
          <w:sz w:val="22"/>
          <w:szCs w:val="22"/>
          <w:u w:color="000000"/>
          <w:bdr w:val="nil"/>
        </w:rPr>
        <w:t>Presenta</w:t>
      </w:r>
      <w:r>
        <w:rPr>
          <w:rFonts w:ascii="Franklin Gothic Book" w:eastAsia="Calibri" w:hAnsi="Franklin Gothic Book" w:cs="Arial"/>
          <w:sz w:val="22"/>
          <w:szCs w:val="22"/>
          <w:u w:color="000000"/>
          <w:bdr w:val="nil"/>
        </w:rPr>
        <w:t>r</w:t>
      </w:r>
      <w:r w:rsidRPr="00C5401B">
        <w:rPr>
          <w:rFonts w:ascii="Franklin Gothic Book" w:eastAsia="Calibri" w:hAnsi="Franklin Gothic Book" w:cs="Arial"/>
          <w:sz w:val="22"/>
          <w:szCs w:val="22"/>
          <w:u w:color="000000"/>
          <w:bdr w:val="nil"/>
        </w:rPr>
        <w:t xml:space="preserve"> </w:t>
      </w:r>
      <w:r>
        <w:rPr>
          <w:rFonts w:ascii="Franklin Gothic Book" w:eastAsia="Calibri" w:hAnsi="Franklin Gothic Book" w:cs="Arial"/>
          <w:sz w:val="22"/>
          <w:szCs w:val="22"/>
          <w:u w:color="000000"/>
          <w:bdr w:val="nil"/>
        </w:rPr>
        <w:t xml:space="preserve">por escrito la elaboración de </w:t>
      </w:r>
      <w:r w:rsidRPr="00C5401B">
        <w:rPr>
          <w:rFonts w:ascii="Franklin Gothic Book" w:eastAsia="Calibri" w:hAnsi="Franklin Gothic Book" w:cs="Arial"/>
          <w:sz w:val="22"/>
          <w:szCs w:val="22"/>
          <w:u w:color="000000"/>
          <w:bdr w:val="nil"/>
        </w:rPr>
        <w:t>una síntesis matutina con las características solicitadas por la Cofece</w:t>
      </w:r>
      <w:r>
        <w:rPr>
          <w:rFonts w:ascii="Franklin Gothic Book" w:eastAsia="Calibri" w:hAnsi="Franklin Gothic Book" w:cs="Arial"/>
          <w:sz w:val="22"/>
          <w:szCs w:val="22"/>
          <w:u w:color="000000"/>
          <w:bdr w:val="nil"/>
        </w:rPr>
        <w:t>.</w:t>
      </w:r>
    </w:p>
    <w:p w14:paraId="6CC39732" w14:textId="77777777" w:rsidR="00F262E3" w:rsidRPr="00D45B07" w:rsidRDefault="00F262E3" w:rsidP="00F262E3">
      <w:pPr>
        <w:pStyle w:val="Prrafodelista"/>
        <w:numPr>
          <w:ilvl w:val="0"/>
          <w:numId w:val="59"/>
        </w:numPr>
        <w:spacing w:before="120"/>
        <w:jc w:val="both"/>
        <w:rPr>
          <w:rFonts w:ascii="Franklin Gothic Book" w:hAnsi="Franklin Gothic Book" w:cs="Arial"/>
          <w:b/>
          <w:sz w:val="22"/>
          <w:szCs w:val="22"/>
        </w:rPr>
      </w:pPr>
      <w:r w:rsidRPr="00C5401B">
        <w:rPr>
          <w:rFonts w:ascii="Franklin Gothic Book" w:eastAsia="Calibri" w:hAnsi="Franklin Gothic Book" w:cs="Arial"/>
          <w:sz w:val="22"/>
          <w:szCs w:val="22"/>
          <w:u w:color="000000"/>
          <w:bdr w:val="nil"/>
        </w:rPr>
        <w:t>Presenta</w:t>
      </w:r>
      <w:r>
        <w:rPr>
          <w:rFonts w:ascii="Franklin Gothic Book" w:eastAsia="Calibri" w:hAnsi="Franklin Gothic Book" w:cs="Arial"/>
          <w:sz w:val="22"/>
          <w:szCs w:val="22"/>
          <w:u w:color="000000"/>
          <w:bdr w:val="nil"/>
        </w:rPr>
        <w:t xml:space="preserve">r por escrito, en papel membretado </w:t>
      </w:r>
      <w:r w:rsidRPr="00C5401B">
        <w:rPr>
          <w:rFonts w:ascii="Franklin Gothic Book" w:eastAsia="Calibri" w:hAnsi="Franklin Gothic Book" w:cs="Arial"/>
          <w:sz w:val="22"/>
          <w:szCs w:val="22"/>
        </w:rPr>
        <w:t>y con firma autógrafa del representante legal</w:t>
      </w:r>
      <w:r>
        <w:rPr>
          <w:rFonts w:ascii="Franklin Gothic Book" w:eastAsia="Calibri" w:hAnsi="Franklin Gothic Book" w:cs="Arial"/>
          <w:sz w:val="22"/>
          <w:szCs w:val="22"/>
          <w:u w:color="000000"/>
          <w:bdr w:val="nil"/>
        </w:rPr>
        <w:t>,</w:t>
      </w:r>
      <w:r w:rsidRPr="00C5401B">
        <w:rPr>
          <w:rFonts w:ascii="Franklin Gothic Book" w:eastAsia="Calibri" w:hAnsi="Franklin Gothic Book" w:cs="Arial"/>
          <w:sz w:val="22"/>
          <w:szCs w:val="22"/>
          <w:u w:color="000000"/>
          <w:bdr w:val="nil"/>
        </w:rPr>
        <w:t xml:space="preserve"> una información sobresaliente con las características solicitadas por la Cofece</w:t>
      </w:r>
      <w:r>
        <w:rPr>
          <w:rFonts w:ascii="Franklin Gothic Book" w:eastAsia="Calibri" w:hAnsi="Franklin Gothic Book" w:cs="Arial"/>
          <w:sz w:val="22"/>
          <w:szCs w:val="22"/>
          <w:u w:color="000000"/>
          <w:bdr w:val="nil"/>
        </w:rPr>
        <w:t>.</w:t>
      </w:r>
    </w:p>
    <w:p w14:paraId="268C571F" w14:textId="77777777" w:rsidR="00F262E3" w:rsidRPr="00D45B07" w:rsidRDefault="00F262E3" w:rsidP="00F262E3">
      <w:pPr>
        <w:pStyle w:val="Prrafodelista"/>
        <w:numPr>
          <w:ilvl w:val="0"/>
          <w:numId w:val="59"/>
        </w:numPr>
        <w:spacing w:before="120"/>
        <w:jc w:val="both"/>
        <w:rPr>
          <w:rFonts w:ascii="Franklin Gothic Book" w:eastAsia="Calibri" w:hAnsi="Franklin Gothic Book" w:cs="Arial"/>
          <w:sz w:val="22"/>
          <w:szCs w:val="22"/>
          <w:u w:color="000000"/>
          <w:bdr w:val="nil"/>
        </w:rPr>
      </w:pPr>
      <w:r w:rsidRPr="00A66C5F">
        <w:rPr>
          <w:rFonts w:ascii="Franklin Gothic Book" w:eastAsia="Calibri" w:hAnsi="Franklin Gothic Book" w:cs="Arial"/>
          <w:sz w:val="22"/>
          <w:szCs w:val="22"/>
        </w:rPr>
        <w:t>Presentar por escrito, en papel membretado y con firma autógrafa del representante legal, manifestación en el que declare respetar las condiciones, características técnicas y de calidad de los servicios solicitados por la convocante y durante la vigencia del contrato que se celebre para tales efectos.</w:t>
      </w:r>
    </w:p>
    <w:p w14:paraId="70F700C6" w14:textId="77777777" w:rsidR="00F262E3" w:rsidRPr="00D45B07" w:rsidRDefault="00F262E3" w:rsidP="00F262E3">
      <w:pPr>
        <w:pStyle w:val="Prrafodelista"/>
        <w:numPr>
          <w:ilvl w:val="0"/>
          <w:numId w:val="59"/>
        </w:numPr>
        <w:spacing w:before="120"/>
        <w:jc w:val="both"/>
        <w:rPr>
          <w:rFonts w:ascii="Franklin Gothic Book" w:eastAsia="Calibri" w:hAnsi="Franklin Gothic Book" w:cs="Arial"/>
          <w:sz w:val="22"/>
          <w:szCs w:val="22"/>
          <w:u w:color="000000"/>
          <w:bdr w:val="nil"/>
        </w:rPr>
      </w:pPr>
      <w:r w:rsidRPr="00A66C5F">
        <w:rPr>
          <w:rFonts w:ascii="Franklin Gothic Book" w:eastAsia="Calibri" w:hAnsi="Franklin Gothic Book" w:cs="Arial"/>
          <w:sz w:val="22"/>
          <w:szCs w:val="22"/>
          <w:u w:color="000000"/>
          <w:bdr w:val="nil"/>
        </w:rPr>
        <w:t>Documentar</w:t>
      </w:r>
      <w:r>
        <w:rPr>
          <w:rFonts w:ascii="Franklin Gothic Book" w:eastAsia="Calibri" w:hAnsi="Franklin Gothic Book" w:cs="Arial"/>
          <w:sz w:val="22"/>
          <w:szCs w:val="22"/>
          <w:u w:color="000000"/>
          <w:bdr w:val="nil"/>
        </w:rPr>
        <w:t xml:space="preserve"> por escrito</w:t>
      </w:r>
      <w:r w:rsidRPr="00A66C5F">
        <w:rPr>
          <w:rFonts w:ascii="Franklin Gothic Book" w:eastAsia="Calibri" w:hAnsi="Franklin Gothic Book" w:cs="Arial"/>
          <w:sz w:val="22"/>
          <w:szCs w:val="22"/>
          <w:u w:color="000000"/>
          <w:bdr w:val="nil"/>
        </w:rPr>
        <w:t xml:space="preserve"> la elaboración de </w:t>
      </w:r>
      <w:r>
        <w:rPr>
          <w:rFonts w:ascii="Franklin Gothic Book" w:eastAsia="Calibri" w:hAnsi="Franklin Gothic Book" w:cs="Arial"/>
          <w:sz w:val="22"/>
          <w:szCs w:val="22"/>
          <w:u w:color="000000"/>
          <w:bdr w:val="nil"/>
        </w:rPr>
        <w:t xml:space="preserve">una </w:t>
      </w:r>
      <w:r w:rsidRPr="00A66C5F">
        <w:rPr>
          <w:rFonts w:ascii="Franklin Gothic Book" w:eastAsia="Calibri" w:hAnsi="Franklin Gothic Book" w:cs="Arial"/>
          <w:sz w:val="22"/>
          <w:szCs w:val="22"/>
          <w:u w:color="000000"/>
          <w:bdr w:val="nil"/>
        </w:rPr>
        <w:t xml:space="preserve">síntesis informativa de algún otro cliente </w:t>
      </w:r>
      <w:r w:rsidRPr="00D45B07">
        <w:rPr>
          <w:rFonts w:ascii="Franklin Gothic Book" w:eastAsia="Calibri" w:hAnsi="Franklin Gothic Book" w:cs="Arial"/>
          <w:sz w:val="22"/>
          <w:szCs w:val="22"/>
          <w:bdr w:val="nil"/>
        </w:rPr>
        <w:t>(No podrá tener una antigüedad mayor a dos años)</w:t>
      </w:r>
      <w:r>
        <w:rPr>
          <w:rFonts w:ascii="Franklin Gothic Book" w:eastAsia="Calibri" w:hAnsi="Franklin Gothic Book" w:cs="Arial"/>
          <w:sz w:val="22"/>
          <w:szCs w:val="22"/>
          <w:bdr w:val="nil"/>
        </w:rPr>
        <w:t>.</w:t>
      </w:r>
    </w:p>
    <w:p w14:paraId="4EE594D4" w14:textId="77777777" w:rsidR="00F262E3" w:rsidRDefault="00F262E3" w:rsidP="00F262E3">
      <w:pPr>
        <w:pStyle w:val="Prrafodelista"/>
        <w:numPr>
          <w:ilvl w:val="0"/>
          <w:numId w:val="59"/>
        </w:numPr>
        <w:spacing w:before="120"/>
        <w:jc w:val="both"/>
        <w:rPr>
          <w:rFonts w:ascii="Franklin Gothic Book" w:eastAsia="Calibri" w:hAnsi="Franklin Gothic Book" w:cs="Arial"/>
          <w:sz w:val="22"/>
          <w:szCs w:val="22"/>
          <w:u w:color="000000"/>
          <w:bdr w:val="nil"/>
        </w:rPr>
      </w:pPr>
      <w:r w:rsidRPr="00C5401B">
        <w:rPr>
          <w:rFonts w:ascii="Franklin Gothic Book" w:eastAsia="Calibri" w:hAnsi="Franklin Gothic Book" w:cs="Arial"/>
          <w:sz w:val="22"/>
          <w:szCs w:val="22"/>
          <w:u w:color="000000"/>
          <w:bdr w:val="nil"/>
        </w:rPr>
        <w:t>Documenta</w:t>
      </w:r>
      <w:r>
        <w:rPr>
          <w:rFonts w:ascii="Franklin Gothic Book" w:eastAsia="Calibri" w:hAnsi="Franklin Gothic Book" w:cs="Arial"/>
          <w:sz w:val="22"/>
          <w:szCs w:val="22"/>
          <w:u w:color="000000"/>
          <w:bdr w:val="nil"/>
        </w:rPr>
        <w:t>r</w:t>
      </w:r>
      <w:r w:rsidRPr="00C5401B">
        <w:rPr>
          <w:rFonts w:ascii="Franklin Gothic Book" w:eastAsia="Calibri" w:hAnsi="Franklin Gothic Book" w:cs="Arial"/>
          <w:sz w:val="22"/>
          <w:szCs w:val="22"/>
          <w:u w:color="000000"/>
          <w:bdr w:val="nil"/>
        </w:rPr>
        <w:t xml:space="preserve"> </w:t>
      </w:r>
      <w:r>
        <w:rPr>
          <w:rFonts w:ascii="Franklin Gothic Book" w:eastAsia="Calibri" w:hAnsi="Franklin Gothic Book" w:cs="Arial"/>
          <w:sz w:val="22"/>
          <w:szCs w:val="22"/>
          <w:u w:color="000000"/>
          <w:bdr w:val="nil"/>
        </w:rPr>
        <w:t xml:space="preserve">por escrito, en papel membretado y con firma autógrafa del representante legal, </w:t>
      </w:r>
      <w:r w:rsidRPr="00C5401B">
        <w:rPr>
          <w:rFonts w:ascii="Franklin Gothic Book" w:eastAsia="Calibri" w:hAnsi="Franklin Gothic Book" w:cs="Arial"/>
          <w:sz w:val="22"/>
          <w:szCs w:val="22"/>
          <w:u w:color="000000"/>
          <w:bdr w:val="nil"/>
        </w:rPr>
        <w:t>la elaboración de un análisis F</w:t>
      </w:r>
      <w:r>
        <w:rPr>
          <w:rFonts w:ascii="Franklin Gothic Book" w:eastAsia="Calibri" w:hAnsi="Franklin Gothic Book" w:cs="Arial"/>
          <w:sz w:val="22"/>
          <w:szCs w:val="22"/>
          <w:u w:color="000000"/>
          <w:bdr w:val="nil"/>
        </w:rPr>
        <w:t xml:space="preserve">ortalezas, </w:t>
      </w:r>
      <w:r w:rsidRPr="00C5401B">
        <w:rPr>
          <w:rFonts w:ascii="Franklin Gothic Book" w:eastAsia="Calibri" w:hAnsi="Franklin Gothic Book" w:cs="Arial"/>
          <w:sz w:val="22"/>
          <w:szCs w:val="22"/>
          <w:u w:color="000000"/>
          <w:bdr w:val="nil"/>
        </w:rPr>
        <w:t>O</w:t>
      </w:r>
      <w:r>
        <w:rPr>
          <w:rFonts w:ascii="Franklin Gothic Book" w:eastAsia="Calibri" w:hAnsi="Franklin Gothic Book" w:cs="Arial"/>
          <w:sz w:val="22"/>
          <w:szCs w:val="22"/>
          <w:u w:color="000000"/>
          <w:bdr w:val="nil"/>
        </w:rPr>
        <w:t xml:space="preserve">portunidades, </w:t>
      </w:r>
      <w:r w:rsidRPr="00C5401B">
        <w:rPr>
          <w:rFonts w:ascii="Franklin Gothic Book" w:eastAsia="Calibri" w:hAnsi="Franklin Gothic Book" w:cs="Arial"/>
          <w:sz w:val="22"/>
          <w:szCs w:val="22"/>
          <w:u w:color="000000"/>
          <w:bdr w:val="nil"/>
        </w:rPr>
        <w:t>D</w:t>
      </w:r>
      <w:r>
        <w:rPr>
          <w:rFonts w:ascii="Franklin Gothic Book" w:eastAsia="Calibri" w:hAnsi="Franklin Gothic Book" w:cs="Arial"/>
          <w:sz w:val="22"/>
          <w:szCs w:val="22"/>
          <w:u w:color="000000"/>
          <w:bdr w:val="nil"/>
        </w:rPr>
        <w:t>ebilidades y Amenazas (FODA)</w:t>
      </w:r>
      <w:r w:rsidRPr="00C5401B">
        <w:rPr>
          <w:rFonts w:ascii="Franklin Gothic Book" w:eastAsia="Calibri" w:hAnsi="Franklin Gothic Book" w:cs="Arial"/>
          <w:sz w:val="22"/>
          <w:szCs w:val="22"/>
          <w:u w:color="000000"/>
          <w:bdr w:val="nil"/>
        </w:rPr>
        <w:t>, análisis de medios o algún otro documento similar.</w:t>
      </w:r>
      <w:r>
        <w:rPr>
          <w:rFonts w:ascii="Franklin Gothic Book" w:eastAsia="Calibri" w:hAnsi="Franklin Gothic Book" w:cs="Arial"/>
          <w:sz w:val="22"/>
          <w:szCs w:val="22"/>
          <w:u w:color="000000"/>
          <w:bdr w:val="nil"/>
        </w:rPr>
        <w:t xml:space="preserve"> </w:t>
      </w:r>
      <w:r w:rsidRPr="00C5401B">
        <w:rPr>
          <w:rFonts w:ascii="Franklin Gothic Book" w:eastAsia="Calibri" w:hAnsi="Franklin Gothic Book" w:cs="Arial"/>
          <w:sz w:val="22"/>
          <w:szCs w:val="22"/>
          <w:u w:color="000000"/>
          <w:bdr w:val="nil"/>
        </w:rPr>
        <w:t>(No podrá tener una antigüedad mayor a dos años)</w:t>
      </w:r>
    </w:p>
    <w:p w14:paraId="588B6E3E" w14:textId="77777777" w:rsidR="00F262E3" w:rsidRDefault="00F262E3" w:rsidP="00F262E3">
      <w:pPr>
        <w:pStyle w:val="Prrafodelista"/>
        <w:numPr>
          <w:ilvl w:val="0"/>
          <w:numId w:val="59"/>
        </w:numPr>
        <w:spacing w:before="120"/>
        <w:jc w:val="both"/>
        <w:rPr>
          <w:rFonts w:ascii="Franklin Gothic Book" w:eastAsia="Calibri" w:hAnsi="Franklin Gothic Book" w:cs="Arial"/>
          <w:sz w:val="22"/>
          <w:szCs w:val="22"/>
          <w:u w:color="000000"/>
          <w:bdr w:val="nil"/>
        </w:rPr>
      </w:pPr>
      <w:r w:rsidRPr="00A66C5F">
        <w:rPr>
          <w:rFonts w:ascii="Franklin Gothic Book" w:eastAsia="Calibri" w:hAnsi="Franklin Gothic Book" w:cs="Arial"/>
          <w:sz w:val="22"/>
          <w:szCs w:val="22"/>
          <w:u w:color="000000"/>
          <w:bdr w:val="nil"/>
        </w:rPr>
        <w:t>Documentar</w:t>
      </w:r>
      <w:r>
        <w:rPr>
          <w:rFonts w:ascii="Franklin Gothic Book" w:eastAsia="Calibri" w:hAnsi="Franklin Gothic Book" w:cs="Arial"/>
          <w:sz w:val="22"/>
          <w:szCs w:val="22"/>
          <w:u w:color="000000"/>
          <w:bdr w:val="nil"/>
        </w:rPr>
        <w:t xml:space="preserve"> por escrito</w:t>
      </w:r>
      <w:r w:rsidRPr="00A66C5F">
        <w:rPr>
          <w:rFonts w:ascii="Franklin Gothic Book" w:eastAsia="Calibri" w:hAnsi="Franklin Gothic Book" w:cs="Arial"/>
          <w:sz w:val="22"/>
          <w:szCs w:val="22"/>
          <w:u w:color="000000"/>
          <w:bdr w:val="nil"/>
        </w:rPr>
        <w:t>,</w:t>
      </w:r>
      <w:r>
        <w:rPr>
          <w:rFonts w:ascii="Franklin Gothic Book" w:eastAsia="Calibri" w:hAnsi="Franklin Gothic Book" w:cs="Arial"/>
          <w:sz w:val="22"/>
          <w:szCs w:val="22"/>
          <w:u w:color="000000"/>
          <w:bdr w:val="nil"/>
        </w:rPr>
        <w:t xml:space="preserve"> en papel membretado y con firma autógrafa del representante legal y </w:t>
      </w:r>
      <w:r w:rsidRPr="00A66C5F">
        <w:rPr>
          <w:rFonts w:ascii="Franklin Gothic Book" w:eastAsia="Calibri" w:hAnsi="Franklin Gothic Book" w:cs="Arial"/>
          <w:sz w:val="22"/>
          <w:szCs w:val="22"/>
          <w:u w:color="000000"/>
          <w:bdr w:val="nil"/>
        </w:rPr>
        <w:t>con la presentación de una plantilla, el listado de medios estatales a monitorear.</w:t>
      </w:r>
    </w:p>
    <w:p w14:paraId="78112992" w14:textId="77777777" w:rsidR="00F262E3" w:rsidRDefault="00F262E3" w:rsidP="00F262E3">
      <w:pPr>
        <w:pStyle w:val="Prrafodelista"/>
        <w:numPr>
          <w:ilvl w:val="0"/>
          <w:numId w:val="59"/>
        </w:numPr>
        <w:spacing w:before="120"/>
        <w:jc w:val="both"/>
        <w:rPr>
          <w:rFonts w:ascii="Franklin Gothic Book" w:eastAsia="Calibri" w:hAnsi="Franklin Gothic Book" w:cs="Arial"/>
          <w:sz w:val="22"/>
          <w:szCs w:val="22"/>
          <w:u w:color="000000"/>
          <w:bdr w:val="nil"/>
        </w:rPr>
      </w:pPr>
      <w:r w:rsidRPr="00C5401B">
        <w:rPr>
          <w:rFonts w:ascii="Franklin Gothic Book" w:eastAsia="Calibri" w:hAnsi="Franklin Gothic Book" w:cs="Arial"/>
          <w:sz w:val="22"/>
          <w:szCs w:val="22"/>
          <w:u w:color="000000"/>
          <w:bdr w:val="nil"/>
        </w:rPr>
        <w:t>Documenta</w:t>
      </w:r>
      <w:r>
        <w:rPr>
          <w:rFonts w:ascii="Franklin Gothic Book" w:eastAsia="Calibri" w:hAnsi="Franklin Gothic Book" w:cs="Arial"/>
          <w:sz w:val="22"/>
          <w:szCs w:val="22"/>
          <w:u w:color="000000"/>
          <w:bdr w:val="nil"/>
        </w:rPr>
        <w:t>r por escrito</w:t>
      </w:r>
      <w:r w:rsidRPr="00C5401B">
        <w:rPr>
          <w:rFonts w:ascii="Franklin Gothic Book" w:eastAsia="Calibri" w:hAnsi="Franklin Gothic Book" w:cs="Arial"/>
          <w:sz w:val="22"/>
          <w:szCs w:val="22"/>
          <w:u w:color="000000"/>
          <w:bdr w:val="nil"/>
        </w:rPr>
        <w:t>,</w:t>
      </w:r>
      <w:r>
        <w:rPr>
          <w:rFonts w:ascii="Franklin Gothic Book" w:eastAsia="Calibri" w:hAnsi="Franklin Gothic Book" w:cs="Arial"/>
          <w:sz w:val="22"/>
          <w:szCs w:val="22"/>
          <w:u w:color="000000"/>
          <w:bdr w:val="nil"/>
        </w:rPr>
        <w:t xml:space="preserve"> en papel membretado y con firma autógrafa del representante legal y </w:t>
      </w:r>
      <w:r w:rsidRPr="00C5401B">
        <w:rPr>
          <w:rFonts w:ascii="Franklin Gothic Book" w:eastAsia="Calibri" w:hAnsi="Franklin Gothic Book" w:cs="Arial"/>
          <w:sz w:val="22"/>
          <w:szCs w:val="22"/>
          <w:u w:color="000000"/>
          <w:bdr w:val="nil"/>
        </w:rPr>
        <w:t>con la presentación de una plantilla, el listado de medios internacionales a monitorea</w:t>
      </w:r>
      <w:r>
        <w:rPr>
          <w:rFonts w:ascii="Franklin Gothic Book" w:eastAsia="Calibri" w:hAnsi="Franklin Gothic Book" w:cs="Arial"/>
          <w:sz w:val="22"/>
          <w:szCs w:val="22"/>
          <w:u w:color="000000"/>
          <w:bdr w:val="nil"/>
        </w:rPr>
        <w:t>r.</w:t>
      </w:r>
    </w:p>
    <w:p w14:paraId="4574B934" w14:textId="77777777" w:rsidR="00F262E3" w:rsidRDefault="00F262E3" w:rsidP="00F262E3">
      <w:pPr>
        <w:pStyle w:val="Prrafodelista"/>
        <w:numPr>
          <w:ilvl w:val="0"/>
          <w:numId w:val="59"/>
        </w:numPr>
        <w:spacing w:before="120"/>
        <w:jc w:val="both"/>
        <w:rPr>
          <w:rFonts w:ascii="Franklin Gothic Book" w:eastAsia="Calibri" w:hAnsi="Franklin Gothic Book" w:cs="Arial"/>
          <w:sz w:val="22"/>
          <w:szCs w:val="22"/>
          <w:u w:color="000000"/>
          <w:bdr w:val="nil"/>
        </w:rPr>
      </w:pPr>
      <w:r w:rsidRPr="00C5401B">
        <w:rPr>
          <w:rFonts w:ascii="Franklin Gothic Book" w:eastAsia="Calibri" w:hAnsi="Franklin Gothic Book" w:cs="Arial"/>
          <w:sz w:val="22"/>
          <w:szCs w:val="22"/>
          <w:u w:color="000000"/>
          <w:bdr w:val="nil"/>
        </w:rPr>
        <w:t>Documenta</w:t>
      </w:r>
      <w:r>
        <w:rPr>
          <w:rFonts w:ascii="Franklin Gothic Book" w:eastAsia="Calibri" w:hAnsi="Franklin Gothic Book" w:cs="Arial"/>
          <w:sz w:val="22"/>
          <w:szCs w:val="22"/>
          <w:u w:color="000000"/>
          <w:bdr w:val="nil"/>
        </w:rPr>
        <w:t>r</w:t>
      </w:r>
      <w:r w:rsidRPr="00C5401B">
        <w:rPr>
          <w:rFonts w:ascii="Franklin Gothic Book" w:eastAsia="Calibri" w:hAnsi="Franklin Gothic Book" w:cs="Arial"/>
          <w:sz w:val="22"/>
          <w:szCs w:val="22"/>
          <w:u w:color="000000"/>
          <w:bdr w:val="nil"/>
        </w:rPr>
        <w:t xml:space="preserve"> </w:t>
      </w:r>
      <w:r>
        <w:rPr>
          <w:rFonts w:ascii="Franklin Gothic Book" w:eastAsia="Calibri" w:hAnsi="Franklin Gothic Book" w:cs="Arial"/>
          <w:sz w:val="22"/>
          <w:szCs w:val="22"/>
          <w:u w:color="000000"/>
          <w:bdr w:val="nil"/>
        </w:rPr>
        <w:t xml:space="preserve">por escrito </w:t>
      </w:r>
      <w:r w:rsidRPr="00C5401B">
        <w:rPr>
          <w:rFonts w:ascii="Franklin Gothic Book" w:eastAsia="Calibri" w:hAnsi="Franklin Gothic Book" w:cs="Arial"/>
          <w:sz w:val="22"/>
          <w:szCs w:val="22"/>
          <w:u w:color="000000"/>
          <w:bdr w:val="nil"/>
        </w:rPr>
        <w:t>su experiencia</w:t>
      </w:r>
      <w:r>
        <w:rPr>
          <w:rFonts w:ascii="Franklin Gothic Book" w:eastAsia="Calibri" w:hAnsi="Franklin Gothic Book" w:cs="Arial"/>
          <w:sz w:val="22"/>
          <w:szCs w:val="22"/>
          <w:u w:color="000000"/>
          <w:bdr w:val="nil"/>
        </w:rPr>
        <w:t xml:space="preserve"> en la prestación del servicio de monitoreo de medios de comunicación masiva</w:t>
      </w:r>
      <w:r w:rsidRPr="00C5401B">
        <w:rPr>
          <w:rFonts w:ascii="Franklin Gothic Book" w:eastAsia="Calibri" w:hAnsi="Franklin Gothic Book" w:cs="Arial"/>
          <w:sz w:val="22"/>
          <w:szCs w:val="22"/>
          <w:u w:color="000000"/>
          <w:bdr w:val="nil"/>
        </w:rPr>
        <w:t xml:space="preserve"> con </w:t>
      </w:r>
      <w:r>
        <w:rPr>
          <w:rFonts w:ascii="Franklin Gothic Book" w:eastAsia="Calibri" w:hAnsi="Franklin Gothic Book" w:cs="Arial"/>
          <w:sz w:val="22"/>
          <w:szCs w:val="22"/>
          <w:u w:color="000000"/>
          <w:bdr w:val="nil"/>
        </w:rPr>
        <w:t xml:space="preserve">al menos una </w:t>
      </w:r>
      <w:r w:rsidRPr="00C5401B">
        <w:rPr>
          <w:rFonts w:ascii="Franklin Gothic Book" w:eastAsia="Calibri" w:hAnsi="Franklin Gothic Book" w:cs="Arial"/>
          <w:sz w:val="22"/>
          <w:szCs w:val="22"/>
          <w:u w:color="000000"/>
          <w:bdr w:val="nil"/>
        </w:rPr>
        <w:t>carta de recomendación de parte de sus clientes.</w:t>
      </w:r>
      <w:r>
        <w:rPr>
          <w:rFonts w:ascii="Franklin Gothic Book" w:eastAsia="Calibri" w:hAnsi="Franklin Gothic Book" w:cs="Arial"/>
          <w:sz w:val="22"/>
          <w:szCs w:val="22"/>
          <w:u w:color="000000"/>
          <w:bdr w:val="nil"/>
        </w:rPr>
        <w:t xml:space="preserve"> </w:t>
      </w:r>
      <w:r w:rsidRPr="00C5401B">
        <w:rPr>
          <w:rFonts w:ascii="Franklin Gothic Book" w:eastAsia="Calibri" w:hAnsi="Franklin Gothic Book" w:cs="Arial"/>
          <w:sz w:val="22"/>
          <w:szCs w:val="22"/>
          <w:u w:color="000000"/>
          <w:bdr w:val="nil"/>
        </w:rPr>
        <w:t>(No podrán tener una antigüedad mayor a dos años)</w:t>
      </w:r>
      <w:r>
        <w:rPr>
          <w:rFonts w:ascii="Franklin Gothic Book" w:eastAsia="Calibri" w:hAnsi="Franklin Gothic Book" w:cs="Arial"/>
          <w:sz w:val="22"/>
          <w:szCs w:val="22"/>
          <w:u w:color="000000"/>
          <w:bdr w:val="nil"/>
        </w:rPr>
        <w:t>.</w:t>
      </w:r>
    </w:p>
    <w:p w14:paraId="29F1E0C6" w14:textId="77777777" w:rsidR="00F262E3" w:rsidRPr="00D45B07" w:rsidRDefault="00F262E3" w:rsidP="00F262E3">
      <w:pPr>
        <w:pStyle w:val="Prrafodelista"/>
        <w:numPr>
          <w:ilvl w:val="0"/>
          <w:numId w:val="59"/>
        </w:numPr>
        <w:spacing w:before="120"/>
        <w:jc w:val="both"/>
        <w:rPr>
          <w:rFonts w:ascii="Franklin Gothic Book" w:eastAsia="Calibri" w:hAnsi="Franklin Gothic Book" w:cs="Arial"/>
          <w:sz w:val="22"/>
          <w:szCs w:val="22"/>
          <w:u w:color="000000"/>
          <w:bdr w:val="nil"/>
        </w:rPr>
      </w:pPr>
      <w:r w:rsidRPr="00C5401B">
        <w:rPr>
          <w:rFonts w:ascii="Franklin Gothic Book" w:eastAsia="Calibri" w:hAnsi="Franklin Gothic Book" w:cs="Arial"/>
          <w:sz w:val="22"/>
          <w:szCs w:val="22"/>
          <w:bdr w:val="nil"/>
        </w:rPr>
        <w:t>Proporciona</w:t>
      </w:r>
      <w:r>
        <w:rPr>
          <w:rFonts w:ascii="Franklin Gothic Book" w:eastAsia="Calibri" w:hAnsi="Franklin Gothic Book" w:cs="Arial"/>
          <w:sz w:val="22"/>
          <w:szCs w:val="22"/>
          <w:bdr w:val="nil"/>
        </w:rPr>
        <w:t>r</w:t>
      </w:r>
      <w:r w:rsidRPr="00C5401B">
        <w:rPr>
          <w:rFonts w:ascii="Franklin Gothic Book" w:eastAsia="Calibri" w:hAnsi="Franklin Gothic Book" w:cs="Arial"/>
          <w:sz w:val="22"/>
          <w:szCs w:val="22"/>
          <w:bdr w:val="nil"/>
        </w:rPr>
        <w:t xml:space="preserve"> tres accesos al portal electrónico para validar el cumplimiento de las características, funciones y herramientas tecnológicas requeridas</w:t>
      </w:r>
      <w:r>
        <w:rPr>
          <w:rFonts w:ascii="Franklin Gothic Book" w:eastAsia="Calibri" w:hAnsi="Franklin Gothic Book" w:cs="Arial"/>
          <w:sz w:val="22"/>
          <w:szCs w:val="22"/>
          <w:bdr w:val="nil"/>
        </w:rPr>
        <w:t>, las cuales deberán funcionar en el momento de la presentación y apertura de propuestas y hasta 3 días hábiles posteriores</w:t>
      </w:r>
      <w:r w:rsidRPr="00C5401B">
        <w:rPr>
          <w:rFonts w:ascii="Franklin Gothic Book" w:eastAsia="Calibri" w:hAnsi="Franklin Gothic Book" w:cs="Arial"/>
          <w:sz w:val="22"/>
          <w:szCs w:val="22"/>
          <w:bdr w:val="nil"/>
        </w:rPr>
        <w:t>.</w:t>
      </w:r>
    </w:p>
    <w:p w14:paraId="3F48E073" w14:textId="77777777" w:rsidR="00F262E3" w:rsidRDefault="00F262E3" w:rsidP="00F262E3">
      <w:pPr>
        <w:pStyle w:val="Prrafodelista"/>
        <w:numPr>
          <w:ilvl w:val="0"/>
          <w:numId w:val="59"/>
        </w:numPr>
        <w:spacing w:before="120"/>
        <w:jc w:val="both"/>
        <w:rPr>
          <w:rFonts w:ascii="Franklin Gothic Book" w:eastAsia="Calibri" w:hAnsi="Franklin Gothic Book" w:cs="Arial"/>
          <w:sz w:val="22"/>
          <w:szCs w:val="22"/>
          <w:u w:color="000000"/>
          <w:bdr w:val="nil"/>
        </w:rPr>
      </w:pPr>
      <w:r>
        <w:rPr>
          <w:rFonts w:ascii="Franklin Gothic Book" w:eastAsia="Calibri" w:hAnsi="Franklin Gothic Book" w:cs="Arial"/>
          <w:sz w:val="22"/>
          <w:szCs w:val="22"/>
          <w:u w:color="000000"/>
          <w:bdr w:val="nil"/>
        </w:rPr>
        <w:t xml:space="preserve">Presentar por escrito, en papel membretado y con firma autógrafa del representante legal, carta que señale que el licitante cuenta con </w:t>
      </w:r>
      <w:r w:rsidRPr="00F67888">
        <w:rPr>
          <w:rFonts w:ascii="Franklin Gothic Book" w:hAnsi="Franklin Gothic Book" w:cs="Arial"/>
          <w:bCs/>
          <w:sz w:val="22"/>
          <w:szCs w:val="22"/>
        </w:rPr>
        <w:t>al menos un</w:t>
      </w:r>
      <w:r>
        <w:rPr>
          <w:rFonts w:ascii="Franklin Gothic Book" w:hAnsi="Franklin Gothic Book" w:cs="Arial"/>
          <w:bCs/>
          <w:sz w:val="22"/>
          <w:szCs w:val="22"/>
        </w:rPr>
        <w:t>a</w:t>
      </w:r>
      <w:r w:rsidRPr="00F67888">
        <w:rPr>
          <w:rFonts w:ascii="Franklin Gothic Book" w:hAnsi="Franklin Gothic Book" w:cs="Arial"/>
          <w:bCs/>
          <w:sz w:val="22"/>
          <w:szCs w:val="22"/>
        </w:rPr>
        <w:t xml:space="preserve"> persona </w:t>
      </w:r>
      <w:r>
        <w:rPr>
          <w:rFonts w:ascii="Franklin Gothic Book" w:hAnsi="Franklin Gothic Book" w:cs="Arial"/>
          <w:bCs/>
          <w:sz w:val="22"/>
          <w:szCs w:val="22"/>
        </w:rPr>
        <w:t xml:space="preserve">por turno (matutino, vespertino y nocturno) </w:t>
      </w:r>
      <w:r w:rsidRPr="00F67888">
        <w:rPr>
          <w:rFonts w:ascii="Franklin Gothic Book" w:hAnsi="Franklin Gothic Book" w:cs="Arial"/>
          <w:bCs/>
          <w:sz w:val="22"/>
          <w:szCs w:val="22"/>
        </w:rPr>
        <w:t>designada por el licitante</w:t>
      </w:r>
      <w:r>
        <w:rPr>
          <w:rFonts w:ascii="Franklin Gothic Book" w:hAnsi="Franklin Gothic Book" w:cs="Arial"/>
          <w:bCs/>
          <w:sz w:val="22"/>
          <w:szCs w:val="22"/>
        </w:rPr>
        <w:t>,</w:t>
      </w:r>
      <w:r w:rsidRPr="00F67888">
        <w:rPr>
          <w:rFonts w:ascii="Franklin Gothic Book" w:hAnsi="Franklin Gothic Book" w:cs="Arial"/>
          <w:bCs/>
          <w:sz w:val="22"/>
          <w:szCs w:val="22"/>
        </w:rPr>
        <w:t xml:space="preserve"> </w:t>
      </w:r>
      <w:r w:rsidRPr="00C5401B">
        <w:rPr>
          <w:rFonts w:ascii="Franklin Gothic Book" w:eastAsia="Calibri" w:hAnsi="Franklin Gothic Book" w:cstheme="minorHAnsi"/>
          <w:sz w:val="22"/>
          <w:szCs w:val="22"/>
          <w:bdr w:val="nil"/>
        </w:rPr>
        <w:t>dedicad</w:t>
      </w:r>
      <w:r>
        <w:rPr>
          <w:rFonts w:ascii="Franklin Gothic Book" w:eastAsia="Calibri" w:hAnsi="Franklin Gothic Book" w:cstheme="minorHAnsi"/>
          <w:sz w:val="22"/>
          <w:szCs w:val="22"/>
        </w:rPr>
        <w:t>a</w:t>
      </w:r>
      <w:r w:rsidRPr="00C5401B">
        <w:rPr>
          <w:rFonts w:ascii="Franklin Gothic Book" w:eastAsia="Calibri" w:hAnsi="Franklin Gothic Book" w:cstheme="minorHAnsi"/>
          <w:sz w:val="22"/>
          <w:szCs w:val="22"/>
          <w:bdr w:val="nil"/>
        </w:rPr>
        <w:t xml:space="preserve"> al monitoreo de radio, televisión y portales</w:t>
      </w:r>
      <w:r>
        <w:rPr>
          <w:rFonts w:ascii="Franklin Gothic Book" w:eastAsia="Calibri" w:hAnsi="Franklin Gothic Book" w:cstheme="minorHAnsi"/>
          <w:sz w:val="22"/>
          <w:szCs w:val="22"/>
          <w:bdr w:val="nil"/>
        </w:rPr>
        <w:t>,</w:t>
      </w:r>
      <w:r w:rsidRPr="00C5401B">
        <w:rPr>
          <w:rFonts w:ascii="Franklin Gothic Book" w:eastAsia="Calibri" w:hAnsi="Franklin Gothic Book" w:cstheme="minorHAnsi"/>
          <w:sz w:val="22"/>
          <w:szCs w:val="22"/>
          <w:bdr w:val="nil"/>
        </w:rPr>
        <w:t xml:space="preserve"> para </w:t>
      </w:r>
      <w:r>
        <w:rPr>
          <w:rFonts w:ascii="Franklin Gothic Book" w:eastAsia="Calibri" w:hAnsi="Franklin Gothic Book" w:cs="Arial"/>
          <w:sz w:val="22"/>
          <w:szCs w:val="22"/>
          <w:u w:color="000000"/>
          <w:bdr w:val="nil"/>
        </w:rPr>
        <w:t>brindar 24/7 el servicio del presente Anexo Técnico</w:t>
      </w:r>
    </w:p>
    <w:p w14:paraId="69D7716B" w14:textId="77777777" w:rsidR="00F262E3" w:rsidRDefault="00F262E3" w:rsidP="00F262E3">
      <w:pPr>
        <w:pStyle w:val="Prrafodelista"/>
        <w:numPr>
          <w:ilvl w:val="0"/>
          <w:numId w:val="59"/>
        </w:numPr>
        <w:spacing w:before="120"/>
        <w:jc w:val="both"/>
        <w:rPr>
          <w:rFonts w:ascii="Franklin Gothic Book" w:eastAsia="Calibri" w:hAnsi="Franklin Gothic Book" w:cs="Arial"/>
          <w:sz w:val="22"/>
          <w:szCs w:val="22"/>
          <w:u w:color="000000"/>
          <w:bdr w:val="nil"/>
        </w:rPr>
      </w:pPr>
      <w:r>
        <w:rPr>
          <w:rFonts w:ascii="Franklin Gothic Book" w:eastAsia="Calibri" w:hAnsi="Franklin Gothic Book" w:cs="Arial"/>
          <w:sz w:val="22"/>
          <w:szCs w:val="22"/>
          <w:u w:color="000000"/>
          <w:bdr w:val="nil"/>
        </w:rPr>
        <w:t>Presentar por escrito, en papel membretado y con firma autógrafa del representante legal, carta que señale que el licitante cuenta con al menos una persona por turno (matutino, vespertino y nocturno) designada por el licitante, para atender incidencias y dar soporte técnico al portal electrónico.</w:t>
      </w:r>
    </w:p>
    <w:p w14:paraId="09270751" w14:textId="77777777" w:rsidR="00F262E3" w:rsidRPr="00D45B07" w:rsidRDefault="00F262E3" w:rsidP="00F262E3">
      <w:pPr>
        <w:pStyle w:val="Prrafodelista"/>
        <w:numPr>
          <w:ilvl w:val="0"/>
          <w:numId w:val="59"/>
        </w:numPr>
        <w:spacing w:before="120"/>
        <w:jc w:val="both"/>
        <w:rPr>
          <w:rFonts w:ascii="Franklin Gothic Book" w:eastAsia="Calibri" w:hAnsi="Franklin Gothic Book" w:cs="Arial"/>
          <w:sz w:val="22"/>
          <w:szCs w:val="22"/>
          <w:u w:color="000000"/>
          <w:bdr w:val="nil"/>
        </w:rPr>
      </w:pPr>
      <w:r>
        <w:rPr>
          <w:rFonts w:ascii="Franklin Gothic Book" w:eastAsia="Calibri" w:hAnsi="Franklin Gothic Book" w:cs="Arial"/>
          <w:sz w:val="22"/>
          <w:szCs w:val="22"/>
          <w:u w:color="000000"/>
          <w:bdr w:val="nil"/>
        </w:rPr>
        <w:t xml:space="preserve">Presentar por escrito, en papel membretado y con firma autógrafa del representante legal, carta que señale que el licitante cuenta con al menos un ejecutivo de cuenta para dar seguimiento a las solicitudes de la </w:t>
      </w:r>
      <w:proofErr w:type="spellStart"/>
      <w:r>
        <w:rPr>
          <w:rFonts w:ascii="Franklin Gothic Book" w:eastAsia="Calibri" w:hAnsi="Franklin Gothic Book" w:cs="Arial"/>
          <w:sz w:val="22"/>
          <w:szCs w:val="22"/>
          <w:u w:color="000000"/>
          <w:bdr w:val="nil"/>
        </w:rPr>
        <w:t>DGCS</w:t>
      </w:r>
      <w:proofErr w:type="spellEnd"/>
      <w:r>
        <w:rPr>
          <w:rFonts w:ascii="Franklin Gothic Book" w:eastAsia="Calibri" w:hAnsi="Franklin Gothic Book" w:cs="Arial"/>
          <w:sz w:val="22"/>
          <w:szCs w:val="22"/>
          <w:u w:color="000000"/>
          <w:bdr w:val="nil"/>
        </w:rPr>
        <w:t xml:space="preserve"> y atender incidencias de los entregables y de las solicitudes especiales, para lo cual deberá de establecer los datos de contacto (teléfono fijo, número celular y correo electrónico). </w:t>
      </w:r>
    </w:p>
    <w:p w14:paraId="3950620D" w14:textId="77777777" w:rsidR="00F262E3" w:rsidRPr="00C5401B" w:rsidRDefault="00F262E3" w:rsidP="00F262E3">
      <w:pPr>
        <w:spacing w:before="120"/>
        <w:jc w:val="both"/>
        <w:rPr>
          <w:rFonts w:ascii="Franklin Gothic Book" w:hAnsi="Franklin Gothic Book" w:cstheme="minorHAnsi"/>
          <w:sz w:val="22"/>
          <w:szCs w:val="22"/>
        </w:rPr>
      </w:pPr>
    </w:p>
    <w:p w14:paraId="5BCE6C54" w14:textId="77777777" w:rsidR="00F262E3" w:rsidRPr="00307CB9" w:rsidRDefault="00F262E3" w:rsidP="00F262E3">
      <w:pPr>
        <w:pStyle w:val="Prrafodelista"/>
        <w:numPr>
          <w:ilvl w:val="0"/>
          <w:numId w:val="61"/>
        </w:numPr>
        <w:spacing w:before="120"/>
        <w:jc w:val="both"/>
        <w:rPr>
          <w:rFonts w:ascii="Franklin Gothic Book" w:hAnsi="Franklin Gothic Book" w:cs="Arial"/>
          <w:b/>
          <w:color w:val="000000" w:themeColor="text1"/>
          <w:sz w:val="22"/>
          <w:szCs w:val="22"/>
        </w:rPr>
      </w:pPr>
      <w:r w:rsidRPr="00307CB9">
        <w:rPr>
          <w:rFonts w:ascii="Franklin Gothic Book" w:hAnsi="Franklin Gothic Book" w:cs="Arial"/>
          <w:b/>
          <w:color w:val="000000" w:themeColor="text1"/>
          <w:sz w:val="22"/>
          <w:szCs w:val="22"/>
        </w:rPr>
        <w:t>VIGENCIA</w:t>
      </w:r>
    </w:p>
    <w:p w14:paraId="191ECA07" w14:textId="77777777" w:rsidR="00F262E3" w:rsidRPr="00C5401B" w:rsidRDefault="00F262E3" w:rsidP="00F262E3">
      <w:pPr>
        <w:spacing w:before="120"/>
        <w:jc w:val="both"/>
        <w:rPr>
          <w:rFonts w:ascii="Franklin Gothic Book" w:hAnsi="Franklin Gothic Book" w:cs="Arial"/>
          <w:sz w:val="22"/>
          <w:szCs w:val="22"/>
        </w:rPr>
      </w:pPr>
      <w:r w:rsidRPr="008F37BC">
        <w:rPr>
          <w:rFonts w:ascii="Franklin Gothic Book" w:hAnsi="Franklin Gothic Book" w:cstheme="minorHAnsi"/>
          <w:sz w:val="22"/>
        </w:rPr>
        <w:t xml:space="preserve">A partir de las </w:t>
      </w:r>
      <w:bookmarkStart w:id="28" w:name="_Hlk180146523"/>
      <w:r w:rsidRPr="008F37BC">
        <w:rPr>
          <w:rFonts w:ascii="Franklin Gothic Book" w:hAnsi="Franklin Gothic Book" w:cstheme="minorHAnsi"/>
          <w:sz w:val="22"/>
        </w:rPr>
        <w:t>00:0</w:t>
      </w:r>
      <w:r>
        <w:rPr>
          <w:rFonts w:ascii="Franklin Gothic Book" w:hAnsi="Franklin Gothic Book" w:cstheme="minorHAnsi"/>
          <w:sz w:val="22"/>
        </w:rPr>
        <w:t>0</w:t>
      </w:r>
      <w:r w:rsidRPr="008F37BC">
        <w:rPr>
          <w:rFonts w:ascii="Franklin Gothic Book" w:hAnsi="Franklin Gothic Book" w:cstheme="minorHAnsi"/>
          <w:sz w:val="22"/>
        </w:rPr>
        <w:t xml:space="preserve"> h</w:t>
      </w:r>
      <w:r>
        <w:rPr>
          <w:rFonts w:ascii="Franklin Gothic Book" w:hAnsi="Franklin Gothic Book" w:cstheme="minorHAnsi"/>
          <w:sz w:val="22"/>
        </w:rPr>
        <w:t>oras</w:t>
      </w:r>
      <w:r w:rsidRPr="008F37BC">
        <w:rPr>
          <w:rFonts w:ascii="Franklin Gothic Book" w:hAnsi="Franklin Gothic Book" w:cstheme="minorHAnsi"/>
          <w:sz w:val="22"/>
        </w:rPr>
        <w:t>. del 1</w:t>
      </w:r>
      <w:r>
        <w:rPr>
          <w:rFonts w:ascii="Franklin Gothic Book" w:hAnsi="Franklin Gothic Book" w:cstheme="minorHAnsi"/>
          <w:sz w:val="22"/>
        </w:rPr>
        <w:t>°</w:t>
      </w:r>
      <w:r w:rsidRPr="008F37BC">
        <w:rPr>
          <w:rFonts w:ascii="Franklin Gothic Book" w:hAnsi="Franklin Gothic Book" w:cstheme="minorHAnsi"/>
          <w:sz w:val="22"/>
        </w:rPr>
        <w:t xml:space="preserve"> de </w:t>
      </w:r>
      <w:r>
        <w:rPr>
          <w:rFonts w:ascii="Franklin Gothic Book" w:hAnsi="Franklin Gothic Book" w:cstheme="minorHAnsi"/>
          <w:sz w:val="22"/>
        </w:rPr>
        <w:t>enero de 2025</w:t>
      </w:r>
      <w:r w:rsidRPr="008F37BC">
        <w:rPr>
          <w:rFonts w:ascii="Franklin Gothic Book" w:hAnsi="Franklin Gothic Book" w:cstheme="minorHAnsi"/>
          <w:sz w:val="22"/>
        </w:rPr>
        <w:t xml:space="preserve"> y hasta las 23:59 h</w:t>
      </w:r>
      <w:r>
        <w:rPr>
          <w:rFonts w:ascii="Franklin Gothic Book" w:hAnsi="Franklin Gothic Book" w:cstheme="minorHAnsi"/>
          <w:sz w:val="22"/>
        </w:rPr>
        <w:t>o</w:t>
      </w:r>
      <w:r w:rsidRPr="008F37BC">
        <w:rPr>
          <w:rFonts w:ascii="Franklin Gothic Book" w:hAnsi="Franklin Gothic Book" w:cstheme="minorHAnsi"/>
          <w:sz w:val="22"/>
        </w:rPr>
        <w:t>r</w:t>
      </w:r>
      <w:r>
        <w:rPr>
          <w:rFonts w:ascii="Franklin Gothic Book" w:hAnsi="Franklin Gothic Book" w:cstheme="minorHAnsi"/>
          <w:sz w:val="22"/>
        </w:rPr>
        <w:t>a</w:t>
      </w:r>
      <w:r w:rsidRPr="008F37BC">
        <w:rPr>
          <w:rFonts w:ascii="Franklin Gothic Book" w:hAnsi="Franklin Gothic Book" w:cstheme="minorHAnsi"/>
          <w:sz w:val="22"/>
        </w:rPr>
        <w:t>s. del 31 de diciembre de 202</w:t>
      </w:r>
      <w:r>
        <w:rPr>
          <w:rFonts w:ascii="Franklin Gothic Book" w:hAnsi="Franklin Gothic Book" w:cstheme="minorHAnsi"/>
          <w:sz w:val="22"/>
        </w:rPr>
        <w:t>5</w:t>
      </w:r>
      <w:bookmarkEnd w:id="28"/>
      <w:r>
        <w:rPr>
          <w:rFonts w:ascii="Franklin Gothic Book" w:hAnsi="Franklin Gothic Book" w:cstheme="minorHAnsi"/>
          <w:sz w:val="22"/>
        </w:rPr>
        <w:t>.</w:t>
      </w:r>
    </w:p>
    <w:p w14:paraId="4D393D84" w14:textId="77777777" w:rsidR="00F262E3" w:rsidRPr="00C5401B" w:rsidRDefault="00F262E3" w:rsidP="00F262E3">
      <w:pPr>
        <w:spacing w:before="120"/>
        <w:jc w:val="both"/>
        <w:rPr>
          <w:rFonts w:ascii="Franklin Gothic Book" w:hAnsi="Franklin Gothic Book" w:cstheme="minorHAnsi"/>
          <w:sz w:val="22"/>
          <w:szCs w:val="22"/>
        </w:rPr>
      </w:pPr>
    </w:p>
    <w:p w14:paraId="27F9DC07" w14:textId="77777777" w:rsidR="00F262E3" w:rsidRPr="00307CB9" w:rsidRDefault="00F262E3" w:rsidP="00F262E3">
      <w:pPr>
        <w:pStyle w:val="Prrafodelista"/>
        <w:numPr>
          <w:ilvl w:val="0"/>
          <w:numId w:val="61"/>
        </w:numPr>
        <w:spacing w:before="120"/>
        <w:jc w:val="both"/>
        <w:rPr>
          <w:rFonts w:ascii="Franklin Gothic Book" w:hAnsi="Franklin Gothic Book" w:cs="Arial"/>
          <w:b/>
          <w:color w:val="000000" w:themeColor="text1"/>
          <w:sz w:val="22"/>
          <w:szCs w:val="22"/>
        </w:rPr>
      </w:pPr>
      <w:r w:rsidRPr="00307CB9">
        <w:rPr>
          <w:rFonts w:ascii="Franklin Gothic Book" w:hAnsi="Franklin Gothic Book" w:cs="Arial"/>
          <w:b/>
          <w:color w:val="000000" w:themeColor="text1"/>
          <w:sz w:val="22"/>
          <w:szCs w:val="22"/>
        </w:rPr>
        <w:t>FORMA DE PAGO</w:t>
      </w:r>
    </w:p>
    <w:p w14:paraId="377AC1AD" w14:textId="77777777" w:rsidR="00F262E3" w:rsidRDefault="00F262E3" w:rsidP="00F262E3">
      <w:pPr>
        <w:spacing w:before="120"/>
        <w:jc w:val="both"/>
        <w:rPr>
          <w:rFonts w:ascii="Franklin Gothic Book" w:hAnsi="Franklin Gothic Book" w:cs="Arial"/>
          <w:sz w:val="22"/>
          <w:szCs w:val="22"/>
        </w:rPr>
      </w:pPr>
      <w:bookmarkStart w:id="29" w:name="_Hlk180146586"/>
      <w:r w:rsidRPr="00C5401B">
        <w:rPr>
          <w:rFonts w:ascii="Franklin Gothic Book" w:hAnsi="Franklin Gothic Book" w:cs="Arial"/>
          <w:sz w:val="22"/>
          <w:szCs w:val="22"/>
        </w:rPr>
        <w:t>De conformidad con el artículo 87 de las Políticas Generales</w:t>
      </w:r>
      <w:r>
        <w:rPr>
          <w:rFonts w:ascii="Franklin Gothic Book" w:hAnsi="Franklin Gothic Book" w:cs="Arial"/>
          <w:sz w:val="22"/>
          <w:szCs w:val="22"/>
        </w:rPr>
        <w:t xml:space="preserve"> </w:t>
      </w:r>
      <w:r w:rsidRPr="007A5BDD">
        <w:rPr>
          <w:rFonts w:ascii="Franklin Gothic Book" w:hAnsi="Franklin Gothic Book" w:cs="Arial"/>
          <w:sz w:val="22"/>
          <w:szCs w:val="22"/>
        </w:rPr>
        <w:t>en Materia de Adquisiciones, Arrendamientos y Servicios de la Comisión Federal de Competencia Económica</w:t>
      </w:r>
      <w:r>
        <w:rPr>
          <w:rFonts w:ascii="Franklin Gothic Book" w:hAnsi="Franklin Gothic Book" w:cs="Arial"/>
          <w:sz w:val="22"/>
          <w:szCs w:val="22"/>
        </w:rPr>
        <w:t xml:space="preserve"> (Políticas Generales)</w:t>
      </w:r>
      <w:r w:rsidRPr="00C5401B">
        <w:rPr>
          <w:rFonts w:ascii="Franklin Gothic Book" w:hAnsi="Franklin Gothic Book" w:cs="Arial"/>
          <w:sz w:val="22"/>
          <w:szCs w:val="22"/>
        </w:rPr>
        <w:t>, la Cofece deberá cubrir las exhibiciones estipuladas en un plazo máximo de 20 días naturales contados a partir de la entrega d</w:t>
      </w:r>
      <w:r>
        <w:rPr>
          <w:rFonts w:ascii="Franklin Gothic Book" w:hAnsi="Franklin Gothic Book" w:cs="Arial"/>
          <w:sz w:val="22"/>
          <w:szCs w:val="22"/>
        </w:rPr>
        <w:t>e la factura</w:t>
      </w:r>
      <w:r w:rsidRPr="00C5401B">
        <w:rPr>
          <w:rFonts w:ascii="Franklin Gothic Book" w:hAnsi="Franklin Gothic Book" w:cs="Arial"/>
          <w:sz w:val="22"/>
          <w:szCs w:val="22"/>
        </w:rPr>
        <w:t xml:space="preserve">, previa presentación y validación de los servicios por parte de la </w:t>
      </w:r>
      <w:proofErr w:type="spellStart"/>
      <w:r w:rsidRPr="00C5401B">
        <w:rPr>
          <w:rFonts w:ascii="Franklin Gothic Book" w:hAnsi="Franklin Gothic Book" w:cs="Arial"/>
          <w:sz w:val="22"/>
          <w:szCs w:val="22"/>
        </w:rPr>
        <w:t>DGCS</w:t>
      </w:r>
      <w:proofErr w:type="spellEnd"/>
      <w:r w:rsidRPr="00C5401B">
        <w:rPr>
          <w:rFonts w:ascii="Franklin Gothic Book" w:hAnsi="Franklin Gothic Book" w:cs="Arial"/>
          <w:sz w:val="22"/>
          <w:szCs w:val="22"/>
        </w:rPr>
        <w:t>. El pago del servicio prestado se realizará a mes vencido y se cubrirá en moneda nacional, en 12 (doce) exhibiciones iguales, y en todas ellas se deberá entregar la evidencia que confirme la recepción de los entregables descritos, en tiempo y forma.</w:t>
      </w:r>
      <w:r>
        <w:rPr>
          <w:rFonts w:ascii="Franklin Gothic Book" w:hAnsi="Franklin Gothic Book" w:cs="Arial"/>
          <w:sz w:val="22"/>
          <w:szCs w:val="22"/>
        </w:rPr>
        <w:t xml:space="preserve"> </w:t>
      </w:r>
      <w:r w:rsidRPr="002E2CBE">
        <w:rPr>
          <w:rFonts w:ascii="Franklin Gothic Book" w:hAnsi="Franklin Gothic Book" w:cs="Arial"/>
          <w:sz w:val="22"/>
          <w:szCs w:val="22"/>
        </w:rPr>
        <w:t xml:space="preserve">Los pagos correspondientes al mes de diciembre se </w:t>
      </w:r>
      <w:r>
        <w:rPr>
          <w:rFonts w:ascii="Franklin Gothic Book" w:hAnsi="Franklin Gothic Book" w:cs="Arial"/>
          <w:sz w:val="22"/>
          <w:szCs w:val="22"/>
        </w:rPr>
        <w:t>llevarán a cabo</w:t>
      </w:r>
      <w:r w:rsidRPr="002E2CBE">
        <w:rPr>
          <w:rFonts w:ascii="Franklin Gothic Book" w:hAnsi="Franklin Gothic Book" w:cs="Arial"/>
          <w:sz w:val="22"/>
          <w:szCs w:val="22"/>
        </w:rPr>
        <w:t xml:space="preserve"> de acuerdo con las disposiciones que emita la Dirección General de Administración para el cierre presupuestal.</w:t>
      </w:r>
      <w:bookmarkEnd w:id="29"/>
    </w:p>
    <w:p w14:paraId="7B64C81C" w14:textId="77777777" w:rsidR="00F262E3" w:rsidRPr="002E2CBE" w:rsidRDefault="00F262E3" w:rsidP="00F262E3">
      <w:pPr>
        <w:spacing w:before="120"/>
        <w:jc w:val="both"/>
        <w:rPr>
          <w:rFonts w:ascii="Franklin Gothic Book" w:hAnsi="Franklin Gothic Book" w:cs="Arial"/>
          <w:sz w:val="22"/>
          <w:szCs w:val="22"/>
        </w:rPr>
      </w:pPr>
    </w:p>
    <w:p w14:paraId="645DD833" w14:textId="77777777" w:rsidR="00F262E3" w:rsidRPr="00E57185" w:rsidRDefault="00F262E3" w:rsidP="00F262E3">
      <w:pPr>
        <w:pStyle w:val="Prrafodelista"/>
        <w:numPr>
          <w:ilvl w:val="0"/>
          <w:numId w:val="61"/>
        </w:numPr>
        <w:spacing w:before="120"/>
        <w:jc w:val="both"/>
        <w:rPr>
          <w:rFonts w:ascii="Franklin Gothic Book" w:hAnsi="Franklin Gothic Book" w:cs="Arial"/>
          <w:b/>
          <w:bCs/>
          <w:sz w:val="22"/>
          <w:szCs w:val="22"/>
        </w:rPr>
      </w:pPr>
      <w:r w:rsidRPr="00E57185">
        <w:rPr>
          <w:rFonts w:ascii="Franklin Gothic Book" w:hAnsi="Franklin Gothic Book" w:cs="Arial"/>
          <w:b/>
          <w:bCs/>
          <w:sz w:val="22"/>
          <w:szCs w:val="22"/>
        </w:rPr>
        <w:t>LUGAR</w:t>
      </w:r>
    </w:p>
    <w:p w14:paraId="7F3C0A72" w14:textId="77777777" w:rsidR="00F262E3" w:rsidRPr="009656DA" w:rsidRDefault="00F262E3" w:rsidP="00F262E3">
      <w:pPr>
        <w:spacing w:after="120"/>
        <w:rPr>
          <w:rFonts w:ascii="Franklin Gothic Book" w:eastAsia="Arial" w:hAnsi="Franklin Gothic Book" w:cstheme="minorHAnsi"/>
          <w:sz w:val="22"/>
        </w:rPr>
      </w:pPr>
      <w:r>
        <w:rPr>
          <w:rFonts w:ascii="Franklin Gothic Book" w:eastAsia="Arial" w:hAnsi="Franklin Gothic Book" w:cstheme="minorHAnsi"/>
          <w:sz w:val="22"/>
        </w:rPr>
        <w:t xml:space="preserve">Todos los productos se entregarán de manera remota, excepto el entregable correspondiente al respaldo </w:t>
      </w:r>
      <w:r>
        <w:rPr>
          <w:rFonts w:ascii="Franklin Gothic Book" w:hAnsi="Franklin Gothic Book" w:cs="Arial"/>
          <w:sz w:val="22"/>
          <w:szCs w:val="22"/>
        </w:rPr>
        <w:t xml:space="preserve">digital mensual en memoria externa (USB o disco duro), </w:t>
      </w:r>
      <w:r>
        <w:rPr>
          <w:rFonts w:ascii="Franklin Gothic Book" w:eastAsia="Arial" w:hAnsi="Franklin Gothic Book" w:cstheme="minorHAnsi"/>
          <w:sz w:val="22"/>
        </w:rPr>
        <w:t xml:space="preserve">que deberá ser entregado en </w:t>
      </w:r>
      <w:r w:rsidRPr="005A0C4F">
        <w:rPr>
          <w:rFonts w:ascii="Franklin Gothic Book" w:eastAsia="Arial" w:hAnsi="Franklin Gothic Book" w:cstheme="minorHAnsi"/>
          <w:sz w:val="22"/>
        </w:rPr>
        <w:t>las instalaciones de la Comisión, ubicadas en Av. Revolución no. 725, Col. Santa María Nonoalco, Alcaldía Benito Juárez, C.P. 03700, Ciudad de México</w:t>
      </w:r>
      <w:r>
        <w:rPr>
          <w:rFonts w:ascii="Franklin Gothic Book" w:eastAsia="Arial" w:hAnsi="Franklin Gothic Book" w:cstheme="minorHAnsi"/>
          <w:sz w:val="22"/>
        </w:rPr>
        <w:t>.</w:t>
      </w:r>
    </w:p>
    <w:p w14:paraId="3D69A329" w14:textId="77777777" w:rsidR="00F262E3" w:rsidRPr="002E2CBE" w:rsidRDefault="00F262E3" w:rsidP="00F262E3">
      <w:pPr>
        <w:spacing w:before="120"/>
        <w:jc w:val="both"/>
        <w:rPr>
          <w:rFonts w:ascii="Franklin Gothic Book" w:hAnsi="Franklin Gothic Book" w:cs="Arial"/>
          <w:sz w:val="22"/>
          <w:szCs w:val="22"/>
        </w:rPr>
      </w:pPr>
    </w:p>
    <w:p w14:paraId="18A53D87" w14:textId="77777777" w:rsidR="00F262E3" w:rsidRPr="00307CB9" w:rsidRDefault="00F262E3" w:rsidP="00F262E3">
      <w:pPr>
        <w:pStyle w:val="Prrafodelista"/>
        <w:numPr>
          <w:ilvl w:val="0"/>
          <w:numId w:val="61"/>
        </w:numPr>
        <w:spacing w:before="120"/>
        <w:jc w:val="both"/>
        <w:rPr>
          <w:rFonts w:ascii="Franklin Gothic Book" w:hAnsi="Franklin Gothic Book" w:cs="Arial"/>
          <w:b/>
          <w:color w:val="000000" w:themeColor="text1"/>
          <w:sz w:val="22"/>
          <w:szCs w:val="22"/>
        </w:rPr>
      </w:pPr>
      <w:r w:rsidRPr="00307CB9">
        <w:rPr>
          <w:rFonts w:ascii="Franklin Gothic Book" w:hAnsi="Franklin Gothic Book" w:cs="Arial"/>
          <w:b/>
          <w:color w:val="000000" w:themeColor="text1"/>
          <w:sz w:val="22"/>
          <w:szCs w:val="22"/>
        </w:rPr>
        <w:t>PENAS CONVENCIONALES</w:t>
      </w:r>
    </w:p>
    <w:p w14:paraId="16363186" w14:textId="77777777" w:rsidR="00F262E3" w:rsidRPr="000A0C02" w:rsidRDefault="00F262E3" w:rsidP="00F262E3">
      <w:pPr>
        <w:spacing w:after="120"/>
        <w:jc w:val="both"/>
        <w:rPr>
          <w:rFonts w:ascii="Franklin Gothic Book" w:hAnsi="Franklin Gothic Book" w:cs="Arial"/>
          <w:sz w:val="22"/>
          <w:szCs w:val="22"/>
        </w:rPr>
      </w:pPr>
      <w:bookmarkStart w:id="30" w:name="_Hlk180146688"/>
      <w:r w:rsidRPr="000A0C02">
        <w:rPr>
          <w:rFonts w:ascii="Franklin Gothic Book" w:hAnsi="Franklin Gothic Book" w:cs="Arial"/>
          <w:sz w:val="22"/>
          <w:szCs w:val="22"/>
        </w:rPr>
        <w:t>En caso de que el licitante adjudicado no cumpla con los tiempos establecidos para cada uno de los entregables definidos en la sección IV</w:t>
      </w:r>
      <w:r w:rsidRPr="000A0C02">
        <w:rPr>
          <w:rFonts w:ascii="Franklin Gothic Book" w:hAnsi="Franklin Gothic Book" w:cs="Arial"/>
          <w:b/>
          <w:bCs/>
          <w:sz w:val="22"/>
          <w:szCs w:val="22"/>
        </w:rPr>
        <w:t>. Entregables, fechas y condiciones de entrega</w:t>
      </w:r>
      <w:r w:rsidRPr="000A0C02">
        <w:rPr>
          <w:rFonts w:ascii="Franklin Gothic Book" w:hAnsi="Franklin Gothic Book" w:cs="Arial"/>
          <w:sz w:val="22"/>
          <w:szCs w:val="22"/>
        </w:rPr>
        <w:t xml:space="preserve"> del Anexo Técnico, la Cofece sancionará con penas convencionales, las cuales serán calculadas al 1% diario del importe total de cada entregable antes del Impuesto al Valor Agregado (IVA) por cada hora de atraso. Para realizar el cálculo de penas convencionales, se entenderá que el valor de cada entregable corresponde a la parte proporcional del costo mensual del servicio en partes iguales; es decir, a la décima parte del monto total de la factura antes del IVA.</w:t>
      </w:r>
    </w:p>
    <w:p w14:paraId="38168E1D" w14:textId="77777777" w:rsidR="00F262E3" w:rsidRPr="000A0C02" w:rsidRDefault="00F262E3" w:rsidP="00F262E3">
      <w:pPr>
        <w:spacing w:before="120"/>
        <w:jc w:val="both"/>
        <w:rPr>
          <w:rFonts w:ascii="Franklin Gothic Book" w:hAnsi="Franklin Gothic Book" w:cs="Arial"/>
          <w:sz w:val="22"/>
          <w:szCs w:val="22"/>
          <w:lang w:val="es-MX"/>
        </w:rPr>
      </w:pPr>
      <w:r w:rsidRPr="000A0C02">
        <w:rPr>
          <w:rFonts w:ascii="Franklin Gothic Book" w:hAnsi="Franklin Gothic Book" w:cs="Arial"/>
          <w:sz w:val="22"/>
          <w:szCs w:val="22"/>
        </w:rPr>
        <w:t>De conformidad con lo dispuesto en los artículos 92 de las Políticas Generales, y 74 y 75 de las Políticas, Bases y Lineamientos en Materia de Adquisiciones, Arrendamientos y Servicios de la Comisión Federal de Competencia Económica (</w:t>
      </w:r>
      <w:proofErr w:type="spellStart"/>
      <w:r w:rsidRPr="000A0C02">
        <w:rPr>
          <w:rFonts w:ascii="Franklin Gothic Book" w:hAnsi="Franklin Gothic Book" w:cs="Arial"/>
          <w:sz w:val="22"/>
          <w:szCs w:val="22"/>
        </w:rPr>
        <w:t>Pobalines</w:t>
      </w:r>
      <w:proofErr w:type="spellEnd"/>
      <w:r w:rsidRPr="000A0C02">
        <w:rPr>
          <w:rFonts w:ascii="Franklin Gothic Book" w:hAnsi="Franklin Gothic Book" w:cs="Arial"/>
          <w:sz w:val="22"/>
          <w:szCs w:val="22"/>
        </w:rPr>
        <w:t>), las penas convencionales se aplicarán exclusivamente cuando el atraso sea por causas imputables al licitante adjudicado.</w:t>
      </w:r>
    </w:p>
    <w:p w14:paraId="5456BD5C" w14:textId="77777777" w:rsidR="00F262E3" w:rsidRPr="000A0C02" w:rsidRDefault="00F262E3" w:rsidP="00F262E3">
      <w:pPr>
        <w:spacing w:before="120"/>
        <w:jc w:val="both"/>
        <w:rPr>
          <w:rFonts w:ascii="Franklin Gothic Book" w:hAnsi="Franklin Gothic Book" w:cs="Arial"/>
          <w:sz w:val="22"/>
          <w:szCs w:val="22"/>
          <w:lang w:val="es-MX"/>
        </w:rPr>
      </w:pPr>
      <w:r w:rsidRPr="000A0C02">
        <w:rPr>
          <w:rFonts w:ascii="Franklin Gothic Book" w:hAnsi="Franklin Gothic Book" w:cs="Arial"/>
          <w:sz w:val="22"/>
          <w:szCs w:val="22"/>
          <w:lang w:val="es-MX"/>
        </w:rPr>
        <w:t>Dichas penas convencionales no excederán del monto de la garantía de cumplimiento del contrato, y serán determinadas por el administrador del contrato en función del servicio no entregado o prestado oportunamente.</w:t>
      </w:r>
    </w:p>
    <w:p w14:paraId="1EAB4F8F" w14:textId="77777777" w:rsidR="00F262E3" w:rsidRPr="000A0C02" w:rsidRDefault="00F262E3" w:rsidP="00F262E3">
      <w:pPr>
        <w:pStyle w:val="Sinespaciado"/>
        <w:spacing w:before="120"/>
        <w:jc w:val="both"/>
        <w:rPr>
          <w:rFonts w:ascii="Franklin Gothic Book" w:hAnsi="Franklin Gothic Book" w:cs="Arial"/>
        </w:rPr>
      </w:pPr>
      <w:r w:rsidRPr="000A0C02">
        <w:rPr>
          <w:rFonts w:ascii="Franklin Gothic Book" w:hAnsi="Franklin Gothic Book" w:cs="Arial"/>
        </w:rPr>
        <w:t>El Área Contratante, a solicitud del Área Requirente, podrá en cualquier momento rescindir administrativamente el contrato cuando el licitante adjudicado incurra en incumplimiento de sus obligaciones.</w:t>
      </w:r>
      <w:bookmarkEnd w:id="30"/>
    </w:p>
    <w:p w14:paraId="2D17F253" w14:textId="77777777" w:rsidR="00F262E3" w:rsidRPr="000A0C02" w:rsidRDefault="00F262E3" w:rsidP="00F262E3">
      <w:pPr>
        <w:pStyle w:val="Sinespaciado"/>
        <w:spacing w:before="120"/>
        <w:jc w:val="both"/>
        <w:rPr>
          <w:rFonts w:ascii="Franklin Gothic Book" w:hAnsi="Franklin Gothic Book" w:cs="Arial"/>
          <w:bCs/>
          <w:color w:val="000000"/>
          <w:lang w:val="es-ES"/>
        </w:rPr>
      </w:pPr>
    </w:p>
    <w:p w14:paraId="0AB817AC" w14:textId="77777777" w:rsidR="00F262E3" w:rsidRPr="00307CB9" w:rsidRDefault="00F262E3" w:rsidP="00F262E3">
      <w:pPr>
        <w:pStyle w:val="Prrafodelista"/>
        <w:numPr>
          <w:ilvl w:val="0"/>
          <w:numId w:val="61"/>
        </w:numPr>
        <w:spacing w:before="120"/>
        <w:jc w:val="both"/>
        <w:rPr>
          <w:rFonts w:ascii="Franklin Gothic Book" w:hAnsi="Franklin Gothic Book" w:cs="Arial"/>
          <w:b/>
          <w:color w:val="000000" w:themeColor="text1"/>
          <w:sz w:val="22"/>
          <w:szCs w:val="22"/>
        </w:rPr>
      </w:pPr>
      <w:r w:rsidRPr="00307CB9">
        <w:rPr>
          <w:rFonts w:ascii="Franklin Gothic Book" w:hAnsi="Franklin Gothic Book" w:cs="Arial"/>
          <w:b/>
          <w:color w:val="000000" w:themeColor="text1"/>
          <w:sz w:val="22"/>
          <w:szCs w:val="22"/>
        </w:rPr>
        <w:t>GARANTÍA DE CUMPLIMIENTO</w:t>
      </w:r>
    </w:p>
    <w:p w14:paraId="5370D9D4" w14:textId="77777777" w:rsidR="00F262E3" w:rsidRDefault="00F262E3" w:rsidP="00F262E3">
      <w:pPr>
        <w:pStyle w:val="Sinespaciado"/>
        <w:spacing w:before="120"/>
        <w:jc w:val="both"/>
        <w:rPr>
          <w:rFonts w:ascii="Franklin Gothic Book" w:hAnsi="Franklin Gothic Book" w:cs="Arial"/>
          <w:lang w:val="es-ES" w:eastAsia="en-US"/>
        </w:rPr>
      </w:pPr>
      <w:r w:rsidRPr="34CB1449">
        <w:rPr>
          <w:rFonts w:ascii="Franklin Gothic Book" w:hAnsi="Franklin Gothic Book" w:cs="Arial"/>
          <w:lang w:val="es-ES" w:eastAsia="en-US"/>
        </w:rPr>
        <w:t xml:space="preserve">El </w:t>
      </w:r>
      <w:r w:rsidRPr="34CB1449">
        <w:rPr>
          <w:rFonts w:ascii="Franklin Gothic Book" w:hAnsi="Franklin Gothic Book" w:cs="Arial"/>
          <w:lang w:val="es-ES"/>
        </w:rPr>
        <w:t xml:space="preserve">licitante adjudicado </w:t>
      </w:r>
      <w:r w:rsidRPr="34CB1449">
        <w:rPr>
          <w:rFonts w:ascii="Franklin Gothic Book" w:hAnsi="Franklin Gothic Book" w:cs="Arial"/>
          <w:lang w:val="es-ES" w:eastAsia="en-US"/>
        </w:rPr>
        <w:t xml:space="preserve">deberá garantizar el cumplimiento del contrato de conformidad con los artículos 83 y 83 de las Políticas Generales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34CB1449">
        <w:rPr>
          <w:rFonts w:ascii="Franklin Gothic Book" w:hAnsi="Franklin Gothic Book" w:cs="Arial"/>
          <w:lang w:val="es-ES" w:eastAsia="en-US"/>
        </w:rPr>
        <w:t>By</w:t>
      </w:r>
      <w:proofErr w:type="spellEnd"/>
      <w:r w:rsidRPr="34CB1449">
        <w:rPr>
          <w:rFonts w:ascii="Franklin Gothic Book" w:hAnsi="Franklin Gothic Book" w:cs="Arial"/>
          <w:lang w:val="es-ES" w:eastAsia="en-US"/>
        </w:rPr>
        <w:t xml:space="preserve"> o cheque certificado o de caja. En caso de ser mediante póliza de fianza, deberá tener vigencia hasta la terminación de la obligación contractual adjudicada. </w:t>
      </w:r>
    </w:p>
    <w:p w14:paraId="2B618AA2" w14:textId="77777777" w:rsidR="00F262E3" w:rsidRDefault="00F262E3" w:rsidP="00F262E3">
      <w:pPr>
        <w:spacing w:before="120"/>
        <w:jc w:val="both"/>
        <w:rPr>
          <w:rFonts w:ascii="Franklin Gothic Book" w:eastAsiaTheme="minorHAnsi" w:hAnsi="Franklin Gothic Book" w:cs="Arial"/>
          <w:sz w:val="22"/>
          <w:szCs w:val="22"/>
          <w:lang w:val="es-MX" w:eastAsia="en-US"/>
        </w:rPr>
      </w:pPr>
      <w:r w:rsidRPr="008935A7">
        <w:rPr>
          <w:rFonts w:ascii="Franklin Gothic Book" w:eastAsiaTheme="minorHAnsi" w:hAnsi="Franklin Gothic Book" w:cs="Arial"/>
          <w:sz w:val="22"/>
          <w:szCs w:val="22"/>
          <w:lang w:val="es-MX" w:eastAsia="en-US"/>
        </w:rPr>
        <w:t xml:space="preserve">El </w:t>
      </w:r>
      <w:r>
        <w:rPr>
          <w:rFonts w:ascii="Franklin Gothic Book" w:eastAsiaTheme="minorHAnsi" w:hAnsi="Franklin Gothic Book" w:cs="Arial"/>
          <w:sz w:val="22"/>
          <w:szCs w:val="22"/>
          <w:lang w:val="es-MX" w:eastAsia="en-US"/>
        </w:rPr>
        <w:t xml:space="preserve">licitante adjudicado </w:t>
      </w:r>
      <w:r w:rsidRPr="008935A7">
        <w:rPr>
          <w:rFonts w:ascii="Franklin Gothic Book" w:eastAsiaTheme="minorHAnsi" w:hAnsi="Franklin Gothic Book" w:cs="Arial"/>
          <w:sz w:val="22"/>
          <w:szCs w:val="22"/>
          <w:lang w:val="es-MX" w:eastAsia="en-US"/>
        </w:rPr>
        <w:t xml:space="preserve">deberá proporcionar la garantía a la Dirección General de Administración de la Cofece a más tardar a los diez días naturales posteriores a la firma del contrato y deberá formar parte integrante del mismo. Asimismo, de conformidad con el artículo 70 de </w:t>
      </w:r>
      <w:proofErr w:type="spellStart"/>
      <w:r>
        <w:rPr>
          <w:rFonts w:ascii="Franklin Gothic Book" w:eastAsiaTheme="minorHAnsi" w:hAnsi="Franklin Gothic Book" w:cs="Arial"/>
          <w:sz w:val="22"/>
          <w:szCs w:val="22"/>
          <w:lang w:val="es-MX" w:eastAsia="en-US"/>
        </w:rPr>
        <w:t>Pobalines</w:t>
      </w:r>
      <w:proofErr w:type="spellEnd"/>
      <w:r w:rsidRPr="008935A7">
        <w:rPr>
          <w:rFonts w:ascii="Franklin Gothic Book" w:eastAsiaTheme="minorHAnsi" w:hAnsi="Franklin Gothic Book" w:cs="Arial"/>
          <w:sz w:val="22"/>
          <w:szCs w:val="22"/>
          <w:lang w:val="es-MX" w:eastAsia="en-US"/>
        </w:rPr>
        <w:t xml:space="preserve">, la garantía de cumplimiento tendrá carácter de indivisible. </w:t>
      </w:r>
    </w:p>
    <w:p w14:paraId="581042EA" w14:textId="77777777" w:rsidR="00F262E3" w:rsidRPr="008935A7" w:rsidRDefault="00F262E3" w:rsidP="00F262E3">
      <w:pPr>
        <w:spacing w:before="120"/>
        <w:jc w:val="both"/>
        <w:rPr>
          <w:rFonts w:ascii="Franklin Gothic Book" w:eastAsiaTheme="minorHAnsi" w:hAnsi="Franklin Gothic Book" w:cs="Arial"/>
          <w:sz w:val="22"/>
          <w:szCs w:val="22"/>
          <w:lang w:val="es-MX" w:eastAsia="en-US"/>
        </w:rPr>
      </w:pPr>
    </w:p>
    <w:p w14:paraId="02E3F197" w14:textId="77777777" w:rsidR="00F262E3" w:rsidRPr="00567657" w:rsidRDefault="00F262E3" w:rsidP="00F262E3">
      <w:pPr>
        <w:pStyle w:val="Prrafodelista"/>
        <w:numPr>
          <w:ilvl w:val="0"/>
          <w:numId w:val="61"/>
        </w:numPr>
        <w:spacing w:before="120"/>
        <w:jc w:val="both"/>
        <w:rPr>
          <w:rFonts w:ascii="Franklin Gothic Book" w:hAnsi="Franklin Gothic Book" w:cs="Arial"/>
          <w:b/>
          <w:color w:val="000000" w:themeColor="text1"/>
          <w:sz w:val="22"/>
          <w:szCs w:val="22"/>
        </w:rPr>
      </w:pPr>
      <w:r w:rsidRPr="00567657">
        <w:rPr>
          <w:rFonts w:ascii="Franklin Gothic Book" w:hAnsi="Franklin Gothic Book" w:cs="Arial"/>
          <w:b/>
          <w:color w:val="000000" w:themeColor="text1"/>
          <w:sz w:val="22"/>
          <w:szCs w:val="22"/>
        </w:rPr>
        <w:t>CRITERIOS DE EVALUACIÓN</w:t>
      </w:r>
    </w:p>
    <w:p w14:paraId="7DB7D484" w14:textId="77777777" w:rsidR="00F262E3" w:rsidRPr="009656DA" w:rsidRDefault="00F262E3" w:rsidP="00F262E3">
      <w:pPr>
        <w:spacing w:after="240"/>
        <w:ind w:right="-93"/>
        <w:jc w:val="both"/>
        <w:rPr>
          <w:rFonts w:ascii="Franklin Gothic Book" w:eastAsia="Franklin Gothic Book" w:hAnsi="Franklin Gothic Book" w:cs="Franklin Gothic Book"/>
          <w:sz w:val="22"/>
        </w:rPr>
      </w:pPr>
      <w:r w:rsidRPr="009656DA">
        <w:rPr>
          <w:rFonts w:ascii="Franklin Gothic Book" w:eastAsia="Franklin Gothic Book" w:hAnsi="Franklin Gothic Book" w:cs="Franklin Gothic Book"/>
          <w:sz w:val="22"/>
        </w:rPr>
        <w:t xml:space="preserve">El método con el que se evaluarán las propuestas será el método binario, mediante la aplicación de los criterios de evaluación de “Cumple” y/o “No Cumple”. El licitante </w:t>
      </w:r>
      <w:r>
        <w:rPr>
          <w:rFonts w:ascii="Franklin Gothic Book" w:eastAsia="Franklin Gothic Book" w:hAnsi="Franklin Gothic Book" w:cs="Franklin Gothic Book"/>
          <w:sz w:val="22"/>
        </w:rPr>
        <w:t>adjudicado</w:t>
      </w:r>
      <w:r w:rsidRPr="009656DA">
        <w:rPr>
          <w:rFonts w:ascii="Franklin Gothic Book" w:eastAsia="Franklin Gothic Book" w:hAnsi="Franklin Gothic Book" w:cs="Franklin Gothic Book"/>
          <w:sz w:val="22"/>
        </w:rPr>
        <w:t xml:space="preserve"> será aquel que cumpla con el 100% de los requisitos establecidos en el presente Anexo Técnico y quien ofrezca la propuesta económica más baja.</w:t>
      </w:r>
    </w:p>
    <w:p w14:paraId="1060C1AC" w14:textId="77777777" w:rsidR="00F262E3" w:rsidRDefault="00F262E3" w:rsidP="00F262E3">
      <w:pPr>
        <w:spacing w:before="120" w:after="120"/>
        <w:jc w:val="both"/>
        <w:rPr>
          <w:rFonts w:ascii="Franklin Gothic Book" w:hAnsi="Franklin Gothic Book" w:cstheme="minorHAnsi"/>
          <w:sz w:val="22"/>
          <w:szCs w:val="22"/>
        </w:rPr>
      </w:pPr>
      <w:r w:rsidRPr="00C5401B">
        <w:rPr>
          <w:rFonts w:ascii="Franklin Gothic Book" w:hAnsi="Franklin Gothic Book" w:cstheme="minorHAnsi"/>
          <w:sz w:val="22"/>
          <w:szCs w:val="22"/>
        </w:rPr>
        <w:t>En caso de que la información solicitada en la evaluación técnica o parte de esta sea confidencial, se deberá manifestar por escrito. Los ejemplos podrán mostrar un sello de agua que manifieste que se trata de información clasificada como “reservada”, para que no se haga pública.</w:t>
      </w:r>
    </w:p>
    <w:p w14:paraId="6AF2954F" w14:textId="77777777" w:rsidR="00F262E3" w:rsidRPr="00C5401B" w:rsidRDefault="00F262E3" w:rsidP="00F262E3">
      <w:pPr>
        <w:spacing w:before="120" w:after="120"/>
        <w:jc w:val="both"/>
        <w:rPr>
          <w:rFonts w:ascii="Franklin Gothic Book" w:hAnsi="Franklin Gothic Book" w:cstheme="minorHAnsi"/>
          <w:sz w:val="22"/>
          <w:szCs w:val="22"/>
        </w:rPr>
      </w:pPr>
    </w:p>
    <w:p w14:paraId="7756EFE2" w14:textId="77777777" w:rsidR="00F262E3" w:rsidRPr="006773CA" w:rsidRDefault="00F262E3" w:rsidP="00F262E3">
      <w:pPr>
        <w:pStyle w:val="Prrafodelista"/>
        <w:numPr>
          <w:ilvl w:val="0"/>
          <w:numId w:val="61"/>
        </w:numPr>
        <w:rPr>
          <w:rFonts w:cstheme="minorHAnsi"/>
          <w:b/>
          <w:sz w:val="22"/>
          <w:szCs w:val="22"/>
        </w:rPr>
      </w:pPr>
      <w:r w:rsidRPr="006773CA">
        <w:rPr>
          <w:rFonts w:cstheme="minorHAnsi"/>
          <w:b/>
          <w:sz w:val="22"/>
          <w:szCs w:val="22"/>
        </w:rPr>
        <w:t>PROPUESTA ECONÓMICA</w:t>
      </w:r>
    </w:p>
    <w:p w14:paraId="5D3D986D" w14:textId="77777777" w:rsidR="00F262E3" w:rsidRPr="00C5401B" w:rsidRDefault="00F262E3" w:rsidP="00F262E3">
      <w:pPr>
        <w:spacing w:before="120" w:after="120"/>
        <w:jc w:val="both"/>
        <w:rPr>
          <w:rFonts w:ascii="Franklin Gothic Book" w:hAnsi="Franklin Gothic Book" w:cstheme="minorHAnsi"/>
          <w:sz w:val="22"/>
          <w:szCs w:val="22"/>
        </w:rPr>
      </w:pPr>
      <w:r w:rsidRPr="00C5401B">
        <w:rPr>
          <w:rFonts w:ascii="Franklin Gothic Book" w:hAnsi="Franklin Gothic Book" w:cstheme="minorHAnsi"/>
          <w:sz w:val="22"/>
          <w:szCs w:val="22"/>
        </w:rPr>
        <w:t xml:space="preserve">El </w:t>
      </w:r>
      <w:r w:rsidRPr="009A0626">
        <w:rPr>
          <w:rFonts w:ascii="Franklin Gothic Book" w:hAnsi="Franklin Gothic Book" w:cstheme="minorHAnsi"/>
          <w:sz w:val="22"/>
          <w:szCs w:val="22"/>
        </w:rPr>
        <w:t>licitante</w:t>
      </w:r>
      <w:r w:rsidRPr="00C5401B">
        <w:rPr>
          <w:rFonts w:ascii="Franklin Gothic Book" w:hAnsi="Franklin Gothic Book" w:cstheme="minorHAnsi"/>
          <w:sz w:val="22"/>
          <w:szCs w:val="22"/>
        </w:rPr>
        <w:t xml:space="preserve"> deberá considerar la siguiente tabla para realizar la cotización del servicio:</w:t>
      </w:r>
    </w:p>
    <w:p w14:paraId="1F0D7A05" w14:textId="77777777" w:rsidR="00F262E3" w:rsidRPr="00C5401B" w:rsidRDefault="00F262E3" w:rsidP="00F262E3">
      <w:pPr>
        <w:spacing w:before="120" w:after="120"/>
        <w:rPr>
          <w:rFonts w:ascii="Franklin Gothic Book" w:hAnsi="Franklin Gothic Book" w:cstheme="minorHAnsi"/>
          <w:sz w:val="22"/>
          <w:szCs w:val="22"/>
        </w:rPr>
      </w:pPr>
    </w:p>
    <w:tbl>
      <w:tblPr>
        <w:tblStyle w:val="Tablaconcuadrcula"/>
        <w:tblW w:w="8828" w:type="dxa"/>
        <w:jc w:val="center"/>
        <w:tblLook w:val="04A0" w:firstRow="1" w:lastRow="0" w:firstColumn="1" w:lastColumn="0" w:noHBand="0" w:noVBand="1"/>
      </w:tblPr>
      <w:tblGrid>
        <w:gridCol w:w="1957"/>
        <w:gridCol w:w="1469"/>
        <w:gridCol w:w="1341"/>
        <w:gridCol w:w="1347"/>
        <w:gridCol w:w="1404"/>
        <w:gridCol w:w="1310"/>
      </w:tblGrid>
      <w:tr w:rsidR="00F262E3" w:rsidRPr="00C5401B" w14:paraId="682A7E43" w14:textId="77777777" w:rsidTr="00536718">
        <w:trPr>
          <w:jc w:val="center"/>
        </w:trPr>
        <w:tc>
          <w:tcPr>
            <w:tcW w:w="1957" w:type="dxa"/>
            <w:vAlign w:val="center"/>
          </w:tcPr>
          <w:p w14:paraId="630EE549" w14:textId="77777777" w:rsidR="00F262E3" w:rsidRPr="00C5401B" w:rsidRDefault="00F262E3" w:rsidP="00536718">
            <w:pPr>
              <w:spacing w:before="120" w:after="120"/>
              <w:jc w:val="center"/>
              <w:rPr>
                <w:rFonts w:ascii="Franklin Gothic Book" w:hAnsi="Franklin Gothic Book" w:cstheme="minorHAnsi"/>
                <w:b/>
                <w:sz w:val="22"/>
                <w:szCs w:val="22"/>
              </w:rPr>
            </w:pPr>
            <w:r w:rsidRPr="00C5401B">
              <w:rPr>
                <w:rFonts w:ascii="Franklin Gothic Book" w:hAnsi="Franklin Gothic Book" w:cstheme="minorHAnsi"/>
                <w:b/>
                <w:sz w:val="22"/>
                <w:szCs w:val="22"/>
              </w:rPr>
              <w:t>Descripción</w:t>
            </w:r>
          </w:p>
        </w:tc>
        <w:tc>
          <w:tcPr>
            <w:tcW w:w="1469" w:type="dxa"/>
            <w:vAlign w:val="center"/>
          </w:tcPr>
          <w:p w14:paraId="4D7F08B2" w14:textId="77777777" w:rsidR="00F262E3" w:rsidRPr="00C5401B" w:rsidRDefault="00F262E3" w:rsidP="00536718">
            <w:pPr>
              <w:spacing w:before="120" w:after="120"/>
              <w:jc w:val="center"/>
              <w:rPr>
                <w:rFonts w:ascii="Franklin Gothic Book" w:hAnsi="Franklin Gothic Book" w:cstheme="minorHAnsi"/>
                <w:b/>
                <w:sz w:val="22"/>
                <w:szCs w:val="22"/>
              </w:rPr>
            </w:pPr>
            <w:r w:rsidRPr="00C5401B">
              <w:rPr>
                <w:rFonts w:ascii="Franklin Gothic Book" w:hAnsi="Franklin Gothic Book" w:cstheme="minorHAnsi"/>
                <w:b/>
                <w:sz w:val="22"/>
                <w:szCs w:val="22"/>
              </w:rPr>
              <w:t>Cantidad</w:t>
            </w:r>
          </w:p>
        </w:tc>
        <w:tc>
          <w:tcPr>
            <w:tcW w:w="1341" w:type="dxa"/>
            <w:vAlign w:val="center"/>
          </w:tcPr>
          <w:p w14:paraId="1D7D7313" w14:textId="77777777" w:rsidR="00F262E3" w:rsidRPr="00C5401B" w:rsidRDefault="00F262E3" w:rsidP="00536718">
            <w:pPr>
              <w:spacing w:before="120" w:after="120"/>
              <w:jc w:val="center"/>
              <w:rPr>
                <w:rFonts w:ascii="Franklin Gothic Book" w:hAnsi="Franklin Gothic Book" w:cstheme="minorHAnsi"/>
                <w:b/>
                <w:sz w:val="22"/>
                <w:szCs w:val="22"/>
              </w:rPr>
            </w:pPr>
            <w:r w:rsidRPr="00C5401B">
              <w:rPr>
                <w:rFonts w:ascii="Franklin Gothic Book" w:hAnsi="Franklin Gothic Book" w:cstheme="minorHAnsi"/>
                <w:b/>
                <w:sz w:val="22"/>
                <w:szCs w:val="22"/>
              </w:rPr>
              <w:t>Unidad</w:t>
            </w:r>
          </w:p>
        </w:tc>
        <w:tc>
          <w:tcPr>
            <w:tcW w:w="1347" w:type="dxa"/>
            <w:tcBorders>
              <w:bottom w:val="single" w:sz="4" w:space="0" w:color="auto"/>
            </w:tcBorders>
            <w:vAlign w:val="center"/>
          </w:tcPr>
          <w:p w14:paraId="70B474A5" w14:textId="77777777" w:rsidR="00F262E3" w:rsidRPr="00C5401B" w:rsidRDefault="00F262E3" w:rsidP="00536718">
            <w:pPr>
              <w:spacing w:before="120" w:after="120"/>
              <w:jc w:val="center"/>
              <w:rPr>
                <w:rFonts w:ascii="Franklin Gothic Book" w:hAnsi="Franklin Gothic Book" w:cstheme="minorHAnsi"/>
                <w:b/>
                <w:sz w:val="22"/>
                <w:szCs w:val="22"/>
              </w:rPr>
            </w:pPr>
            <w:r w:rsidRPr="00C5401B">
              <w:rPr>
                <w:rFonts w:ascii="Franklin Gothic Book" w:hAnsi="Franklin Gothic Book" w:cstheme="minorHAnsi"/>
                <w:b/>
                <w:sz w:val="22"/>
                <w:szCs w:val="22"/>
              </w:rPr>
              <w:t>Precio mensual</w:t>
            </w:r>
            <w:r>
              <w:rPr>
                <w:rFonts w:ascii="Franklin Gothic Book" w:hAnsi="Franklin Gothic Book" w:cstheme="minorHAnsi"/>
                <w:b/>
                <w:sz w:val="22"/>
                <w:szCs w:val="22"/>
              </w:rPr>
              <w:t xml:space="preserve"> sin IVA</w:t>
            </w:r>
          </w:p>
        </w:tc>
        <w:tc>
          <w:tcPr>
            <w:tcW w:w="1404" w:type="dxa"/>
            <w:tcBorders>
              <w:bottom w:val="single" w:sz="4" w:space="0" w:color="auto"/>
            </w:tcBorders>
            <w:vAlign w:val="center"/>
          </w:tcPr>
          <w:p w14:paraId="55EBC87D" w14:textId="77777777" w:rsidR="00F262E3" w:rsidRPr="00C5401B" w:rsidRDefault="00F262E3" w:rsidP="00536718">
            <w:pPr>
              <w:spacing w:before="120" w:after="120"/>
              <w:jc w:val="center"/>
              <w:rPr>
                <w:rFonts w:ascii="Franklin Gothic Book" w:hAnsi="Franklin Gothic Book" w:cstheme="minorHAnsi"/>
                <w:b/>
                <w:sz w:val="22"/>
                <w:szCs w:val="22"/>
              </w:rPr>
            </w:pPr>
            <w:r w:rsidRPr="00C5401B">
              <w:rPr>
                <w:rFonts w:ascii="Franklin Gothic Book" w:hAnsi="Franklin Gothic Book" w:cstheme="minorHAnsi"/>
                <w:b/>
                <w:sz w:val="22"/>
                <w:szCs w:val="22"/>
              </w:rPr>
              <w:t>IVA mensual</w:t>
            </w:r>
          </w:p>
        </w:tc>
        <w:tc>
          <w:tcPr>
            <w:tcW w:w="1310" w:type="dxa"/>
            <w:tcBorders>
              <w:bottom w:val="single" w:sz="4" w:space="0" w:color="auto"/>
            </w:tcBorders>
            <w:vAlign w:val="center"/>
          </w:tcPr>
          <w:p w14:paraId="517748A3" w14:textId="77777777" w:rsidR="00F262E3" w:rsidRPr="00C5401B" w:rsidRDefault="00F262E3" w:rsidP="00536718">
            <w:pPr>
              <w:spacing w:before="120" w:after="120"/>
              <w:jc w:val="center"/>
              <w:rPr>
                <w:rFonts w:ascii="Franklin Gothic Book" w:hAnsi="Franklin Gothic Book" w:cstheme="minorHAnsi"/>
                <w:b/>
                <w:sz w:val="22"/>
                <w:szCs w:val="22"/>
              </w:rPr>
            </w:pPr>
            <w:proofErr w:type="gramStart"/>
            <w:r w:rsidRPr="00C5401B">
              <w:rPr>
                <w:rFonts w:ascii="Franklin Gothic Book" w:hAnsi="Franklin Gothic Book" w:cstheme="minorHAnsi"/>
                <w:b/>
                <w:sz w:val="22"/>
                <w:szCs w:val="22"/>
              </w:rPr>
              <w:t>Total</w:t>
            </w:r>
            <w:proofErr w:type="gramEnd"/>
            <w:r w:rsidRPr="00C5401B">
              <w:rPr>
                <w:rFonts w:ascii="Franklin Gothic Book" w:hAnsi="Franklin Gothic Book" w:cstheme="minorHAnsi"/>
                <w:b/>
                <w:sz w:val="22"/>
                <w:szCs w:val="22"/>
              </w:rPr>
              <w:t xml:space="preserve"> mensual</w:t>
            </w:r>
          </w:p>
        </w:tc>
      </w:tr>
      <w:tr w:rsidR="00F262E3" w:rsidRPr="00C5401B" w14:paraId="481EBAF2" w14:textId="77777777" w:rsidTr="00536718">
        <w:trPr>
          <w:trHeight w:val="540"/>
          <w:jc w:val="center"/>
        </w:trPr>
        <w:tc>
          <w:tcPr>
            <w:tcW w:w="1957" w:type="dxa"/>
            <w:vAlign w:val="center"/>
          </w:tcPr>
          <w:p w14:paraId="413AC381" w14:textId="77777777" w:rsidR="00F262E3" w:rsidRPr="00C5401B" w:rsidRDefault="00F262E3" w:rsidP="00536718">
            <w:pPr>
              <w:spacing w:before="120"/>
              <w:jc w:val="center"/>
              <w:rPr>
                <w:rFonts w:ascii="Franklin Gothic Book" w:hAnsi="Franklin Gothic Book" w:cstheme="minorHAnsi"/>
                <w:sz w:val="22"/>
                <w:szCs w:val="22"/>
              </w:rPr>
            </w:pPr>
            <w:r>
              <w:rPr>
                <w:rFonts w:ascii="Franklin Gothic Book" w:hAnsi="Franklin Gothic Book" w:cs="Arial"/>
                <w:color w:val="000000" w:themeColor="text1"/>
                <w:sz w:val="22"/>
                <w:szCs w:val="22"/>
              </w:rPr>
              <w:t xml:space="preserve">Servicio </w:t>
            </w:r>
            <w:r w:rsidRPr="00A70673">
              <w:rPr>
                <w:rFonts w:ascii="Franklin Gothic Book" w:hAnsi="Franklin Gothic Book" w:cs="Arial"/>
                <w:color w:val="000000" w:themeColor="text1"/>
                <w:sz w:val="22"/>
                <w:szCs w:val="22"/>
              </w:rPr>
              <w:t>de monitoreo de información en medios de comunicación masiva para el año 2025</w:t>
            </w:r>
          </w:p>
        </w:tc>
        <w:tc>
          <w:tcPr>
            <w:tcW w:w="1469" w:type="dxa"/>
            <w:vAlign w:val="center"/>
          </w:tcPr>
          <w:p w14:paraId="066B0CAD" w14:textId="77777777" w:rsidR="00F262E3" w:rsidRPr="00C5401B" w:rsidRDefault="00F262E3" w:rsidP="00536718">
            <w:pPr>
              <w:spacing w:before="120" w:after="120"/>
              <w:jc w:val="center"/>
              <w:rPr>
                <w:rFonts w:ascii="Franklin Gothic Book" w:hAnsi="Franklin Gothic Book" w:cstheme="minorHAnsi"/>
                <w:sz w:val="22"/>
                <w:szCs w:val="22"/>
              </w:rPr>
            </w:pPr>
            <w:r w:rsidRPr="00C5401B">
              <w:rPr>
                <w:rFonts w:ascii="Franklin Gothic Book" w:hAnsi="Franklin Gothic Book" w:cstheme="minorHAnsi"/>
                <w:sz w:val="22"/>
                <w:szCs w:val="22"/>
              </w:rPr>
              <w:t>1</w:t>
            </w:r>
          </w:p>
        </w:tc>
        <w:tc>
          <w:tcPr>
            <w:tcW w:w="1341" w:type="dxa"/>
            <w:vAlign w:val="center"/>
          </w:tcPr>
          <w:p w14:paraId="53D1F009" w14:textId="77777777" w:rsidR="00F262E3" w:rsidRPr="00C5401B" w:rsidRDefault="00F262E3" w:rsidP="00536718">
            <w:pPr>
              <w:spacing w:before="120" w:after="120"/>
              <w:jc w:val="center"/>
              <w:rPr>
                <w:rFonts w:ascii="Franklin Gothic Book" w:hAnsi="Franklin Gothic Book" w:cstheme="minorHAnsi"/>
                <w:sz w:val="22"/>
                <w:szCs w:val="22"/>
              </w:rPr>
            </w:pPr>
            <w:r w:rsidRPr="00C5401B">
              <w:rPr>
                <w:rFonts w:ascii="Franklin Gothic Book" w:hAnsi="Franklin Gothic Book" w:cstheme="minorHAnsi"/>
                <w:sz w:val="22"/>
                <w:szCs w:val="22"/>
              </w:rPr>
              <w:t>Servicio</w:t>
            </w:r>
          </w:p>
        </w:tc>
        <w:tc>
          <w:tcPr>
            <w:tcW w:w="1347" w:type="dxa"/>
            <w:vAlign w:val="center"/>
          </w:tcPr>
          <w:p w14:paraId="37F26309" w14:textId="77777777" w:rsidR="00F262E3" w:rsidRPr="00C5401B" w:rsidRDefault="00F262E3" w:rsidP="00536718">
            <w:pPr>
              <w:spacing w:before="120" w:after="120"/>
              <w:jc w:val="center"/>
              <w:rPr>
                <w:rFonts w:ascii="Franklin Gothic Book" w:hAnsi="Franklin Gothic Book" w:cstheme="minorHAnsi"/>
                <w:sz w:val="22"/>
                <w:szCs w:val="22"/>
              </w:rPr>
            </w:pPr>
          </w:p>
        </w:tc>
        <w:tc>
          <w:tcPr>
            <w:tcW w:w="1404" w:type="dxa"/>
            <w:vAlign w:val="center"/>
          </w:tcPr>
          <w:p w14:paraId="68CE1AF9" w14:textId="77777777" w:rsidR="00F262E3" w:rsidRPr="00C5401B" w:rsidRDefault="00F262E3" w:rsidP="00536718">
            <w:pPr>
              <w:spacing w:before="120" w:after="120"/>
              <w:jc w:val="center"/>
              <w:rPr>
                <w:rFonts w:ascii="Franklin Gothic Book" w:hAnsi="Franklin Gothic Book" w:cstheme="minorHAnsi"/>
                <w:sz w:val="22"/>
                <w:szCs w:val="22"/>
              </w:rPr>
            </w:pPr>
          </w:p>
        </w:tc>
        <w:tc>
          <w:tcPr>
            <w:tcW w:w="1310" w:type="dxa"/>
            <w:vAlign w:val="center"/>
          </w:tcPr>
          <w:p w14:paraId="45ED9FF8" w14:textId="77777777" w:rsidR="00F262E3" w:rsidRPr="00C5401B" w:rsidRDefault="00F262E3" w:rsidP="00536718">
            <w:pPr>
              <w:spacing w:before="120" w:after="120"/>
              <w:jc w:val="center"/>
              <w:rPr>
                <w:rFonts w:ascii="Franklin Gothic Book" w:hAnsi="Franklin Gothic Book" w:cstheme="minorHAnsi"/>
                <w:sz w:val="22"/>
                <w:szCs w:val="22"/>
              </w:rPr>
            </w:pPr>
          </w:p>
        </w:tc>
      </w:tr>
    </w:tbl>
    <w:p w14:paraId="62AA95BD" w14:textId="77777777" w:rsidR="00F262E3" w:rsidRPr="00C5401B" w:rsidRDefault="00F262E3" w:rsidP="00F262E3">
      <w:pPr>
        <w:spacing w:before="120"/>
        <w:jc w:val="both"/>
        <w:rPr>
          <w:rFonts w:ascii="Franklin Gothic Book" w:eastAsia="Calibri" w:hAnsi="Franklin Gothic Book"/>
          <w:sz w:val="22"/>
          <w:szCs w:val="22"/>
          <w:u w:color="000000"/>
          <w:bdr w:val="nil"/>
        </w:rPr>
      </w:pPr>
    </w:p>
    <w:p w14:paraId="453F70DE" w14:textId="77777777" w:rsidR="00F262E3" w:rsidRPr="00C5401B" w:rsidRDefault="00F262E3" w:rsidP="00F262E3">
      <w:pPr>
        <w:spacing w:after="160" w:line="259" w:lineRule="auto"/>
        <w:rPr>
          <w:rFonts w:ascii="Franklin Gothic Book" w:hAnsi="Franklin Gothic Book" w:cs="Arial"/>
          <w:b/>
          <w:sz w:val="22"/>
          <w:szCs w:val="22"/>
        </w:rPr>
      </w:pPr>
      <w:r w:rsidRPr="00C5401B">
        <w:rPr>
          <w:rFonts w:ascii="Franklin Gothic Book" w:hAnsi="Franklin Gothic Book" w:cs="Arial"/>
          <w:b/>
          <w:sz w:val="22"/>
          <w:szCs w:val="22"/>
        </w:rPr>
        <w:br w:type="page"/>
      </w:r>
    </w:p>
    <w:p w14:paraId="2DD9BC22" w14:textId="77777777" w:rsidR="00F262E3" w:rsidRPr="00C5401B" w:rsidRDefault="00F262E3" w:rsidP="00F262E3">
      <w:pPr>
        <w:spacing w:before="120"/>
        <w:jc w:val="center"/>
        <w:rPr>
          <w:rFonts w:ascii="Franklin Gothic Book" w:hAnsi="Franklin Gothic Book" w:cs="Arial"/>
          <w:b/>
          <w:sz w:val="22"/>
          <w:szCs w:val="22"/>
        </w:rPr>
      </w:pPr>
      <w:r w:rsidRPr="00C5401B">
        <w:rPr>
          <w:rFonts w:ascii="Franklin Gothic Book" w:hAnsi="Franklin Gothic Book" w:cs="Arial"/>
          <w:b/>
          <w:sz w:val="22"/>
          <w:szCs w:val="22"/>
        </w:rPr>
        <w:t>Anexo 1</w:t>
      </w:r>
    </w:p>
    <w:p w14:paraId="151322C5" w14:textId="77777777" w:rsidR="00F262E3" w:rsidRPr="00C5401B" w:rsidRDefault="00F262E3" w:rsidP="00F262E3">
      <w:pPr>
        <w:spacing w:before="120"/>
        <w:jc w:val="center"/>
        <w:rPr>
          <w:rFonts w:ascii="Franklin Gothic Book" w:hAnsi="Franklin Gothic Book" w:cs="Arial"/>
          <w:b/>
          <w:color w:val="000000" w:themeColor="text1"/>
          <w:sz w:val="22"/>
          <w:szCs w:val="22"/>
        </w:rPr>
      </w:pPr>
      <w:r w:rsidRPr="00C5401B">
        <w:rPr>
          <w:rFonts w:ascii="Franklin Gothic Book" w:hAnsi="Franklin Gothic Book" w:cs="Arial"/>
          <w:b/>
          <w:color w:val="000000" w:themeColor="text1"/>
          <w:sz w:val="22"/>
          <w:szCs w:val="22"/>
        </w:rPr>
        <w:t>Medios de comunicación a monitorear</w:t>
      </w:r>
    </w:p>
    <w:p w14:paraId="1A299ECF" w14:textId="77777777" w:rsidR="00F262E3" w:rsidRPr="00C5401B" w:rsidRDefault="00F262E3" w:rsidP="00F262E3">
      <w:pPr>
        <w:spacing w:before="120"/>
        <w:jc w:val="both"/>
        <w:rPr>
          <w:rFonts w:ascii="Franklin Gothic Book" w:hAnsi="Franklin Gothic Book" w:cs="Arial"/>
          <w:sz w:val="22"/>
          <w:szCs w:val="22"/>
        </w:rPr>
      </w:pPr>
    </w:p>
    <w:p w14:paraId="49BE2A5D" w14:textId="77777777" w:rsidR="00F262E3" w:rsidRPr="00C5401B"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Todos los listados que a continuación se presentan son enunciativos, mas no limitativos, es decir, deberán incluir estos medios, pero la empresa podrá tener en su plantilla medios adicionales que pueda monitorear. También los horarios y conductores pueden variar de acuerdo con el cambio de la programación de último minuto y/o sin previo aviso. En ese caso, el </w:t>
      </w:r>
      <w:r>
        <w:rPr>
          <w:rFonts w:ascii="Franklin Gothic Book" w:hAnsi="Franklin Gothic Book" w:cs="Arial"/>
          <w:sz w:val="22"/>
          <w:szCs w:val="22"/>
        </w:rPr>
        <w:t>licitante</w:t>
      </w:r>
      <w:r w:rsidRPr="00C5401B">
        <w:rPr>
          <w:rFonts w:ascii="Franklin Gothic Book" w:hAnsi="Franklin Gothic Book" w:cs="Arial"/>
          <w:sz w:val="22"/>
          <w:szCs w:val="22"/>
        </w:rPr>
        <w:t xml:space="preserve"> adjudicado realizará los ajustes.</w:t>
      </w:r>
    </w:p>
    <w:p w14:paraId="1F6C1059" w14:textId="77777777" w:rsidR="00F262E3" w:rsidRPr="00C5401B" w:rsidRDefault="00F262E3" w:rsidP="00F262E3">
      <w:pPr>
        <w:spacing w:before="120"/>
        <w:jc w:val="both"/>
        <w:rPr>
          <w:rFonts w:ascii="Franklin Gothic Book" w:hAnsi="Franklin Gothic Book" w:cs="Arial"/>
          <w:color w:val="000000" w:themeColor="text1"/>
          <w:sz w:val="22"/>
          <w:szCs w:val="22"/>
        </w:rPr>
      </w:pPr>
      <w:r w:rsidRPr="00C5401B">
        <w:rPr>
          <w:rFonts w:ascii="Franklin Gothic Book" w:hAnsi="Franklin Gothic Book" w:cs="Arial"/>
          <w:color w:val="000000" w:themeColor="text1"/>
          <w:sz w:val="22"/>
          <w:szCs w:val="22"/>
        </w:rPr>
        <w:t xml:space="preserve">El monitoreo de medios de comunicación impresos y electrónicos deberá incluir: I) periódicos que se editen en la CDMX y que sean distribuidos a nivel nacional; II) principales portales de los periódicos de la República Mexicana que tengan una edición en línea; III) revistas de negocios y de información general con más influencia en la opinión pública y que se distribuyan a nivel nacional; IV) noticieros, programas de análisis, mesas de debate y opinión de radio y televisión de las cadenas nacionales; V) se podrán solicitar algunos programas especiales, de televisión abierta o restringida y/o transmitidos a través de redes sociales, en donde se presenten los funcionarios o se discutan temas de interés de la Cofece y VI) el servicio de monitoreo deberá incluir de forma obligatoria </w:t>
      </w:r>
      <w:r w:rsidRPr="00C5401B">
        <w:rPr>
          <w:rFonts w:ascii="Franklin Gothic Book" w:hAnsi="Franklin Gothic Book" w:cs="Arial"/>
          <w:sz w:val="22"/>
          <w:szCs w:val="22"/>
        </w:rPr>
        <w:t>el Diario Oficial de la Federación.</w:t>
      </w:r>
    </w:p>
    <w:p w14:paraId="0FBBE2A7" w14:textId="77777777" w:rsidR="00F262E3" w:rsidRPr="00C5401B" w:rsidRDefault="00F262E3" w:rsidP="00F262E3">
      <w:pPr>
        <w:spacing w:before="120"/>
        <w:jc w:val="both"/>
        <w:rPr>
          <w:rFonts w:ascii="Franklin Gothic Book" w:hAnsi="Franklin Gothic Book" w:cs="Arial"/>
          <w:color w:val="000000" w:themeColor="text1"/>
          <w:sz w:val="22"/>
          <w:szCs w:val="22"/>
        </w:rPr>
      </w:pPr>
      <w:r w:rsidRPr="00C5401B">
        <w:rPr>
          <w:rFonts w:ascii="Franklin Gothic Book" w:hAnsi="Franklin Gothic Book" w:cs="Arial"/>
          <w:color w:val="000000" w:themeColor="text1"/>
          <w:sz w:val="22"/>
          <w:szCs w:val="22"/>
        </w:rPr>
        <w:t>El servicio de monitoreo deberá incluir los siguientes medios:</w:t>
      </w:r>
    </w:p>
    <w:p w14:paraId="35F2DC9D" w14:textId="77777777" w:rsidR="00F262E3" w:rsidRPr="00C5401B" w:rsidRDefault="00F262E3" w:rsidP="00F262E3">
      <w:pPr>
        <w:spacing w:before="120"/>
        <w:rPr>
          <w:rFonts w:ascii="Franklin Gothic Book" w:eastAsiaTheme="minorHAnsi" w:hAnsi="Franklin Gothic Book" w:cs="Arial"/>
          <w:sz w:val="22"/>
          <w:szCs w:val="22"/>
          <w:lang w:eastAsia="en-US"/>
        </w:rPr>
      </w:pPr>
    </w:p>
    <w:tbl>
      <w:tblPr>
        <w:tblStyle w:val="Tablaconcuadrcula"/>
        <w:tblW w:w="0" w:type="auto"/>
        <w:tblLook w:val="04A0" w:firstRow="1" w:lastRow="0" w:firstColumn="1" w:lastColumn="0" w:noHBand="0" w:noVBand="1"/>
      </w:tblPr>
      <w:tblGrid>
        <w:gridCol w:w="4414"/>
        <w:gridCol w:w="4414"/>
      </w:tblGrid>
      <w:tr w:rsidR="00F262E3" w:rsidRPr="00C5401B" w14:paraId="25CC2C92" w14:textId="77777777" w:rsidTr="00536718">
        <w:trPr>
          <w:trHeight w:val="461"/>
        </w:trPr>
        <w:tc>
          <w:tcPr>
            <w:tcW w:w="8828" w:type="dxa"/>
            <w:gridSpan w:val="2"/>
            <w:shd w:val="clear" w:color="auto" w:fill="ACB9CA" w:themeFill="text2" w:themeFillTint="66"/>
            <w:vAlign w:val="center"/>
          </w:tcPr>
          <w:p w14:paraId="41063280" w14:textId="77777777" w:rsidR="00F262E3" w:rsidRPr="00C5401B" w:rsidRDefault="00F262E3" w:rsidP="00536718">
            <w:pPr>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Radio</w:t>
            </w:r>
          </w:p>
        </w:tc>
      </w:tr>
      <w:tr w:rsidR="00F262E3" w:rsidRPr="00C5401B" w14:paraId="2E3F0FB0" w14:textId="77777777" w:rsidTr="00536718">
        <w:tc>
          <w:tcPr>
            <w:tcW w:w="4414" w:type="dxa"/>
            <w:vAlign w:val="center"/>
          </w:tcPr>
          <w:p w14:paraId="24D6AF3D" w14:textId="77777777" w:rsidR="00F262E3" w:rsidRPr="00C5401B" w:rsidRDefault="00F262E3" w:rsidP="00536718">
            <w:pPr>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Programa</w:t>
            </w:r>
          </w:p>
        </w:tc>
        <w:tc>
          <w:tcPr>
            <w:tcW w:w="4414" w:type="dxa"/>
            <w:vAlign w:val="center"/>
          </w:tcPr>
          <w:p w14:paraId="5B0D749A" w14:textId="77777777" w:rsidR="00F262E3" w:rsidRPr="00C5401B" w:rsidRDefault="00F262E3" w:rsidP="00536718">
            <w:pPr>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Estación</w:t>
            </w:r>
          </w:p>
        </w:tc>
      </w:tr>
      <w:tr w:rsidR="00F262E3" w:rsidRPr="00C5401B" w14:paraId="3B9FD6D9" w14:textId="77777777" w:rsidTr="00536718">
        <w:trPr>
          <w:trHeight w:val="262"/>
        </w:trPr>
        <w:tc>
          <w:tcPr>
            <w:tcW w:w="4414" w:type="dxa"/>
            <w:vAlign w:val="center"/>
            <w:hideMark/>
          </w:tcPr>
          <w:p w14:paraId="4449A150" w14:textId="77777777" w:rsidR="00F262E3" w:rsidRPr="00C5401B" w:rsidRDefault="00F262E3" w:rsidP="00536718">
            <w:pPr>
              <w:rPr>
                <w:rFonts w:ascii="Franklin Gothic Book" w:eastAsiaTheme="minorHAnsi" w:hAnsi="Franklin Gothic Book" w:cs="Arial"/>
                <w:sz w:val="22"/>
                <w:szCs w:val="22"/>
                <w:lang w:eastAsia="en-US"/>
              </w:rPr>
            </w:pPr>
            <w:r>
              <w:rPr>
                <w:rFonts w:ascii="Franklin Gothic Book" w:eastAsiaTheme="minorHAnsi" w:hAnsi="Franklin Gothic Book" w:cs="Arial"/>
                <w:sz w:val="22"/>
                <w:szCs w:val="22"/>
                <w:lang w:eastAsia="en-US"/>
              </w:rPr>
              <w:t>Las primeras de Anda</w:t>
            </w:r>
          </w:p>
        </w:tc>
        <w:tc>
          <w:tcPr>
            <w:tcW w:w="4414" w:type="dxa"/>
            <w:vAlign w:val="center"/>
            <w:hideMark/>
          </w:tcPr>
          <w:p w14:paraId="57BE53C0"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Radio Fórmula 103.3</w:t>
            </w:r>
          </w:p>
        </w:tc>
      </w:tr>
      <w:tr w:rsidR="00F262E3" w:rsidRPr="00C5401B" w14:paraId="619710B3" w14:textId="77777777" w:rsidTr="00536718">
        <w:trPr>
          <w:trHeight w:val="262"/>
        </w:trPr>
        <w:tc>
          <w:tcPr>
            <w:tcW w:w="4414" w:type="dxa"/>
            <w:vAlign w:val="center"/>
          </w:tcPr>
          <w:p w14:paraId="7E022476" w14:textId="77777777" w:rsidR="00F262E3" w:rsidRDefault="00F262E3" w:rsidP="00536718">
            <w:pPr>
              <w:rPr>
                <w:rFonts w:ascii="Franklin Gothic Book" w:eastAsiaTheme="minorHAnsi" w:hAnsi="Franklin Gothic Book" w:cs="Arial"/>
                <w:sz w:val="22"/>
                <w:szCs w:val="22"/>
                <w:lang w:eastAsia="en-US"/>
              </w:rPr>
            </w:pPr>
            <w:r>
              <w:rPr>
                <w:rFonts w:ascii="Franklin Gothic Book" w:eastAsiaTheme="minorHAnsi" w:hAnsi="Franklin Gothic Book" w:cs="Arial"/>
                <w:sz w:val="22"/>
                <w:szCs w:val="22"/>
                <w:lang w:eastAsia="en-US"/>
              </w:rPr>
              <w:t>Azucena Uresti en Fórmula</w:t>
            </w:r>
          </w:p>
        </w:tc>
        <w:tc>
          <w:tcPr>
            <w:tcW w:w="4414" w:type="dxa"/>
            <w:vAlign w:val="center"/>
          </w:tcPr>
          <w:p w14:paraId="333DB6B5"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Pr>
                <w:rFonts w:ascii="Franklin Gothic Book" w:eastAsiaTheme="minorHAnsi" w:hAnsi="Franklin Gothic Book" w:cs="Arial"/>
                <w:sz w:val="22"/>
                <w:szCs w:val="22"/>
                <w:lang w:eastAsia="en-US"/>
              </w:rPr>
              <w:t>Radio Fórmula 103.3</w:t>
            </w:r>
          </w:p>
        </w:tc>
      </w:tr>
      <w:tr w:rsidR="00F262E3" w:rsidRPr="00C5401B" w14:paraId="2B6A9EFE" w14:textId="77777777" w:rsidTr="00536718">
        <w:trPr>
          <w:trHeight w:val="279"/>
        </w:trPr>
        <w:tc>
          <w:tcPr>
            <w:tcW w:w="4414" w:type="dxa"/>
            <w:vAlign w:val="center"/>
          </w:tcPr>
          <w:p w14:paraId="7B687FC9" w14:textId="77777777" w:rsidR="00F262E3" w:rsidRPr="00C5401B" w:rsidRDefault="00F262E3" w:rsidP="00536718">
            <w:pPr>
              <w:rPr>
                <w:rFonts w:ascii="Franklin Gothic Book" w:eastAsiaTheme="minorHAnsi" w:hAnsi="Franklin Gothic Book" w:cs="Arial"/>
                <w:sz w:val="22"/>
                <w:szCs w:val="22"/>
                <w:lang w:eastAsia="en-US"/>
              </w:rPr>
            </w:pPr>
            <w:r>
              <w:rPr>
                <w:rFonts w:ascii="Franklin Gothic Book" w:eastAsiaTheme="minorHAnsi" w:hAnsi="Franklin Gothic Book" w:cs="Arial"/>
                <w:sz w:val="22"/>
                <w:szCs w:val="22"/>
                <w:lang w:eastAsia="en-US"/>
              </w:rPr>
              <w:t xml:space="preserve">Danielle </w:t>
            </w:r>
            <w:proofErr w:type="spellStart"/>
            <w:r>
              <w:rPr>
                <w:rFonts w:ascii="Franklin Gothic Book" w:eastAsiaTheme="minorHAnsi" w:hAnsi="Franklin Gothic Book" w:cs="Arial"/>
                <w:sz w:val="22"/>
                <w:szCs w:val="22"/>
                <w:lang w:eastAsia="en-US"/>
              </w:rPr>
              <w:t>Dithurbide</w:t>
            </w:r>
            <w:proofErr w:type="spellEnd"/>
            <w:r>
              <w:rPr>
                <w:rFonts w:ascii="Franklin Gothic Book" w:eastAsiaTheme="minorHAnsi" w:hAnsi="Franklin Gothic Book" w:cs="Arial"/>
                <w:sz w:val="22"/>
                <w:szCs w:val="22"/>
                <w:lang w:eastAsia="en-US"/>
              </w:rPr>
              <w:t xml:space="preserve"> en Fórmula</w:t>
            </w:r>
          </w:p>
        </w:tc>
        <w:tc>
          <w:tcPr>
            <w:tcW w:w="4414" w:type="dxa"/>
            <w:vAlign w:val="center"/>
          </w:tcPr>
          <w:p w14:paraId="72FB3D4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Pr>
                <w:rFonts w:ascii="Franklin Gothic Book" w:eastAsiaTheme="minorHAnsi" w:hAnsi="Franklin Gothic Book" w:cs="Arial"/>
                <w:sz w:val="22"/>
                <w:szCs w:val="22"/>
                <w:lang w:eastAsia="en-US"/>
              </w:rPr>
              <w:t>Radio Fórmula 103.3</w:t>
            </w:r>
          </w:p>
        </w:tc>
      </w:tr>
      <w:tr w:rsidR="00F262E3" w:rsidRPr="00C5401B" w14:paraId="0ED581FA" w14:textId="77777777" w:rsidTr="00536718">
        <w:trPr>
          <w:trHeight w:val="279"/>
        </w:trPr>
        <w:tc>
          <w:tcPr>
            <w:tcW w:w="4414" w:type="dxa"/>
            <w:vAlign w:val="center"/>
            <w:hideMark/>
          </w:tcPr>
          <w:p w14:paraId="346233CA"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López-Dóriga</w:t>
            </w:r>
          </w:p>
        </w:tc>
        <w:tc>
          <w:tcPr>
            <w:tcW w:w="4414" w:type="dxa"/>
            <w:vAlign w:val="center"/>
            <w:hideMark/>
          </w:tcPr>
          <w:p w14:paraId="3669AB18"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Radio Fórmula 103.3</w:t>
            </w:r>
          </w:p>
        </w:tc>
      </w:tr>
      <w:tr w:rsidR="00F262E3" w:rsidRPr="00C5401B" w14:paraId="78ECA137" w14:textId="77777777" w:rsidTr="00536718">
        <w:trPr>
          <w:trHeight w:val="270"/>
        </w:trPr>
        <w:tc>
          <w:tcPr>
            <w:tcW w:w="4414" w:type="dxa"/>
            <w:vAlign w:val="center"/>
            <w:hideMark/>
          </w:tcPr>
          <w:p w14:paraId="2FE8078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Eduardo Ruiz Healy</w:t>
            </w:r>
          </w:p>
        </w:tc>
        <w:tc>
          <w:tcPr>
            <w:tcW w:w="4414" w:type="dxa"/>
            <w:vAlign w:val="center"/>
            <w:hideMark/>
          </w:tcPr>
          <w:p w14:paraId="73755FE4"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Radio Fórmula 103.3</w:t>
            </w:r>
          </w:p>
        </w:tc>
      </w:tr>
      <w:tr w:rsidR="00F262E3" w:rsidRPr="00C5401B" w14:paraId="37642EF4" w14:textId="77777777" w:rsidTr="00536718">
        <w:trPr>
          <w:trHeight w:val="232"/>
        </w:trPr>
        <w:tc>
          <w:tcPr>
            <w:tcW w:w="4414" w:type="dxa"/>
            <w:vAlign w:val="center"/>
            <w:hideMark/>
          </w:tcPr>
          <w:p w14:paraId="28F1B0B2"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José Cárdenas Informa</w:t>
            </w:r>
          </w:p>
        </w:tc>
        <w:tc>
          <w:tcPr>
            <w:tcW w:w="4414" w:type="dxa"/>
            <w:vAlign w:val="center"/>
            <w:hideMark/>
          </w:tcPr>
          <w:p w14:paraId="5B145DE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Radio Fórmula 103.3</w:t>
            </w:r>
          </w:p>
        </w:tc>
      </w:tr>
      <w:tr w:rsidR="00F262E3" w:rsidRPr="00C5401B" w14:paraId="624303FB" w14:textId="77777777" w:rsidTr="00536718">
        <w:trPr>
          <w:trHeight w:val="292"/>
        </w:trPr>
        <w:tc>
          <w:tcPr>
            <w:tcW w:w="4414" w:type="dxa"/>
            <w:vAlign w:val="center"/>
            <w:hideMark/>
          </w:tcPr>
          <w:p w14:paraId="196A290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Formula Financiera</w:t>
            </w:r>
          </w:p>
        </w:tc>
        <w:tc>
          <w:tcPr>
            <w:tcW w:w="4414" w:type="dxa"/>
            <w:vAlign w:val="center"/>
            <w:hideMark/>
          </w:tcPr>
          <w:p w14:paraId="18B4919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Radio Fórmula 103.3</w:t>
            </w:r>
          </w:p>
        </w:tc>
      </w:tr>
      <w:tr w:rsidR="00F262E3" w:rsidRPr="00C5401B" w14:paraId="609A2635" w14:textId="77777777" w:rsidTr="00536718">
        <w:trPr>
          <w:trHeight w:val="281"/>
        </w:trPr>
        <w:tc>
          <w:tcPr>
            <w:tcW w:w="4414" w:type="dxa"/>
            <w:vAlign w:val="center"/>
            <w:hideMark/>
          </w:tcPr>
          <w:p w14:paraId="3FFCAD1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Por la mañana con Feregrino</w:t>
            </w:r>
          </w:p>
        </w:tc>
        <w:tc>
          <w:tcPr>
            <w:tcW w:w="4414" w:type="dxa"/>
            <w:vAlign w:val="center"/>
            <w:hideMark/>
          </w:tcPr>
          <w:p w14:paraId="5B8A382E"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Radio Fórmula 104.1</w:t>
            </w:r>
          </w:p>
        </w:tc>
      </w:tr>
      <w:tr w:rsidR="00F262E3" w:rsidRPr="00C5401B" w14:paraId="7E524EBB" w14:textId="77777777" w:rsidTr="00536718">
        <w:trPr>
          <w:trHeight w:val="280"/>
        </w:trPr>
        <w:tc>
          <w:tcPr>
            <w:tcW w:w="4414" w:type="dxa"/>
            <w:vAlign w:val="center"/>
            <w:hideMark/>
          </w:tcPr>
          <w:p w14:paraId="14B8B5D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Ciro Gómez Leyva por la mañana</w:t>
            </w:r>
          </w:p>
        </w:tc>
        <w:tc>
          <w:tcPr>
            <w:tcW w:w="4414" w:type="dxa"/>
            <w:vAlign w:val="center"/>
            <w:hideMark/>
          </w:tcPr>
          <w:p w14:paraId="0D25CDBC"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Radio Fórmula 104.1</w:t>
            </w:r>
          </w:p>
        </w:tc>
      </w:tr>
      <w:tr w:rsidR="00F262E3" w:rsidRPr="00C5401B" w14:paraId="5C63AC4C" w14:textId="77777777" w:rsidTr="00536718">
        <w:trPr>
          <w:trHeight w:val="208"/>
        </w:trPr>
        <w:tc>
          <w:tcPr>
            <w:tcW w:w="4414" w:type="dxa"/>
            <w:vAlign w:val="center"/>
            <w:hideMark/>
          </w:tcPr>
          <w:p w14:paraId="36A346EF" w14:textId="77777777" w:rsidR="00F262E3" w:rsidRPr="00C5401B" w:rsidRDefault="00F262E3" w:rsidP="00536718">
            <w:pPr>
              <w:rPr>
                <w:rFonts w:ascii="Franklin Gothic Book" w:eastAsiaTheme="minorHAnsi" w:hAnsi="Franklin Gothic Book" w:cs="Arial"/>
                <w:sz w:val="22"/>
                <w:szCs w:val="22"/>
                <w:lang w:eastAsia="en-US"/>
              </w:rPr>
            </w:pPr>
            <w:r>
              <w:rPr>
                <w:rFonts w:ascii="Franklin Gothic Book" w:eastAsiaTheme="minorHAnsi" w:hAnsi="Franklin Gothic Book" w:cs="Arial"/>
                <w:sz w:val="22"/>
                <w:szCs w:val="22"/>
                <w:lang w:eastAsia="en-US"/>
              </w:rPr>
              <w:t>En tiempo real</w:t>
            </w:r>
          </w:p>
        </w:tc>
        <w:tc>
          <w:tcPr>
            <w:tcW w:w="4414" w:type="dxa"/>
            <w:vAlign w:val="center"/>
            <w:hideMark/>
          </w:tcPr>
          <w:p w14:paraId="30E500F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Radio Fórmula 104.1</w:t>
            </w:r>
          </w:p>
        </w:tc>
      </w:tr>
      <w:tr w:rsidR="00F262E3" w:rsidRPr="00C5401B" w14:paraId="63FFFEE2" w14:textId="77777777" w:rsidTr="00536718">
        <w:trPr>
          <w:trHeight w:val="278"/>
        </w:trPr>
        <w:tc>
          <w:tcPr>
            <w:tcW w:w="4414" w:type="dxa"/>
            <w:vAlign w:val="center"/>
          </w:tcPr>
          <w:p w14:paraId="76D5B6E6" w14:textId="77777777" w:rsidR="00F262E3" w:rsidRPr="00C5401B" w:rsidRDefault="00F262E3" w:rsidP="00536718">
            <w:pPr>
              <w:rPr>
                <w:rFonts w:ascii="Franklin Gothic Book" w:eastAsiaTheme="minorHAnsi" w:hAnsi="Franklin Gothic Book" w:cs="Arial"/>
                <w:sz w:val="22"/>
                <w:szCs w:val="22"/>
                <w:lang w:eastAsia="en-US"/>
              </w:rPr>
            </w:pPr>
            <w:r>
              <w:rPr>
                <w:rFonts w:ascii="Franklin Gothic Book" w:eastAsiaTheme="minorHAnsi" w:hAnsi="Franklin Gothic Book" w:cs="Arial"/>
                <w:sz w:val="22"/>
                <w:szCs w:val="22"/>
                <w:lang w:eastAsia="en-US"/>
              </w:rPr>
              <w:t>Hoy es Risco</w:t>
            </w:r>
          </w:p>
        </w:tc>
        <w:tc>
          <w:tcPr>
            <w:tcW w:w="4414" w:type="dxa"/>
            <w:vAlign w:val="center"/>
          </w:tcPr>
          <w:p w14:paraId="7FD686D8"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Pr>
                <w:rFonts w:ascii="Franklin Gothic Book" w:eastAsiaTheme="minorHAnsi" w:hAnsi="Franklin Gothic Book" w:cs="Arial"/>
                <w:sz w:val="22"/>
                <w:szCs w:val="22"/>
                <w:lang w:eastAsia="en-US"/>
              </w:rPr>
              <w:t>Radio Fórmula 104.1</w:t>
            </w:r>
          </w:p>
        </w:tc>
      </w:tr>
      <w:tr w:rsidR="00F262E3" w:rsidRPr="00C5401B" w14:paraId="65449FB0" w14:textId="77777777" w:rsidTr="00536718">
        <w:trPr>
          <w:trHeight w:val="278"/>
        </w:trPr>
        <w:tc>
          <w:tcPr>
            <w:tcW w:w="4414" w:type="dxa"/>
            <w:vAlign w:val="center"/>
          </w:tcPr>
          <w:p w14:paraId="6EE20C06" w14:textId="77777777" w:rsidR="00F262E3"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Juntos</w:t>
            </w:r>
          </w:p>
        </w:tc>
        <w:tc>
          <w:tcPr>
            <w:tcW w:w="4414" w:type="dxa"/>
            <w:vAlign w:val="center"/>
          </w:tcPr>
          <w:p w14:paraId="70F43FE8" w14:textId="77777777" w:rsidR="00F262E3"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Radio Fórmula 104.1</w:t>
            </w:r>
          </w:p>
        </w:tc>
      </w:tr>
      <w:tr w:rsidR="00F262E3" w:rsidRPr="00C5401B" w14:paraId="65D735D3" w14:textId="77777777" w:rsidTr="00536718">
        <w:trPr>
          <w:trHeight w:val="278"/>
        </w:trPr>
        <w:tc>
          <w:tcPr>
            <w:tcW w:w="4414" w:type="dxa"/>
            <w:vAlign w:val="center"/>
          </w:tcPr>
          <w:p w14:paraId="14AF1F3F" w14:textId="77777777" w:rsidR="00F262E3" w:rsidRPr="00C5401B" w:rsidRDefault="00F262E3" w:rsidP="00536718">
            <w:pPr>
              <w:rPr>
                <w:rFonts w:ascii="Franklin Gothic Book" w:eastAsiaTheme="minorHAnsi" w:hAnsi="Franklin Gothic Book" w:cs="Arial"/>
                <w:sz w:val="22"/>
                <w:szCs w:val="22"/>
                <w:lang w:eastAsia="en-US"/>
              </w:rPr>
            </w:pPr>
            <w:r>
              <w:rPr>
                <w:rFonts w:ascii="Franklin Gothic Book" w:eastAsiaTheme="minorHAnsi" w:hAnsi="Franklin Gothic Book" w:cs="Arial"/>
                <w:sz w:val="22"/>
                <w:szCs w:val="22"/>
                <w:lang w:eastAsia="en-US"/>
              </w:rPr>
              <w:t>Fórmula Noticias con Juan Becerra Acosta</w:t>
            </w:r>
          </w:p>
        </w:tc>
        <w:tc>
          <w:tcPr>
            <w:tcW w:w="4414" w:type="dxa"/>
            <w:vAlign w:val="center"/>
          </w:tcPr>
          <w:p w14:paraId="1D4E747A"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Pr>
                <w:rFonts w:ascii="Franklin Gothic Book" w:eastAsiaTheme="minorHAnsi" w:hAnsi="Franklin Gothic Book" w:cs="Arial"/>
                <w:sz w:val="22"/>
                <w:szCs w:val="22"/>
                <w:lang w:eastAsia="en-US"/>
              </w:rPr>
              <w:t>Radio Fórmula 104.1</w:t>
            </w:r>
          </w:p>
        </w:tc>
      </w:tr>
      <w:tr w:rsidR="00F262E3" w:rsidRPr="00C5401B" w14:paraId="73005632" w14:textId="77777777" w:rsidTr="00536718">
        <w:trPr>
          <w:trHeight w:val="283"/>
        </w:trPr>
        <w:tc>
          <w:tcPr>
            <w:tcW w:w="4414" w:type="dxa"/>
            <w:vAlign w:val="center"/>
            <w:hideMark/>
          </w:tcPr>
          <w:p w14:paraId="0C38C0C3"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Leonardo Curzio en Fórmula</w:t>
            </w:r>
          </w:p>
        </w:tc>
        <w:tc>
          <w:tcPr>
            <w:tcW w:w="4414" w:type="dxa"/>
            <w:vAlign w:val="center"/>
            <w:hideMark/>
          </w:tcPr>
          <w:p w14:paraId="7847BBE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Radio Fórmula 104.1</w:t>
            </w:r>
          </w:p>
        </w:tc>
      </w:tr>
      <w:tr w:rsidR="00F262E3" w:rsidRPr="00C5401B" w14:paraId="330B444E" w14:textId="77777777" w:rsidTr="00536718">
        <w:trPr>
          <w:trHeight w:val="263"/>
        </w:trPr>
        <w:tc>
          <w:tcPr>
            <w:tcW w:w="4414" w:type="dxa"/>
            <w:vAlign w:val="center"/>
          </w:tcPr>
          <w:p w14:paraId="6EF7AEE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IMER Noticias Primera Emisión</w:t>
            </w:r>
          </w:p>
        </w:tc>
        <w:tc>
          <w:tcPr>
            <w:tcW w:w="4414" w:type="dxa"/>
            <w:vAlign w:val="center"/>
          </w:tcPr>
          <w:p w14:paraId="2EFCCB2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Horizonte 107.9</w:t>
            </w:r>
          </w:p>
        </w:tc>
      </w:tr>
      <w:tr w:rsidR="00F262E3" w:rsidRPr="00C5401B" w14:paraId="0EF47C72" w14:textId="77777777" w:rsidTr="00536718">
        <w:trPr>
          <w:trHeight w:val="282"/>
        </w:trPr>
        <w:tc>
          <w:tcPr>
            <w:tcW w:w="4414" w:type="dxa"/>
            <w:vAlign w:val="center"/>
          </w:tcPr>
          <w:p w14:paraId="52483EB3"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IMER Noticias Segunda Emisión</w:t>
            </w:r>
          </w:p>
        </w:tc>
        <w:tc>
          <w:tcPr>
            <w:tcW w:w="4414" w:type="dxa"/>
            <w:vAlign w:val="center"/>
          </w:tcPr>
          <w:p w14:paraId="389A351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Horizonte 107.9</w:t>
            </w:r>
          </w:p>
        </w:tc>
      </w:tr>
      <w:tr w:rsidR="00F262E3" w:rsidRPr="00C5401B" w14:paraId="42486503" w14:textId="77777777" w:rsidTr="00536718">
        <w:trPr>
          <w:trHeight w:val="271"/>
        </w:trPr>
        <w:tc>
          <w:tcPr>
            <w:tcW w:w="4414" w:type="dxa"/>
            <w:vAlign w:val="center"/>
          </w:tcPr>
          <w:p w14:paraId="5456CBE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IMER Noticias Tercera Emisión</w:t>
            </w:r>
          </w:p>
        </w:tc>
        <w:tc>
          <w:tcPr>
            <w:tcW w:w="4414" w:type="dxa"/>
            <w:vAlign w:val="center"/>
          </w:tcPr>
          <w:p w14:paraId="20D91005"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Horizonte 107.9</w:t>
            </w:r>
          </w:p>
        </w:tc>
      </w:tr>
      <w:tr w:rsidR="00F262E3" w:rsidRPr="00C5401B" w14:paraId="5D1F1F62" w14:textId="77777777" w:rsidTr="00536718">
        <w:trPr>
          <w:trHeight w:val="276"/>
        </w:trPr>
        <w:tc>
          <w:tcPr>
            <w:tcW w:w="4414" w:type="dxa"/>
            <w:vAlign w:val="center"/>
            <w:hideMark/>
          </w:tcPr>
          <w:p w14:paraId="6E57EBB8"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con Javier Alatorre</w:t>
            </w:r>
          </w:p>
        </w:tc>
        <w:tc>
          <w:tcPr>
            <w:tcW w:w="4414" w:type="dxa"/>
            <w:vAlign w:val="center"/>
            <w:hideMark/>
          </w:tcPr>
          <w:p w14:paraId="3DFAE48F"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Heraldo Radio 98.5</w:t>
            </w:r>
          </w:p>
        </w:tc>
      </w:tr>
      <w:tr w:rsidR="00F262E3" w:rsidRPr="00C5401B" w14:paraId="734BA047" w14:textId="77777777" w:rsidTr="00536718">
        <w:trPr>
          <w:trHeight w:val="279"/>
        </w:trPr>
        <w:tc>
          <w:tcPr>
            <w:tcW w:w="4414" w:type="dxa"/>
            <w:vAlign w:val="center"/>
            <w:hideMark/>
          </w:tcPr>
          <w:p w14:paraId="0E03DFDA"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Solórzano, el referente Informativo</w:t>
            </w:r>
          </w:p>
        </w:tc>
        <w:tc>
          <w:tcPr>
            <w:tcW w:w="4414" w:type="dxa"/>
            <w:vAlign w:val="center"/>
            <w:hideMark/>
          </w:tcPr>
          <w:p w14:paraId="45AF5B3A"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Heraldo Radio 98.5</w:t>
            </w:r>
          </w:p>
        </w:tc>
      </w:tr>
      <w:tr w:rsidR="00F262E3" w:rsidRPr="00C5401B" w14:paraId="0649C643" w14:textId="77777777" w:rsidTr="00536718">
        <w:trPr>
          <w:trHeight w:val="270"/>
        </w:trPr>
        <w:tc>
          <w:tcPr>
            <w:tcW w:w="4414" w:type="dxa"/>
            <w:vAlign w:val="center"/>
            <w:hideMark/>
          </w:tcPr>
          <w:p w14:paraId="3750A653"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 la Una</w:t>
            </w:r>
          </w:p>
        </w:tc>
        <w:tc>
          <w:tcPr>
            <w:tcW w:w="4414" w:type="dxa"/>
            <w:vAlign w:val="center"/>
            <w:hideMark/>
          </w:tcPr>
          <w:p w14:paraId="2C099299"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Heraldo Radio 98.5</w:t>
            </w:r>
          </w:p>
        </w:tc>
      </w:tr>
      <w:tr w:rsidR="00F262E3" w:rsidRPr="00C5401B" w14:paraId="61D4047F" w14:textId="77777777" w:rsidTr="00536718">
        <w:trPr>
          <w:trHeight w:val="273"/>
        </w:trPr>
        <w:tc>
          <w:tcPr>
            <w:tcW w:w="4414" w:type="dxa"/>
            <w:vAlign w:val="center"/>
            <w:hideMark/>
          </w:tcPr>
          <w:p w14:paraId="5747A12D"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Sergio y Lupita</w:t>
            </w:r>
          </w:p>
        </w:tc>
        <w:tc>
          <w:tcPr>
            <w:tcW w:w="4414" w:type="dxa"/>
            <w:vAlign w:val="center"/>
            <w:hideMark/>
          </w:tcPr>
          <w:p w14:paraId="71FF14F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Heraldo Radio 98.5</w:t>
            </w:r>
          </w:p>
        </w:tc>
      </w:tr>
      <w:tr w:rsidR="00F262E3" w:rsidRPr="00C5401B" w14:paraId="6B7ECEAB" w14:textId="77777777" w:rsidTr="00536718">
        <w:trPr>
          <w:trHeight w:val="217"/>
        </w:trPr>
        <w:tc>
          <w:tcPr>
            <w:tcW w:w="4414" w:type="dxa"/>
            <w:vAlign w:val="center"/>
            <w:hideMark/>
          </w:tcPr>
          <w:p w14:paraId="1DBD61F7"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Bitácora de Negocios</w:t>
            </w:r>
          </w:p>
        </w:tc>
        <w:tc>
          <w:tcPr>
            <w:tcW w:w="4414" w:type="dxa"/>
            <w:vAlign w:val="center"/>
            <w:hideMark/>
          </w:tcPr>
          <w:p w14:paraId="056414CE"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Heraldo Radio 98.5</w:t>
            </w:r>
          </w:p>
        </w:tc>
      </w:tr>
      <w:tr w:rsidR="00F262E3" w:rsidRPr="00C5401B" w14:paraId="1A9DF68F" w14:textId="77777777" w:rsidTr="00536718">
        <w:trPr>
          <w:trHeight w:val="265"/>
        </w:trPr>
        <w:tc>
          <w:tcPr>
            <w:tcW w:w="4414" w:type="dxa"/>
            <w:vAlign w:val="center"/>
            <w:hideMark/>
          </w:tcPr>
          <w:p w14:paraId="7ACB59EC"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dedo en la llaga</w:t>
            </w:r>
          </w:p>
        </w:tc>
        <w:tc>
          <w:tcPr>
            <w:tcW w:w="4414" w:type="dxa"/>
            <w:vAlign w:val="center"/>
            <w:hideMark/>
          </w:tcPr>
          <w:p w14:paraId="6645B0D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Heraldo Radio 98.5</w:t>
            </w:r>
          </w:p>
        </w:tc>
      </w:tr>
      <w:tr w:rsidR="00F262E3" w:rsidRPr="00C5401B" w14:paraId="49EEB682" w14:textId="77777777" w:rsidTr="00536718">
        <w:trPr>
          <w:trHeight w:val="270"/>
        </w:trPr>
        <w:tc>
          <w:tcPr>
            <w:tcW w:w="4414" w:type="dxa"/>
            <w:vAlign w:val="center"/>
            <w:hideMark/>
          </w:tcPr>
          <w:p w14:paraId="3908863F"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 Octava con Jesús Escobar</w:t>
            </w:r>
          </w:p>
        </w:tc>
        <w:tc>
          <w:tcPr>
            <w:tcW w:w="4414" w:type="dxa"/>
            <w:vAlign w:val="center"/>
            <w:hideMark/>
          </w:tcPr>
          <w:p w14:paraId="1712DE81"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 Octava 88.1</w:t>
            </w:r>
          </w:p>
        </w:tc>
      </w:tr>
      <w:tr w:rsidR="00F262E3" w:rsidRPr="00C5401B" w14:paraId="6D3DC166" w14:textId="77777777" w:rsidTr="00536718">
        <w:trPr>
          <w:trHeight w:val="275"/>
        </w:trPr>
        <w:tc>
          <w:tcPr>
            <w:tcW w:w="4414" w:type="dxa"/>
            <w:vAlign w:val="center"/>
            <w:hideMark/>
          </w:tcPr>
          <w:p w14:paraId="65DC632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Aristegui en vivo</w:t>
            </w:r>
          </w:p>
        </w:tc>
        <w:tc>
          <w:tcPr>
            <w:tcW w:w="4414" w:type="dxa"/>
            <w:vAlign w:val="center"/>
            <w:hideMark/>
          </w:tcPr>
          <w:p w14:paraId="52D5C044"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 Octava 88.1</w:t>
            </w:r>
          </w:p>
        </w:tc>
      </w:tr>
      <w:tr w:rsidR="00F262E3" w:rsidRPr="00C5401B" w14:paraId="20D18FA8" w14:textId="77777777" w:rsidTr="00536718">
        <w:trPr>
          <w:trHeight w:val="288"/>
        </w:trPr>
        <w:tc>
          <w:tcPr>
            <w:tcW w:w="4414" w:type="dxa"/>
            <w:vAlign w:val="center"/>
          </w:tcPr>
          <w:p w14:paraId="753157F1"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Amanece en Enfoque Noticias</w:t>
            </w:r>
          </w:p>
        </w:tc>
        <w:tc>
          <w:tcPr>
            <w:tcW w:w="4414" w:type="dxa"/>
            <w:vAlign w:val="center"/>
            <w:hideMark/>
          </w:tcPr>
          <w:p w14:paraId="0107BC5B"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Enfoque 101.1</w:t>
            </w:r>
          </w:p>
        </w:tc>
      </w:tr>
      <w:tr w:rsidR="00F262E3" w:rsidRPr="00C5401B" w14:paraId="66C5B953" w14:textId="77777777" w:rsidTr="00536718">
        <w:trPr>
          <w:trHeight w:val="205"/>
        </w:trPr>
        <w:tc>
          <w:tcPr>
            <w:tcW w:w="4414" w:type="dxa"/>
            <w:vAlign w:val="center"/>
            <w:hideMark/>
          </w:tcPr>
          <w:p w14:paraId="2280D409"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Enfoque Noticias Primera Emisión</w:t>
            </w:r>
          </w:p>
        </w:tc>
        <w:tc>
          <w:tcPr>
            <w:tcW w:w="4414" w:type="dxa"/>
            <w:vAlign w:val="center"/>
            <w:hideMark/>
          </w:tcPr>
          <w:p w14:paraId="43531E7F"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Enfoque 101.1</w:t>
            </w:r>
          </w:p>
        </w:tc>
      </w:tr>
      <w:tr w:rsidR="00F262E3" w:rsidRPr="00C5401B" w14:paraId="6B68FEE5" w14:textId="77777777" w:rsidTr="00536718">
        <w:trPr>
          <w:trHeight w:val="194"/>
        </w:trPr>
        <w:tc>
          <w:tcPr>
            <w:tcW w:w="4414" w:type="dxa"/>
            <w:vAlign w:val="center"/>
            <w:hideMark/>
          </w:tcPr>
          <w:p w14:paraId="4A639CBD"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Enfoque Noticias Segunda Emisión</w:t>
            </w:r>
          </w:p>
        </w:tc>
        <w:tc>
          <w:tcPr>
            <w:tcW w:w="4414" w:type="dxa"/>
            <w:vAlign w:val="center"/>
            <w:hideMark/>
          </w:tcPr>
          <w:p w14:paraId="6A80D49A"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Enfoque 101.1</w:t>
            </w:r>
          </w:p>
        </w:tc>
      </w:tr>
      <w:tr w:rsidR="00F262E3" w:rsidRPr="00C5401B" w14:paraId="61F7AFE1" w14:textId="77777777" w:rsidTr="00536718">
        <w:trPr>
          <w:trHeight w:val="277"/>
        </w:trPr>
        <w:tc>
          <w:tcPr>
            <w:tcW w:w="4414" w:type="dxa"/>
            <w:vAlign w:val="center"/>
            <w:hideMark/>
          </w:tcPr>
          <w:p w14:paraId="3607870F"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Enfoque Noticias Tercera Emisión</w:t>
            </w:r>
          </w:p>
        </w:tc>
        <w:tc>
          <w:tcPr>
            <w:tcW w:w="4414" w:type="dxa"/>
            <w:vAlign w:val="center"/>
            <w:hideMark/>
          </w:tcPr>
          <w:p w14:paraId="59D52BA1"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Enfoque 101.1</w:t>
            </w:r>
          </w:p>
        </w:tc>
      </w:tr>
      <w:tr w:rsidR="00F262E3" w:rsidRPr="00C5401B" w14:paraId="60C3276C" w14:textId="77777777" w:rsidTr="00536718">
        <w:trPr>
          <w:trHeight w:val="308"/>
        </w:trPr>
        <w:tc>
          <w:tcPr>
            <w:tcW w:w="4414" w:type="dxa"/>
            <w:vAlign w:val="center"/>
            <w:hideMark/>
          </w:tcPr>
          <w:p w14:paraId="76233642"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Así las </w:t>
            </w:r>
            <w:proofErr w:type="gramStart"/>
            <w:r w:rsidRPr="00C5401B">
              <w:rPr>
                <w:rFonts w:ascii="Franklin Gothic Book" w:eastAsiaTheme="minorHAnsi" w:hAnsi="Franklin Gothic Book" w:cs="Arial"/>
                <w:sz w:val="22"/>
                <w:szCs w:val="22"/>
                <w:lang w:eastAsia="en-US"/>
              </w:rPr>
              <w:t>cosas</w:t>
            </w:r>
            <w:proofErr w:type="gramEnd"/>
            <w:r w:rsidRPr="00C5401B">
              <w:rPr>
                <w:rFonts w:ascii="Franklin Gothic Book" w:eastAsiaTheme="minorHAnsi" w:hAnsi="Franklin Gothic Book" w:cs="Arial"/>
                <w:sz w:val="22"/>
                <w:szCs w:val="22"/>
                <w:lang w:eastAsia="en-US"/>
              </w:rPr>
              <w:t xml:space="preserve"> con Gabriela </w:t>
            </w:r>
            <w:proofErr w:type="spellStart"/>
            <w:r w:rsidRPr="00C5401B">
              <w:rPr>
                <w:rFonts w:ascii="Franklin Gothic Book" w:eastAsiaTheme="minorHAnsi" w:hAnsi="Franklin Gothic Book" w:cs="Arial"/>
                <w:sz w:val="22"/>
                <w:szCs w:val="22"/>
                <w:lang w:eastAsia="en-US"/>
              </w:rPr>
              <w:t>Warketin</w:t>
            </w:r>
            <w:proofErr w:type="spellEnd"/>
          </w:p>
        </w:tc>
        <w:tc>
          <w:tcPr>
            <w:tcW w:w="4414" w:type="dxa"/>
            <w:vAlign w:val="center"/>
            <w:hideMark/>
          </w:tcPr>
          <w:p w14:paraId="3FE574EB"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W Radio 96.9</w:t>
            </w:r>
          </w:p>
        </w:tc>
      </w:tr>
      <w:tr w:rsidR="00F262E3" w:rsidRPr="00C5401B" w14:paraId="4037D059" w14:textId="77777777" w:rsidTr="00536718">
        <w:trPr>
          <w:trHeight w:val="270"/>
        </w:trPr>
        <w:tc>
          <w:tcPr>
            <w:tcW w:w="4414" w:type="dxa"/>
            <w:vAlign w:val="center"/>
            <w:hideMark/>
          </w:tcPr>
          <w:p w14:paraId="39CC421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Así las </w:t>
            </w:r>
            <w:proofErr w:type="gramStart"/>
            <w:r w:rsidRPr="00C5401B">
              <w:rPr>
                <w:rFonts w:ascii="Franklin Gothic Book" w:eastAsiaTheme="minorHAnsi" w:hAnsi="Franklin Gothic Book" w:cs="Arial"/>
                <w:sz w:val="22"/>
                <w:szCs w:val="22"/>
                <w:lang w:eastAsia="en-US"/>
              </w:rPr>
              <w:t>cosas</w:t>
            </w:r>
            <w:proofErr w:type="gramEnd"/>
            <w:r w:rsidRPr="00C5401B">
              <w:rPr>
                <w:rFonts w:ascii="Franklin Gothic Book" w:eastAsiaTheme="minorHAnsi" w:hAnsi="Franklin Gothic Book" w:cs="Arial"/>
                <w:sz w:val="22"/>
                <w:szCs w:val="22"/>
                <w:lang w:eastAsia="en-US"/>
              </w:rPr>
              <w:t xml:space="preserve"> con Carlos Loret De Mola</w:t>
            </w:r>
          </w:p>
        </w:tc>
        <w:tc>
          <w:tcPr>
            <w:tcW w:w="4414" w:type="dxa"/>
            <w:vAlign w:val="center"/>
            <w:hideMark/>
          </w:tcPr>
          <w:p w14:paraId="6C101663"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W Radio 96.9</w:t>
            </w:r>
          </w:p>
        </w:tc>
      </w:tr>
      <w:tr w:rsidR="00F262E3" w:rsidRPr="00C5401B" w14:paraId="7042FE19" w14:textId="77777777" w:rsidTr="00536718">
        <w:trPr>
          <w:trHeight w:val="285"/>
        </w:trPr>
        <w:tc>
          <w:tcPr>
            <w:tcW w:w="4414" w:type="dxa"/>
            <w:vAlign w:val="center"/>
            <w:hideMark/>
          </w:tcPr>
          <w:p w14:paraId="3840ADE4"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Así </w:t>
            </w:r>
            <w:r>
              <w:rPr>
                <w:rFonts w:ascii="Franklin Gothic Book" w:eastAsiaTheme="minorHAnsi" w:hAnsi="Franklin Gothic Book" w:cs="Arial"/>
                <w:sz w:val="22"/>
                <w:szCs w:val="22"/>
                <w:lang w:eastAsia="en-US"/>
              </w:rPr>
              <w:t xml:space="preserve">las </w:t>
            </w:r>
            <w:proofErr w:type="gramStart"/>
            <w:r>
              <w:rPr>
                <w:rFonts w:ascii="Franklin Gothic Book" w:eastAsiaTheme="minorHAnsi" w:hAnsi="Franklin Gothic Book" w:cs="Arial"/>
                <w:sz w:val="22"/>
                <w:szCs w:val="22"/>
                <w:lang w:eastAsia="en-US"/>
              </w:rPr>
              <w:t>cosas</w:t>
            </w:r>
            <w:proofErr w:type="gramEnd"/>
            <w:r>
              <w:rPr>
                <w:rFonts w:ascii="Franklin Gothic Book" w:eastAsiaTheme="minorHAnsi" w:hAnsi="Franklin Gothic Book" w:cs="Arial"/>
                <w:sz w:val="22"/>
                <w:szCs w:val="22"/>
                <w:lang w:eastAsia="en-US"/>
              </w:rPr>
              <w:t xml:space="preserve"> tercera emisión</w:t>
            </w:r>
          </w:p>
        </w:tc>
        <w:tc>
          <w:tcPr>
            <w:tcW w:w="4414" w:type="dxa"/>
            <w:vAlign w:val="center"/>
            <w:hideMark/>
          </w:tcPr>
          <w:p w14:paraId="245BC937"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W Radio 96.9</w:t>
            </w:r>
          </w:p>
        </w:tc>
      </w:tr>
      <w:tr w:rsidR="00F262E3" w:rsidRPr="00C5401B" w14:paraId="46DE6891" w14:textId="77777777" w:rsidTr="00536718">
        <w:trPr>
          <w:trHeight w:val="416"/>
        </w:trPr>
        <w:tc>
          <w:tcPr>
            <w:tcW w:w="4414" w:type="dxa"/>
            <w:vAlign w:val="center"/>
            <w:hideMark/>
          </w:tcPr>
          <w:p w14:paraId="551AEAFC"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Panorama Informativo con Alejandro Villalvazo e Iñaki </w:t>
            </w:r>
            <w:proofErr w:type="spellStart"/>
            <w:r w:rsidRPr="00C5401B">
              <w:rPr>
                <w:rFonts w:ascii="Franklin Gothic Book" w:eastAsiaTheme="minorHAnsi" w:hAnsi="Franklin Gothic Book" w:cs="Arial"/>
                <w:sz w:val="22"/>
                <w:szCs w:val="22"/>
                <w:lang w:eastAsia="en-US"/>
              </w:rPr>
              <w:t>Maner</w:t>
            </w:r>
            <w:proofErr w:type="spellEnd"/>
          </w:p>
        </w:tc>
        <w:tc>
          <w:tcPr>
            <w:tcW w:w="4414" w:type="dxa"/>
            <w:vAlign w:val="center"/>
            <w:hideMark/>
          </w:tcPr>
          <w:p w14:paraId="04B5A097"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88.9 Grupo </w:t>
            </w:r>
            <w:proofErr w:type="spellStart"/>
            <w:r w:rsidRPr="00C5401B">
              <w:rPr>
                <w:rFonts w:ascii="Franklin Gothic Book" w:eastAsiaTheme="minorHAnsi" w:hAnsi="Franklin Gothic Book" w:cs="Arial"/>
                <w:sz w:val="22"/>
                <w:szCs w:val="22"/>
                <w:lang w:eastAsia="en-US"/>
              </w:rPr>
              <w:t>Acir</w:t>
            </w:r>
            <w:proofErr w:type="spellEnd"/>
          </w:p>
        </w:tc>
      </w:tr>
      <w:tr w:rsidR="00F262E3" w:rsidRPr="00C5401B" w14:paraId="5BA9B96D" w14:textId="77777777" w:rsidTr="00536718">
        <w:trPr>
          <w:trHeight w:val="329"/>
        </w:trPr>
        <w:tc>
          <w:tcPr>
            <w:tcW w:w="4414" w:type="dxa"/>
            <w:vAlign w:val="center"/>
            <w:hideMark/>
          </w:tcPr>
          <w:p w14:paraId="5D5E66DA"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Panorama Informativo Iñaki Manero</w:t>
            </w:r>
          </w:p>
        </w:tc>
        <w:tc>
          <w:tcPr>
            <w:tcW w:w="4414" w:type="dxa"/>
            <w:vAlign w:val="center"/>
            <w:hideMark/>
          </w:tcPr>
          <w:p w14:paraId="099CB3C8"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88.9 Grupo </w:t>
            </w:r>
            <w:proofErr w:type="spellStart"/>
            <w:r w:rsidRPr="00C5401B">
              <w:rPr>
                <w:rFonts w:ascii="Franklin Gothic Book" w:eastAsiaTheme="minorHAnsi" w:hAnsi="Franklin Gothic Book" w:cs="Arial"/>
                <w:sz w:val="22"/>
                <w:szCs w:val="22"/>
                <w:lang w:eastAsia="en-US"/>
              </w:rPr>
              <w:t>Acir</w:t>
            </w:r>
            <w:proofErr w:type="spellEnd"/>
          </w:p>
        </w:tc>
      </w:tr>
      <w:tr w:rsidR="00F262E3" w:rsidRPr="00C5401B" w14:paraId="06809C4D" w14:textId="77777777" w:rsidTr="00536718">
        <w:trPr>
          <w:trHeight w:val="296"/>
        </w:trPr>
        <w:tc>
          <w:tcPr>
            <w:tcW w:w="4414" w:type="dxa"/>
            <w:vAlign w:val="center"/>
            <w:hideMark/>
          </w:tcPr>
          <w:p w14:paraId="193B662A"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Salud, dinero y amor</w:t>
            </w:r>
          </w:p>
        </w:tc>
        <w:tc>
          <w:tcPr>
            <w:tcW w:w="4414" w:type="dxa"/>
            <w:vAlign w:val="center"/>
            <w:hideMark/>
          </w:tcPr>
          <w:p w14:paraId="16CB0B63"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88.9 Grupo </w:t>
            </w:r>
            <w:proofErr w:type="spellStart"/>
            <w:r w:rsidRPr="00C5401B">
              <w:rPr>
                <w:rFonts w:ascii="Franklin Gothic Book" w:eastAsiaTheme="minorHAnsi" w:hAnsi="Franklin Gothic Book" w:cs="Arial"/>
                <w:sz w:val="22"/>
                <w:szCs w:val="22"/>
                <w:lang w:eastAsia="en-US"/>
              </w:rPr>
              <w:t>Acir</w:t>
            </w:r>
            <w:proofErr w:type="spellEnd"/>
          </w:p>
        </w:tc>
      </w:tr>
      <w:tr w:rsidR="00F262E3" w:rsidRPr="00C5401B" w14:paraId="0C6A338B" w14:textId="77777777" w:rsidTr="00536718">
        <w:trPr>
          <w:trHeight w:val="267"/>
        </w:trPr>
        <w:tc>
          <w:tcPr>
            <w:tcW w:w="4414" w:type="dxa"/>
            <w:vAlign w:val="center"/>
            <w:hideMark/>
          </w:tcPr>
          <w:p w14:paraId="0EF8E674"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Metrópoli</w:t>
            </w:r>
          </w:p>
        </w:tc>
        <w:tc>
          <w:tcPr>
            <w:tcW w:w="4414" w:type="dxa"/>
            <w:vAlign w:val="center"/>
            <w:hideMark/>
          </w:tcPr>
          <w:p w14:paraId="7DADB79E"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102.5 </w:t>
            </w:r>
            <w:proofErr w:type="spellStart"/>
            <w:r w:rsidRPr="00C5401B">
              <w:rPr>
                <w:rFonts w:ascii="Franklin Gothic Book" w:eastAsiaTheme="minorHAnsi" w:hAnsi="Franklin Gothic Book" w:cs="Arial"/>
                <w:sz w:val="22"/>
                <w:szCs w:val="22"/>
                <w:lang w:eastAsia="en-US"/>
              </w:rPr>
              <w:t>MVS</w:t>
            </w:r>
            <w:proofErr w:type="spellEnd"/>
          </w:p>
        </w:tc>
      </w:tr>
      <w:tr w:rsidR="00F262E3" w:rsidRPr="00C5401B" w14:paraId="02B27E1B" w14:textId="77777777" w:rsidTr="00536718">
        <w:trPr>
          <w:trHeight w:val="284"/>
        </w:trPr>
        <w:tc>
          <w:tcPr>
            <w:tcW w:w="4414" w:type="dxa"/>
            <w:vAlign w:val="center"/>
            <w:hideMark/>
          </w:tcPr>
          <w:p w14:paraId="61481ACF"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Noticias </w:t>
            </w:r>
            <w:proofErr w:type="spellStart"/>
            <w:r w:rsidRPr="00C5401B">
              <w:rPr>
                <w:rFonts w:ascii="Franklin Gothic Book" w:eastAsiaTheme="minorHAnsi" w:hAnsi="Franklin Gothic Book" w:cs="Arial"/>
                <w:sz w:val="22"/>
                <w:szCs w:val="22"/>
                <w:lang w:eastAsia="en-US"/>
              </w:rPr>
              <w:t>MVS</w:t>
            </w:r>
            <w:proofErr w:type="spellEnd"/>
            <w:r w:rsidRPr="00C5401B">
              <w:rPr>
                <w:rFonts w:ascii="Franklin Gothic Book" w:eastAsiaTheme="minorHAnsi" w:hAnsi="Franklin Gothic Book" w:cs="Arial"/>
                <w:sz w:val="22"/>
                <w:szCs w:val="22"/>
                <w:lang w:eastAsia="en-US"/>
              </w:rPr>
              <w:t xml:space="preserve"> Primera Emisión</w:t>
            </w:r>
          </w:p>
        </w:tc>
        <w:tc>
          <w:tcPr>
            <w:tcW w:w="4414" w:type="dxa"/>
            <w:vAlign w:val="center"/>
            <w:hideMark/>
          </w:tcPr>
          <w:p w14:paraId="263963B3"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102.5 </w:t>
            </w:r>
            <w:proofErr w:type="spellStart"/>
            <w:r w:rsidRPr="00C5401B">
              <w:rPr>
                <w:rFonts w:ascii="Franklin Gothic Book" w:eastAsiaTheme="minorHAnsi" w:hAnsi="Franklin Gothic Book" w:cs="Arial"/>
                <w:sz w:val="22"/>
                <w:szCs w:val="22"/>
                <w:lang w:eastAsia="en-US"/>
              </w:rPr>
              <w:t>MVS</w:t>
            </w:r>
            <w:proofErr w:type="spellEnd"/>
            <w:r w:rsidRPr="00C5401B">
              <w:rPr>
                <w:rFonts w:ascii="Franklin Gothic Book" w:eastAsiaTheme="minorHAnsi" w:hAnsi="Franklin Gothic Book" w:cs="Arial"/>
                <w:sz w:val="22"/>
                <w:szCs w:val="22"/>
                <w:lang w:eastAsia="en-US"/>
              </w:rPr>
              <w:t xml:space="preserve"> Noticias</w:t>
            </w:r>
          </w:p>
        </w:tc>
      </w:tr>
      <w:tr w:rsidR="00F262E3" w:rsidRPr="00C5401B" w14:paraId="6D6C0FBE" w14:textId="77777777" w:rsidTr="00536718">
        <w:trPr>
          <w:trHeight w:val="261"/>
        </w:trPr>
        <w:tc>
          <w:tcPr>
            <w:tcW w:w="4414" w:type="dxa"/>
            <w:vAlign w:val="center"/>
            <w:hideMark/>
          </w:tcPr>
          <w:p w14:paraId="149C8E81"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Mesa para todos</w:t>
            </w:r>
          </w:p>
        </w:tc>
        <w:tc>
          <w:tcPr>
            <w:tcW w:w="4414" w:type="dxa"/>
            <w:vAlign w:val="center"/>
            <w:hideMark/>
          </w:tcPr>
          <w:p w14:paraId="5513A349"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102.5 </w:t>
            </w:r>
            <w:proofErr w:type="spellStart"/>
            <w:r w:rsidRPr="00C5401B">
              <w:rPr>
                <w:rFonts w:ascii="Franklin Gothic Book" w:eastAsiaTheme="minorHAnsi" w:hAnsi="Franklin Gothic Book" w:cs="Arial"/>
                <w:sz w:val="22"/>
                <w:szCs w:val="22"/>
                <w:lang w:eastAsia="en-US"/>
              </w:rPr>
              <w:t>MVS</w:t>
            </w:r>
            <w:proofErr w:type="spellEnd"/>
            <w:r w:rsidRPr="00C5401B">
              <w:rPr>
                <w:rFonts w:ascii="Franklin Gothic Book" w:eastAsiaTheme="minorHAnsi" w:hAnsi="Franklin Gothic Book" w:cs="Arial"/>
                <w:sz w:val="22"/>
                <w:szCs w:val="22"/>
                <w:lang w:eastAsia="en-US"/>
              </w:rPr>
              <w:t xml:space="preserve"> Noticias</w:t>
            </w:r>
          </w:p>
        </w:tc>
      </w:tr>
      <w:tr w:rsidR="00F262E3" w:rsidRPr="00C5401B" w14:paraId="426F0912" w14:textId="77777777" w:rsidTr="00536718">
        <w:trPr>
          <w:trHeight w:val="266"/>
        </w:trPr>
        <w:tc>
          <w:tcPr>
            <w:tcW w:w="4414" w:type="dxa"/>
            <w:vAlign w:val="center"/>
            <w:hideMark/>
          </w:tcPr>
          <w:p w14:paraId="65A4DF43"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Manuel López Sanmartín</w:t>
            </w:r>
          </w:p>
        </w:tc>
        <w:tc>
          <w:tcPr>
            <w:tcW w:w="4414" w:type="dxa"/>
            <w:vAlign w:val="center"/>
            <w:hideMark/>
          </w:tcPr>
          <w:p w14:paraId="0115F545"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102.5 </w:t>
            </w:r>
            <w:proofErr w:type="spellStart"/>
            <w:r w:rsidRPr="00C5401B">
              <w:rPr>
                <w:rFonts w:ascii="Franklin Gothic Book" w:eastAsiaTheme="minorHAnsi" w:hAnsi="Franklin Gothic Book" w:cs="Arial"/>
                <w:sz w:val="22"/>
                <w:szCs w:val="22"/>
                <w:lang w:eastAsia="en-US"/>
              </w:rPr>
              <w:t>MVS</w:t>
            </w:r>
            <w:proofErr w:type="spellEnd"/>
            <w:r w:rsidRPr="00C5401B">
              <w:rPr>
                <w:rFonts w:ascii="Franklin Gothic Book" w:eastAsiaTheme="minorHAnsi" w:hAnsi="Franklin Gothic Book" w:cs="Arial"/>
                <w:sz w:val="22"/>
                <w:szCs w:val="22"/>
                <w:lang w:eastAsia="en-US"/>
              </w:rPr>
              <w:t xml:space="preserve"> Noticias</w:t>
            </w:r>
          </w:p>
        </w:tc>
      </w:tr>
      <w:tr w:rsidR="00F262E3" w:rsidRPr="00C5401B" w14:paraId="7FCF82D5" w14:textId="77777777" w:rsidTr="00536718">
        <w:trPr>
          <w:trHeight w:val="276"/>
        </w:trPr>
        <w:tc>
          <w:tcPr>
            <w:tcW w:w="4414" w:type="dxa"/>
            <w:vAlign w:val="center"/>
            <w:hideMark/>
          </w:tcPr>
          <w:p w14:paraId="38BBC97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Ana Francisca Vega en </w:t>
            </w:r>
            <w:proofErr w:type="spellStart"/>
            <w:r w:rsidRPr="00C5401B">
              <w:rPr>
                <w:rFonts w:ascii="Franklin Gothic Book" w:eastAsiaTheme="minorHAnsi" w:hAnsi="Franklin Gothic Book" w:cs="Arial"/>
                <w:sz w:val="22"/>
                <w:szCs w:val="22"/>
                <w:lang w:eastAsia="en-US"/>
              </w:rPr>
              <w:t>MVS</w:t>
            </w:r>
            <w:proofErr w:type="spellEnd"/>
          </w:p>
        </w:tc>
        <w:tc>
          <w:tcPr>
            <w:tcW w:w="4414" w:type="dxa"/>
            <w:vAlign w:val="center"/>
            <w:hideMark/>
          </w:tcPr>
          <w:p w14:paraId="172BA11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102.5 </w:t>
            </w:r>
            <w:proofErr w:type="spellStart"/>
            <w:r w:rsidRPr="00C5401B">
              <w:rPr>
                <w:rFonts w:ascii="Franklin Gothic Book" w:eastAsiaTheme="minorHAnsi" w:hAnsi="Franklin Gothic Book" w:cs="Arial"/>
                <w:sz w:val="22"/>
                <w:szCs w:val="22"/>
                <w:lang w:eastAsia="en-US"/>
              </w:rPr>
              <w:t>MVS</w:t>
            </w:r>
            <w:proofErr w:type="spellEnd"/>
            <w:r w:rsidRPr="00C5401B">
              <w:rPr>
                <w:rFonts w:ascii="Franklin Gothic Book" w:eastAsiaTheme="minorHAnsi" w:hAnsi="Franklin Gothic Book" w:cs="Arial"/>
                <w:sz w:val="22"/>
                <w:szCs w:val="22"/>
                <w:lang w:eastAsia="en-US"/>
              </w:rPr>
              <w:t xml:space="preserve"> Noticias</w:t>
            </w:r>
          </w:p>
        </w:tc>
      </w:tr>
      <w:tr w:rsidR="00F262E3" w:rsidRPr="00C5401B" w14:paraId="3DB9EB0D" w14:textId="77777777" w:rsidTr="00536718">
        <w:trPr>
          <w:trHeight w:val="72"/>
        </w:trPr>
        <w:tc>
          <w:tcPr>
            <w:tcW w:w="4414" w:type="dxa"/>
            <w:vAlign w:val="center"/>
            <w:hideMark/>
          </w:tcPr>
          <w:p w14:paraId="56DB2E4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Pamela Cerdeira en </w:t>
            </w:r>
            <w:proofErr w:type="spellStart"/>
            <w:r w:rsidRPr="00C5401B">
              <w:rPr>
                <w:rFonts w:ascii="Franklin Gothic Book" w:eastAsiaTheme="minorHAnsi" w:hAnsi="Franklin Gothic Book" w:cs="Arial"/>
                <w:sz w:val="22"/>
                <w:szCs w:val="22"/>
                <w:lang w:eastAsia="en-US"/>
              </w:rPr>
              <w:t>MVS</w:t>
            </w:r>
            <w:proofErr w:type="spellEnd"/>
          </w:p>
        </w:tc>
        <w:tc>
          <w:tcPr>
            <w:tcW w:w="4414" w:type="dxa"/>
            <w:vAlign w:val="center"/>
            <w:hideMark/>
          </w:tcPr>
          <w:p w14:paraId="318B07E0"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102.5 </w:t>
            </w:r>
            <w:proofErr w:type="spellStart"/>
            <w:r w:rsidRPr="00C5401B">
              <w:rPr>
                <w:rFonts w:ascii="Franklin Gothic Book" w:eastAsiaTheme="minorHAnsi" w:hAnsi="Franklin Gothic Book" w:cs="Arial"/>
                <w:sz w:val="22"/>
                <w:szCs w:val="22"/>
                <w:lang w:eastAsia="en-US"/>
              </w:rPr>
              <w:t>MVS</w:t>
            </w:r>
            <w:proofErr w:type="spellEnd"/>
            <w:r w:rsidRPr="00C5401B">
              <w:rPr>
                <w:rFonts w:ascii="Franklin Gothic Book" w:eastAsiaTheme="minorHAnsi" w:hAnsi="Franklin Gothic Book" w:cs="Arial"/>
                <w:sz w:val="22"/>
                <w:szCs w:val="22"/>
                <w:lang w:eastAsia="en-US"/>
              </w:rPr>
              <w:t xml:space="preserve"> Noticias</w:t>
            </w:r>
          </w:p>
        </w:tc>
      </w:tr>
      <w:tr w:rsidR="00F262E3" w:rsidRPr="00C5401B" w14:paraId="6B145476" w14:textId="77777777" w:rsidTr="00536718">
        <w:trPr>
          <w:trHeight w:val="346"/>
        </w:trPr>
        <w:tc>
          <w:tcPr>
            <w:tcW w:w="4414" w:type="dxa"/>
            <w:vAlign w:val="center"/>
            <w:hideMark/>
          </w:tcPr>
          <w:p w14:paraId="207B20ED"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Imagen empresarial</w:t>
            </w:r>
          </w:p>
        </w:tc>
        <w:tc>
          <w:tcPr>
            <w:tcW w:w="4414" w:type="dxa"/>
            <w:vAlign w:val="center"/>
            <w:hideMark/>
          </w:tcPr>
          <w:p w14:paraId="2EAAD75A"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90.5 Imagen Radio</w:t>
            </w:r>
          </w:p>
        </w:tc>
      </w:tr>
      <w:tr w:rsidR="00F262E3" w:rsidRPr="00C5401B" w14:paraId="668DAC58" w14:textId="77777777" w:rsidTr="00536718">
        <w:trPr>
          <w:trHeight w:val="226"/>
        </w:trPr>
        <w:tc>
          <w:tcPr>
            <w:tcW w:w="4414" w:type="dxa"/>
            <w:vAlign w:val="center"/>
            <w:hideMark/>
          </w:tcPr>
          <w:p w14:paraId="05F918A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Imagen informativa Primera Emisión</w:t>
            </w:r>
          </w:p>
        </w:tc>
        <w:tc>
          <w:tcPr>
            <w:tcW w:w="4414" w:type="dxa"/>
            <w:vAlign w:val="center"/>
            <w:hideMark/>
          </w:tcPr>
          <w:p w14:paraId="40325903"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90.5 Imagen Radio</w:t>
            </w:r>
          </w:p>
        </w:tc>
      </w:tr>
      <w:tr w:rsidR="00F262E3" w:rsidRPr="00C5401B" w14:paraId="670CE16E" w14:textId="77777777" w:rsidTr="00536718">
        <w:trPr>
          <w:trHeight w:val="288"/>
        </w:trPr>
        <w:tc>
          <w:tcPr>
            <w:tcW w:w="4414" w:type="dxa"/>
            <w:vAlign w:val="center"/>
            <w:hideMark/>
          </w:tcPr>
          <w:p w14:paraId="64198728"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Imagen informativa Segunda Emisión</w:t>
            </w:r>
          </w:p>
        </w:tc>
        <w:tc>
          <w:tcPr>
            <w:tcW w:w="4414" w:type="dxa"/>
            <w:vAlign w:val="center"/>
            <w:hideMark/>
          </w:tcPr>
          <w:p w14:paraId="4262E58B"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90.5 Imagen Radio</w:t>
            </w:r>
          </w:p>
        </w:tc>
      </w:tr>
      <w:tr w:rsidR="00F262E3" w:rsidRPr="00C5401B" w14:paraId="60238E08" w14:textId="77777777" w:rsidTr="00536718">
        <w:trPr>
          <w:trHeight w:val="142"/>
        </w:trPr>
        <w:tc>
          <w:tcPr>
            <w:tcW w:w="4414" w:type="dxa"/>
            <w:vAlign w:val="center"/>
            <w:hideMark/>
          </w:tcPr>
          <w:p w14:paraId="7431344A"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Imagen informativa Tercera Emisión</w:t>
            </w:r>
          </w:p>
        </w:tc>
        <w:tc>
          <w:tcPr>
            <w:tcW w:w="4414" w:type="dxa"/>
            <w:vAlign w:val="center"/>
            <w:hideMark/>
          </w:tcPr>
          <w:p w14:paraId="1EAFFA57"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90.5 Imagen Radio</w:t>
            </w:r>
          </w:p>
        </w:tc>
      </w:tr>
      <w:tr w:rsidR="00F262E3" w:rsidRPr="00C5401B" w14:paraId="3ACA0C2C" w14:textId="77777777" w:rsidTr="00536718">
        <w:trPr>
          <w:trHeight w:val="251"/>
        </w:trPr>
        <w:tc>
          <w:tcPr>
            <w:tcW w:w="4414" w:type="dxa"/>
            <w:vAlign w:val="center"/>
            <w:hideMark/>
          </w:tcPr>
          <w:p w14:paraId="4F0CAC1C"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Negocios en Imagen</w:t>
            </w:r>
          </w:p>
        </w:tc>
        <w:tc>
          <w:tcPr>
            <w:tcW w:w="4414" w:type="dxa"/>
            <w:vAlign w:val="center"/>
            <w:hideMark/>
          </w:tcPr>
          <w:p w14:paraId="34339AE5"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90.5 Imagen Radio</w:t>
            </w:r>
          </w:p>
        </w:tc>
      </w:tr>
      <w:tr w:rsidR="00F262E3" w:rsidRPr="00C5401B" w14:paraId="4A538F22" w14:textId="77777777" w:rsidTr="00536718">
        <w:trPr>
          <w:trHeight w:val="283"/>
        </w:trPr>
        <w:tc>
          <w:tcPr>
            <w:tcW w:w="4414" w:type="dxa"/>
            <w:vAlign w:val="center"/>
            <w:hideMark/>
          </w:tcPr>
          <w:p w14:paraId="7441CAAC"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Análisis Superior</w:t>
            </w:r>
          </w:p>
        </w:tc>
        <w:tc>
          <w:tcPr>
            <w:tcW w:w="4414" w:type="dxa"/>
            <w:vAlign w:val="center"/>
            <w:hideMark/>
          </w:tcPr>
          <w:p w14:paraId="1B092EC2"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90.5 Imagen Radio</w:t>
            </w:r>
          </w:p>
        </w:tc>
      </w:tr>
      <w:tr w:rsidR="00F262E3" w:rsidRPr="00C5401B" w14:paraId="69117B46" w14:textId="77777777" w:rsidTr="00536718">
        <w:trPr>
          <w:trHeight w:val="274"/>
        </w:trPr>
        <w:tc>
          <w:tcPr>
            <w:tcW w:w="4414" w:type="dxa"/>
            <w:vAlign w:val="center"/>
            <w:hideMark/>
          </w:tcPr>
          <w:p w14:paraId="02A6F03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Ya Sierra</w:t>
            </w:r>
          </w:p>
        </w:tc>
        <w:tc>
          <w:tcPr>
            <w:tcW w:w="4414" w:type="dxa"/>
            <w:vAlign w:val="center"/>
            <w:hideMark/>
          </w:tcPr>
          <w:p w14:paraId="5959E77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90.5 Imagen Radio</w:t>
            </w:r>
          </w:p>
        </w:tc>
      </w:tr>
      <w:tr w:rsidR="00F262E3" w:rsidRPr="00C5401B" w14:paraId="193A463E" w14:textId="77777777" w:rsidTr="00536718">
        <w:trPr>
          <w:trHeight w:val="371"/>
        </w:trPr>
        <w:tc>
          <w:tcPr>
            <w:tcW w:w="8828" w:type="dxa"/>
            <w:gridSpan w:val="2"/>
            <w:shd w:val="clear" w:color="auto" w:fill="ACB9CA" w:themeFill="text2" w:themeFillTint="66"/>
            <w:vAlign w:val="center"/>
          </w:tcPr>
          <w:p w14:paraId="5EB3225E" w14:textId="77777777" w:rsidR="00F262E3" w:rsidRPr="00C5401B" w:rsidRDefault="00F262E3" w:rsidP="00536718">
            <w:pPr>
              <w:ind w:firstLineChars="100" w:firstLine="221"/>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Televisión</w:t>
            </w:r>
          </w:p>
        </w:tc>
      </w:tr>
      <w:tr w:rsidR="00F262E3" w:rsidRPr="00C5401B" w14:paraId="10BDAB7B" w14:textId="77777777" w:rsidTr="00536718">
        <w:trPr>
          <w:trHeight w:val="266"/>
        </w:trPr>
        <w:tc>
          <w:tcPr>
            <w:tcW w:w="4414" w:type="dxa"/>
            <w:vAlign w:val="center"/>
          </w:tcPr>
          <w:p w14:paraId="6BA5870C" w14:textId="77777777" w:rsidR="00F262E3" w:rsidRPr="00C5401B" w:rsidRDefault="00F262E3" w:rsidP="00536718">
            <w:pPr>
              <w:ind w:firstLineChars="100" w:firstLine="221"/>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Programa</w:t>
            </w:r>
          </w:p>
        </w:tc>
        <w:tc>
          <w:tcPr>
            <w:tcW w:w="4414" w:type="dxa"/>
            <w:vAlign w:val="center"/>
          </w:tcPr>
          <w:p w14:paraId="483ABEFC" w14:textId="77777777" w:rsidR="00F262E3" w:rsidRPr="00C5401B" w:rsidRDefault="00F262E3" w:rsidP="00536718">
            <w:pPr>
              <w:ind w:firstLineChars="100" w:firstLine="221"/>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Canal</w:t>
            </w:r>
          </w:p>
        </w:tc>
      </w:tr>
      <w:tr w:rsidR="00F262E3" w:rsidRPr="00C5401B" w14:paraId="04519A70" w14:textId="77777777" w:rsidTr="00536718">
        <w:trPr>
          <w:trHeight w:val="269"/>
        </w:trPr>
        <w:tc>
          <w:tcPr>
            <w:tcW w:w="4414" w:type="dxa"/>
            <w:vAlign w:val="center"/>
            <w:hideMark/>
          </w:tcPr>
          <w:p w14:paraId="576850AB"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En Punto</w:t>
            </w:r>
          </w:p>
        </w:tc>
        <w:tc>
          <w:tcPr>
            <w:tcW w:w="4414" w:type="dxa"/>
            <w:vAlign w:val="center"/>
            <w:hideMark/>
          </w:tcPr>
          <w:p w14:paraId="57EB98CB" w14:textId="77777777" w:rsidR="00F262E3" w:rsidRPr="00C5401B" w:rsidRDefault="00F262E3" w:rsidP="00536718">
            <w:pPr>
              <w:ind w:firstLineChars="100" w:firstLine="221"/>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 xml:space="preserve">Las Estrellas </w:t>
            </w:r>
          </w:p>
        </w:tc>
      </w:tr>
      <w:tr w:rsidR="00F262E3" w:rsidRPr="00C5401B" w14:paraId="16487D99" w14:textId="77777777" w:rsidTr="00536718">
        <w:trPr>
          <w:trHeight w:val="369"/>
        </w:trPr>
        <w:tc>
          <w:tcPr>
            <w:tcW w:w="4414" w:type="dxa"/>
            <w:vAlign w:val="center"/>
            <w:hideMark/>
          </w:tcPr>
          <w:p w14:paraId="499E636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w:t>
            </w:r>
          </w:p>
        </w:tc>
        <w:tc>
          <w:tcPr>
            <w:tcW w:w="4414" w:type="dxa"/>
            <w:vAlign w:val="center"/>
            <w:hideMark/>
          </w:tcPr>
          <w:p w14:paraId="5C57258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Estrellas</w:t>
            </w:r>
          </w:p>
        </w:tc>
      </w:tr>
      <w:tr w:rsidR="00F262E3" w:rsidRPr="00C5401B" w14:paraId="2EF52770" w14:textId="77777777" w:rsidTr="00536718">
        <w:trPr>
          <w:trHeight w:val="142"/>
        </w:trPr>
        <w:tc>
          <w:tcPr>
            <w:tcW w:w="4414" w:type="dxa"/>
            <w:vAlign w:val="center"/>
            <w:hideMark/>
          </w:tcPr>
          <w:p w14:paraId="76071538"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Tercer Grado</w:t>
            </w:r>
          </w:p>
        </w:tc>
        <w:tc>
          <w:tcPr>
            <w:tcW w:w="4414" w:type="dxa"/>
            <w:vAlign w:val="center"/>
            <w:hideMark/>
          </w:tcPr>
          <w:p w14:paraId="08C5FFDB"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Las Estrellas </w:t>
            </w:r>
          </w:p>
        </w:tc>
      </w:tr>
      <w:tr w:rsidR="00F262E3" w:rsidRPr="00C5401B" w14:paraId="19468A28" w14:textId="77777777" w:rsidTr="00536718">
        <w:trPr>
          <w:trHeight w:val="293"/>
        </w:trPr>
        <w:tc>
          <w:tcPr>
            <w:tcW w:w="4414" w:type="dxa"/>
            <w:vAlign w:val="center"/>
            <w:hideMark/>
          </w:tcPr>
          <w:p w14:paraId="0DF6B3FB"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Despierta</w:t>
            </w:r>
          </w:p>
        </w:tc>
        <w:tc>
          <w:tcPr>
            <w:tcW w:w="4414" w:type="dxa"/>
            <w:vAlign w:val="center"/>
            <w:hideMark/>
          </w:tcPr>
          <w:p w14:paraId="4C6351D1"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Estrellas</w:t>
            </w:r>
          </w:p>
        </w:tc>
      </w:tr>
      <w:tr w:rsidR="00F262E3" w:rsidRPr="00C5401B" w14:paraId="12523FE4" w14:textId="77777777" w:rsidTr="00536718">
        <w:trPr>
          <w:trHeight w:val="176"/>
        </w:trPr>
        <w:tc>
          <w:tcPr>
            <w:tcW w:w="4414" w:type="dxa"/>
            <w:vAlign w:val="center"/>
          </w:tcPr>
          <w:p w14:paraId="422EE218"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de las 5:30</w:t>
            </w:r>
          </w:p>
        </w:tc>
        <w:tc>
          <w:tcPr>
            <w:tcW w:w="4414" w:type="dxa"/>
            <w:vAlign w:val="center"/>
            <w:hideMark/>
          </w:tcPr>
          <w:p w14:paraId="1BA48A1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4CDCD557" w14:textId="77777777" w:rsidTr="00536718">
        <w:trPr>
          <w:trHeight w:val="266"/>
        </w:trPr>
        <w:tc>
          <w:tcPr>
            <w:tcW w:w="4414" w:type="dxa"/>
            <w:vAlign w:val="center"/>
          </w:tcPr>
          <w:p w14:paraId="7869D5C2"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Estrictamente personal</w:t>
            </w:r>
          </w:p>
        </w:tc>
        <w:tc>
          <w:tcPr>
            <w:tcW w:w="4414" w:type="dxa"/>
            <w:hideMark/>
          </w:tcPr>
          <w:p w14:paraId="0F3A5BB5"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6A96DBE0" w14:textId="77777777" w:rsidTr="00536718">
        <w:trPr>
          <w:trHeight w:val="270"/>
        </w:trPr>
        <w:tc>
          <w:tcPr>
            <w:tcW w:w="4414" w:type="dxa"/>
            <w:vAlign w:val="center"/>
          </w:tcPr>
          <w:p w14:paraId="4EF15959"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Expreso de la mañana</w:t>
            </w:r>
          </w:p>
        </w:tc>
        <w:tc>
          <w:tcPr>
            <w:tcW w:w="4414" w:type="dxa"/>
            <w:hideMark/>
          </w:tcPr>
          <w:p w14:paraId="1BFD9702"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7FEAF570" w14:textId="77777777" w:rsidTr="00536718">
        <w:trPr>
          <w:trHeight w:val="254"/>
        </w:trPr>
        <w:tc>
          <w:tcPr>
            <w:tcW w:w="4414" w:type="dxa"/>
            <w:vAlign w:val="center"/>
          </w:tcPr>
          <w:p w14:paraId="387E0A6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de las 11:00</w:t>
            </w:r>
          </w:p>
        </w:tc>
        <w:tc>
          <w:tcPr>
            <w:tcW w:w="4414" w:type="dxa"/>
            <w:hideMark/>
          </w:tcPr>
          <w:p w14:paraId="5661C5B8"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4C6771CA" w14:textId="77777777" w:rsidTr="00536718">
        <w:trPr>
          <w:trHeight w:val="258"/>
        </w:trPr>
        <w:tc>
          <w:tcPr>
            <w:tcW w:w="4414" w:type="dxa"/>
            <w:vAlign w:val="center"/>
          </w:tcPr>
          <w:p w14:paraId="73D6C278"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Paralelo 23</w:t>
            </w:r>
          </w:p>
        </w:tc>
        <w:tc>
          <w:tcPr>
            <w:tcW w:w="4414" w:type="dxa"/>
            <w:hideMark/>
          </w:tcPr>
          <w:p w14:paraId="10EF6E4E"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7830BD8B" w14:textId="77777777" w:rsidTr="00536718">
        <w:trPr>
          <w:trHeight w:val="101"/>
        </w:trPr>
        <w:tc>
          <w:tcPr>
            <w:tcW w:w="4414" w:type="dxa"/>
            <w:vAlign w:val="center"/>
          </w:tcPr>
          <w:p w14:paraId="378528DA"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de las 13:00</w:t>
            </w:r>
          </w:p>
        </w:tc>
        <w:tc>
          <w:tcPr>
            <w:tcW w:w="4414" w:type="dxa"/>
            <w:hideMark/>
          </w:tcPr>
          <w:p w14:paraId="0A7CFE34"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5DE6DEDB" w14:textId="77777777" w:rsidTr="00536718">
        <w:trPr>
          <w:trHeight w:val="90"/>
        </w:trPr>
        <w:tc>
          <w:tcPr>
            <w:tcW w:w="4414" w:type="dxa"/>
            <w:vAlign w:val="center"/>
          </w:tcPr>
          <w:p w14:paraId="00E48798"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Noticias MX</w:t>
            </w:r>
          </w:p>
        </w:tc>
        <w:tc>
          <w:tcPr>
            <w:tcW w:w="4414" w:type="dxa"/>
            <w:hideMark/>
          </w:tcPr>
          <w:p w14:paraId="5A327CB4"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234E6816" w14:textId="77777777" w:rsidTr="00536718">
        <w:trPr>
          <w:trHeight w:val="269"/>
        </w:trPr>
        <w:tc>
          <w:tcPr>
            <w:tcW w:w="4414" w:type="dxa"/>
            <w:vAlign w:val="center"/>
          </w:tcPr>
          <w:p w14:paraId="7D00583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de las 16:00</w:t>
            </w:r>
          </w:p>
        </w:tc>
        <w:tc>
          <w:tcPr>
            <w:tcW w:w="4414" w:type="dxa"/>
            <w:hideMark/>
          </w:tcPr>
          <w:p w14:paraId="11451BF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4B68511F" w14:textId="77777777" w:rsidTr="00536718">
        <w:trPr>
          <w:trHeight w:val="315"/>
        </w:trPr>
        <w:tc>
          <w:tcPr>
            <w:tcW w:w="4414" w:type="dxa"/>
            <w:vAlign w:val="center"/>
          </w:tcPr>
          <w:p w14:paraId="11FBE4EB"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de las 17:00</w:t>
            </w:r>
          </w:p>
        </w:tc>
        <w:tc>
          <w:tcPr>
            <w:tcW w:w="4414" w:type="dxa"/>
            <w:hideMark/>
          </w:tcPr>
          <w:p w14:paraId="0789C572"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1A7C7555" w14:textId="77777777" w:rsidTr="00536718">
        <w:trPr>
          <w:trHeight w:val="337"/>
        </w:trPr>
        <w:tc>
          <w:tcPr>
            <w:tcW w:w="4414" w:type="dxa"/>
            <w:vAlign w:val="center"/>
          </w:tcPr>
          <w:p w14:paraId="7BFD00A1"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de las 18:00</w:t>
            </w:r>
          </w:p>
        </w:tc>
        <w:tc>
          <w:tcPr>
            <w:tcW w:w="4414" w:type="dxa"/>
            <w:vAlign w:val="center"/>
            <w:hideMark/>
          </w:tcPr>
          <w:p w14:paraId="340E0FAF"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75053D70" w14:textId="77777777" w:rsidTr="00536718">
        <w:trPr>
          <w:trHeight w:val="272"/>
        </w:trPr>
        <w:tc>
          <w:tcPr>
            <w:tcW w:w="4414" w:type="dxa"/>
            <w:vAlign w:val="center"/>
          </w:tcPr>
          <w:p w14:paraId="33ADFFAB"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de las 19:00</w:t>
            </w:r>
          </w:p>
        </w:tc>
        <w:tc>
          <w:tcPr>
            <w:tcW w:w="4414" w:type="dxa"/>
            <w:vAlign w:val="center"/>
          </w:tcPr>
          <w:p w14:paraId="35360908"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1DCC0541" w14:textId="77777777" w:rsidTr="00536718">
        <w:trPr>
          <w:trHeight w:val="275"/>
        </w:trPr>
        <w:tc>
          <w:tcPr>
            <w:tcW w:w="4414" w:type="dxa"/>
            <w:vAlign w:val="center"/>
          </w:tcPr>
          <w:p w14:paraId="6512E11B"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de las 20:00</w:t>
            </w:r>
          </w:p>
        </w:tc>
        <w:tc>
          <w:tcPr>
            <w:tcW w:w="4414" w:type="dxa"/>
            <w:vAlign w:val="center"/>
          </w:tcPr>
          <w:p w14:paraId="2052A68C"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53A7A168" w14:textId="77777777" w:rsidTr="00536718">
        <w:trPr>
          <w:trHeight w:val="268"/>
        </w:trPr>
        <w:tc>
          <w:tcPr>
            <w:tcW w:w="4414" w:type="dxa"/>
            <w:vAlign w:val="center"/>
          </w:tcPr>
          <w:p w14:paraId="36F2518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Hora 21</w:t>
            </w:r>
          </w:p>
        </w:tc>
        <w:tc>
          <w:tcPr>
            <w:tcW w:w="4414" w:type="dxa"/>
            <w:vAlign w:val="center"/>
          </w:tcPr>
          <w:p w14:paraId="092E6364"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2917DF07" w14:textId="77777777" w:rsidTr="00536718">
        <w:trPr>
          <w:trHeight w:val="285"/>
        </w:trPr>
        <w:tc>
          <w:tcPr>
            <w:tcW w:w="4414" w:type="dxa"/>
            <w:vAlign w:val="center"/>
          </w:tcPr>
          <w:p w14:paraId="60E807D1"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de las 22:00</w:t>
            </w:r>
          </w:p>
        </w:tc>
        <w:tc>
          <w:tcPr>
            <w:tcW w:w="4414" w:type="dxa"/>
            <w:vAlign w:val="center"/>
          </w:tcPr>
          <w:p w14:paraId="4080D27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41E9A73E" w14:textId="77777777" w:rsidTr="00536718">
        <w:trPr>
          <w:trHeight w:val="282"/>
        </w:trPr>
        <w:tc>
          <w:tcPr>
            <w:tcW w:w="4414" w:type="dxa"/>
            <w:vAlign w:val="center"/>
          </w:tcPr>
          <w:p w14:paraId="13D3CC5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Es la hora de opinar</w:t>
            </w:r>
          </w:p>
        </w:tc>
        <w:tc>
          <w:tcPr>
            <w:tcW w:w="4414" w:type="dxa"/>
            <w:vAlign w:val="center"/>
          </w:tcPr>
          <w:p w14:paraId="3F51D874"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1F8D9509" w14:textId="77777777" w:rsidTr="00536718">
        <w:trPr>
          <w:trHeight w:val="348"/>
        </w:trPr>
        <w:tc>
          <w:tcPr>
            <w:tcW w:w="4414" w:type="dxa"/>
            <w:vAlign w:val="center"/>
          </w:tcPr>
          <w:p w14:paraId="3BC1CBD7"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de las 23:00</w:t>
            </w:r>
          </w:p>
        </w:tc>
        <w:tc>
          <w:tcPr>
            <w:tcW w:w="4414" w:type="dxa"/>
            <w:vAlign w:val="center"/>
          </w:tcPr>
          <w:p w14:paraId="14B5DA8A"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4780F180" w14:textId="77777777" w:rsidTr="00536718">
        <w:trPr>
          <w:trHeight w:val="272"/>
        </w:trPr>
        <w:tc>
          <w:tcPr>
            <w:tcW w:w="4414" w:type="dxa"/>
            <w:vAlign w:val="center"/>
          </w:tcPr>
          <w:p w14:paraId="159B36E4"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Alebrijes: Águila o sol</w:t>
            </w:r>
          </w:p>
        </w:tc>
        <w:tc>
          <w:tcPr>
            <w:tcW w:w="4414" w:type="dxa"/>
            <w:vAlign w:val="center"/>
          </w:tcPr>
          <w:p w14:paraId="7E957A47"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w:t>
            </w:r>
          </w:p>
        </w:tc>
      </w:tr>
      <w:tr w:rsidR="00F262E3" w:rsidRPr="00C5401B" w14:paraId="5971DF4E" w14:textId="77777777" w:rsidTr="00536718">
        <w:trPr>
          <w:trHeight w:val="323"/>
        </w:trPr>
        <w:tc>
          <w:tcPr>
            <w:tcW w:w="4414" w:type="dxa"/>
            <w:vAlign w:val="center"/>
          </w:tcPr>
          <w:p w14:paraId="38BD9125"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Las noticias de la mañana</w:t>
            </w:r>
          </w:p>
        </w:tc>
        <w:tc>
          <w:tcPr>
            <w:tcW w:w="4414" w:type="dxa"/>
            <w:vAlign w:val="center"/>
            <w:hideMark/>
          </w:tcPr>
          <w:p w14:paraId="5B760385"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8</w:t>
            </w:r>
          </w:p>
        </w:tc>
      </w:tr>
      <w:tr w:rsidR="00F262E3" w:rsidRPr="00C5401B" w14:paraId="604E77C9" w14:textId="77777777" w:rsidTr="00536718">
        <w:trPr>
          <w:trHeight w:val="152"/>
        </w:trPr>
        <w:tc>
          <w:tcPr>
            <w:tcW w:w="4414" w:type="dxa"/>
            <w:vAlign w:val="center"/>
          </w:tcPr>
          <w:p w14:paraId="009092F3"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Esta mañana</w:t>
            </w:r>
          </w:p>
        </w:tc>
        <w:tc>
          <w:tcPr>
            <w:tcW w:w="4414" w:type="dxa"/>
            <w:vAlign w:val="center"/>
            <w:hideMark/>
          </w:tcPr>
          <w:p w14:paraId="45621F10"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8</w:t>
            </w:r>
          </w:p>
        </w:tc>
      </w:tr>
      <w:tr w:rsidR="00F262E3" w:rsidRPr="00C5401B" w14:paraId="1B491CBC" w14:textId="77777777" w:rsidTr="00536718">
        <w:trPr>
          <w:trHeight w:val="218"/>
        </w:trPr>
        <w:tc>
          <w:tcPr>
            <w:tcW w:w="4414" w:type="dxa"/>
            <w:vAlign w:val="center"/>
          </w:tcPr>
          <w:p w14:paraId="3D56508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Reporte H</w:t>
            </w:r>
          </w:p>
        </w:tc>
        <w:tc>
          <w:tcPr>
            <w:tcW w:w="4414" w:type="dxa"/>
            <w:vAlign w:val="center"/>
            <w:hideMark/>
          </w:tcPr>
          <w:p w14:paraId="335D3F10"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8</w:t>
            </w:r>
          </w:p>
        </w:tc>
      </w:tr>
      <w:tr w:rsidR="00F262E3" w:rsidRPr="00C5401B" w14:paraId="60C5A0D7" w14:textId="77777777" w:rsidTr="00536718">
        <w:trPr>
          <w:trHeight w:val="295"/>
        </w:trPr>
        <w:tc>
          <w:tcPr>
            <w:tcW w:w="4414" w:type="dxa"/>
            <w:vAlign w:val="center"/>
          </w:tcPr>
          <w:p w14:paraId="5EE01C8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Tiempo de Negocios</w:t>
            </w:r>
          </w:p>
        </w:tc>
        <w:tc>
          <w:tcPr>
            <w:tcW w:w="4414" w:type="dxa"/>
            <w:vAlign w:val="center"/>
            <w:hideMark/>
          </w:tcPr>
          <w:p w14:paraId="56B45FA2"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8</w:t>
            </w:r>
          </w:p>
        </w:tc>
      </w:tr>
      <w:tr w:rsidR="00F262E3" w:rsidRPr="00C5401B" w14:paraId="5B7ACE5A" w14:textId="77777777" w:rsidTr="00536718">
        <w:trPr>
          <w:trHeight w:val="240"/>
        </w:trPr>
        <w:tc>
          <w:tcPr>
            <w:tcW w:w="4414" w:type="dxa"/>
            <w:vAlign w:val="center"/>
          </w:tcPr>
          <w:p w14:paraId="18B853E4"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Noticias de la tarde</w:t>
            </w:r>
          </w:p>
        </w:tc>
        <w:tc>
          <w:tcPr>
            <w:tcW w:w="4414" w:type="dxa"/>
            <w:vAlign w:val="center"/>
            <w:hideMark/>
          </w:tcPr>
          <w:p w14:paraId="72770800"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8</w:t>
            </w:r>
          </w:p>
        </w:tc>
      </w:tr>
      <w:tr w:rsidR="00F262E3" w:rsidRPr="00C5401B" w14:paraId="628D2271" w14:textId="77777777" w:rsidTr="00536718">
        <w:trPr>
          <w:trHeight w:val="168"/>
        </w:trPr>
        <w:tc>
          <w:tcPr>
            <w:tcW w:w="4414" w:type="dxa"/>
            <w:vAlign w:val="center"/>
          </w:tcPr>
          <w:p w14:paraId="114B3155"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República H</w:t>
            </w:r>
          </w:p>
        </w:tc>
        <w:tc>
          <w:tcPr>
            <w:tcW w:w="4414" w:type="dxa"/>
            <w:vAlign w:val="center"/>
            <w:hideMark/>
          </w:tcPr>
          <w:p w14:paraId="0CB04D2B"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8</w:t>
            </w:r>
          </w:p>
        </w:tc>
      </w:tr>
      <w:tr w:rsidR="00F262E3" w:rsidRPr="00C5401B" w14:paraId="3C5785D9" w14:textId="77777777" w:rsidTr="00536718">
        <w:trPr>
          <w:trHeight w:val="263"/>
        </w:trPr>
        <w:tc>
          <w:tcPr>
            <w:tcW w:w="4414" w:type="dxa"/>
            <w:vAlign w:val="center"/>
          </w:tcPr>
          <w:p w14:paraId="5B6F2F4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Referencia de la noche</w:t>
            </w:r>
          </w:p>
        </w:tc>
        <w:tc>
          <w:tcPr>
            <w:tcW w:w="4414" w:type="dxa"/>
            <w:vAlign w:val="center"/>
            <w:hideMark/>
          </w:tcPr>
          <w:p w14:paraId="5374A129"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8</w:t>
            </w:r>
          </w:p>
        </w:tc>
      </w:tr>
      <w:tr w:rsidR="00F262E3" w:rsidRPr="00C5401B" w14:paraId="65BFD1A5" w14:textId="77777777" w:rsidTr="00536718">
        <w:trPr>
          <w:trHeight w:val="313"/>
        </w:trPr>
        <w:tc>
          <w:tcPr>
            <w:tcW w:w="4414" w:type="dxa"/>
            <w:vAlign w:val="center"/>
            <w:hideMark/>
          </w:tcPr>
          <w:p w14:paraId="04B6BB83"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Hechos AM primera línea</w:t>
            </w:r>
          </w:p>
        </w:tc>
        <w:tc>
          <w:tcPr>
            <w:tcW w:w="4414" w:type="dxa"/>
            <w:vAlign w:val="center"/>
            <w:hideMark/>
          </w:tcPr>
          <w:p w14:paraId="714456B8"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w:t>
            </w:r>
          </w:p>
        </w:tc>
      </w:tr>
      <w:tr w:rsidR="00F262E3" w:rsidRPr="00C5401B" w14:paraId="13CA9C5A" w14:textId="77777777" w:rsidTr="00536718">
        <w:trPr>
          <w:trHeight w:val="269"/>
        </w:trPr>
        <w:tc>
          <w:tcPr>
            <w:tcW w:w="4414" w:type="dxa"/>
            <w:vAlign w:val="center"/>
            <w:hideMark/>
          </w:tcPr>
          <w:p w14:paraId="0ADA8A13"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Hechos AM</w:t>
            </w:r>
          </w:p>
        </w:tc>
        <w:tc>
          <w:tcPr>
            <w:tcW w:w="4414" w:type="dxa"/>
            <w:vAlign w:val="center"/>
            <w:hideMark/>
          </w:tcPr>
          <w:p w14:paraId="7CEFBA4A"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w:t>
            </w:r>
          </w:p>
        </w:tc>
      </w:tr>
      <w:tr w:rsidR="00F262E3" w:rsidRPr="00C5401B" w14:paraId="2FF6E074" w14:textId="77777777" w:rsidTr="00536718">
        <w:trPr>
          <w:trHeight w:val="266"/>
        </w:trPr>
        <w:tc>
          <w:tcPr>
            <w:tcW w:w="4414" w:type="dxa"/>
            <w:vAlign w:val="center"/>
            <w:hideMark/>
          </w:tcPr>
          <w:p w14:paraId="5EDCD8B9"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Hechos </w:t>
            </w:r>
            <w:r>
              <w:rPr>
                <w:rFonts w:ascii="Franklin Gothic Book" w:eastAsiaTheme="minorHAnsi" w:hAnsi="Franklin Gothic Book" w:cs="Arial"/>
                <w:sz w:val="22"/>
                <w:szCs w:val="22"/>
                <w:lang w:eastAsia="en-US"/>
              </w:rPr>
              <w:t>con los Ruiz Lara</w:t>
            </w:r>
          </w:p>
        </w:tc>
        <w:tc>
          <w:tcPr>
            <w:tcW w:w="4414" w:type="dxa"/>
            <w:vAlign w:val="center"/>
            <w:hideMark/>
          </w:tcPr>
          <w:p w14:paraId="59731B9B"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w:t>
            </w:r>
          </w:p>
        </w:tc>
      </w:tr>
      <w:tr w:rsidR="00F262E3" w:rsidRPr="00C5401B" w14:paraId="310C140B" w14:textId="77777777" w:rsidTr="00536718">
        <w:trPr>
          <w:trHeight w:val="38"/>
        </w:trPr>
        <w:tc>
          <w:tcPr>
            <w:tcW w:w="4414" w:type="dxa"/>
            <w:vAlign w:val="center"/>
            <w:hideMark/>
          </w:tcPr>
          <w:p w14:paraId="2D0D7F22"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Hechos Meridiano</w:t>
            </w:r>
          </w:p>
        </w:tc>
        <w:tc>
          <w:tcPr>
            <w:tcW w:w="4414" w:type="dxa"/>
            <w:vAlign w:val="center"/>
            <w:hideMark/>
          </w:tcPr>
          <w:p w14:paraId="79D30FA5"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w:t>
            </w:r>
          </w:p>
        </w:tc>
      </w:tr>
      <w:tr w:rsidR="00F262E3" w:rsidRPr="00C5401B" w14:paraId="6F511165" w14:textId="77777777" w:rsidTr="00536718">
        <w:trPr>
          <w:trHeight w:val="218"/>
        </w:trPr>
        <w:tc>
          <w:tcPr>
            <w:tcW w:w="4414" w:type="dxa"/>
            <w:vAlign w:val="center"/>
            <w:hideMark/>
          </w:tcPr>
          <w:p w14:paraId="3769C17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Hechos </w:t>
            </w:r>
            <w:r>
              <w:rPr>
                <w:rFonts w:ascii="Franklin Gothic Book" w:eastAsiaTheme="minorHAnsi" w:hAnsi="Franklin Gothic Book" w:cs="Arial"/>
                <w:sz w:val="22"/>
                <w:szCs w:val="22"/>
                <w:lang w:eastAsia="en-US"/>
              </w:rPr>
              <w:t xml:space="preserve">de la </w:t>
            </w:r>
            <w:r w:rsidRPr="00C5401B">
              <w:rPr>
                <w:rFonts w:ascii="Franklin Gothic Book" w:eastAsiaTheme="minorHAnsi" w:hAnsi="Franklin Gothic Book" w:cs="Arial"/>
                <w:sz w:val="22"/>
                <w:szCs w:val="22"/>
                <w:lang w:eastAsia="en-US"/>
              </w:rPr>
              <w:t>Noche</w:t>
            </w:r>
          </w:p>
        </w:tc>
        <w:tc>
          <w:tcPr>
            <w:tcW w:w="4414" w:type="dxa"/>
            <w:vAlign w:val="center"/>
            <w:hideMark/>
          </w:tcPr>
          <w:p w14:paraId="6F2EBE8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w:t>
            </w:r>
          </w:p>
        </w:tc>
      </w:tr>
      <w:tr w:rsidR="00F262E3" w:rsidRPr="00C5401B" w14:paraId="290C56E1" w14:textId="77777777" w:rsidTr="00536718">
        <w:trPr>
          <w:trHeight w:val="170"/>
        </w:trPr>
        <w:tc>
          <w:tcPr>
            <w:tcW w:w="4414" w:type="dxa"/>
            <w:vAlign w:val="center"/>
            <w:hideMark/>
          </w:tcPr>
          <w:p w14:paraId="1415385F"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Noticias para despertar</w:t>
            </w:r>
          </w:p>
        </w:tc>
        <w:tc>
          <w:tcPr>
            <w:tcW w:w="4414" w:type="dxa"/>
            <w:vAlign w:val="center"/>
            <w:hideMark/>
          </w:tcPr>
          <w:p w14:paraId="0D203E8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479BDEC1" w14:textId="77777777" w:rsidTr="00536718">
        <w:trPr>
          <w:trHeight w:val="316"/>
        </w:trPr>
        <w:tc>
          <w:tcPr>
            <w:tcW w:w="4414" w:type="dxa"/>
            <w:vAlign w:val="center"/>
            <w:hideMark/>
          </w:tcPr>
          <w:p w14:paraId="596DBD4B"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Tu ciudad en tiempo real</w:t>
            </w:r>
          </w:p>
        </w:tc>
        <w:tc>
          <w:tcPr>
            <w:tcW w:w="4414" w:type="dxa"/>
            <w:vAlign w:val="center"/>
            <w:hideMark/>
          </w:tcPr>
          <w:p w14:paraId="6203D1FE"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75960BD9" w14:textId="77777777" w:rsidTr="00536718">
        <w:trPr>
          <w:trHeight w:val="201"/>
        </w:trPr>
        <w:tc>
          <w:tcPr>
            <w:tcW w:w="4414" w:type="dxa"/>
            <w:vAlign w:val="center"/>
            <w:hideMark/>
          </w:tcPr>
          <w:p w14:paraId="41BD7804"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Así amanece</w:t>
            </w:r>
          </w:p>
        </w:tc>
        <w:tc>
          <w:tcPr>
            <w:tcW w:w="4414" w:type="dxa"/>
            <w:vAlign w:val="center"/>
            <w:hideMark/>
          </w:tcPr>
          <w:p w14:paraId="1CB20C7E"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312B09B4" w14:textId="77777777" w:rsidTr="00536718">
        <w:trPr>
          <w:trHeight w:val="232"/>
        </w:trPr>
        <w:tc>
          <w:tcPr>
            <w:tcW w:w="4414" w:type="dxa"/>
            <w:vAlign w:val="center"/>
            <w:hideMark/>
          </w:tcPr>
          <w:p w14:paraId="18516804"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Noticias a ras de tierra</w:t>
            </w:r>
          </w:p>
        </w:tc>
        <w:tc>
          <w:tcPr>
            <w:tcW w:w="4414" w:type="dxa"/>
            <w:vAlign w:val="center"/>
            <w:hideMark/>
          </w:tcPr>
          <w:p w14:paraId="06100F63"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0622E5B3" w14:textId="77777777" w:rsidTr="00536718">
        <w:trPr>
          <w:trHeight w:val="160"/>
        </w:trPr>
        <w:tc>
          <w:tcPr>
            <w:tcW w:w="4414" w:type="dxa"/>
            <w:vAlign w:val="center"/>
            <w:hideMark/>
          </w:tcPr>
          <w:p w14:paraId="5B2015D5"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ADN40.mx</w:t>
            </w:r>
          </w:p>
        </w:tc>
        <w:tc>
          <w:tcPr>
            <w:tcW w:w="4414" w:type="dxa"/>
            <w:vAlign w:val="center"/>
            <w:hideMark/>
          </w:tcPr>
          <w:p w14:paraId="78F2653E"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2075C483" w14:textId="77777777" w:rsidTr="00536718">
        <w:trPr>
          <w:trHeight w:val="337"/>
        </w:trPr>
        <w:tc>
          <w:tcPr>
            <w:tcW w:w="4414" w:type="dxa"/>
            <w:vAlign w:val="center"/>
            <w:hideMark/>
          </w:tcPr>
          <w:p w14:paraId="03D2C658"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México en tiempo real</w:t>
            </w:r>
          </w:p>
        </w:tc>
        <w:tc>
          <w:tcPr>
            <w:tcW w:w="4414" w:type="dxa"/>
            <w:vAlign w:val="center"/>
            <w:hideMark/>
          </w:tcPr>
          <w:p w14:paraId="480FC7EE"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1FF852E8" w14:textId="77777777" w:rsidTr="00536718">
        <w:trPr>
          <w:trHeight w:val="243"/>
        </w:trPr>
        <w:tc>
          <w:tcPr>
            <w:tcW w:w="4414" w:type="dxa"/>
            <w:vAlign w:val="center"/>
            <w:hideMark/>
          </w:tcPr>
          <w:p w14:paraId="6100A144"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ADN40.Mx noticias</w:t>
            </w:r>
          </w:p>
        </w:tc>
        <w:tc>
          <w:tcPr>
            <w:tcW w:w="4414" w:type="dxa"/>
            <w:vAlign w:val="center"/>
            <w:hideMark/>
          </w:tcPr>
          <w:p w14:paraId="70379913"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6317C085" w14:textId="77777777" w:rsidTr="00536718">
        <w:trPr>
          <w:trHeight w:val="269"/>
        </w:trPr>
        <w:tc>
          <w:tcPr>
            <w:tcW w:w="4414" w:type="dxa"/>
            <w:vAlign w:val="center"/>
            <w:hideMark/>
          </w:tcPr>
          <w:p w14:paraId="1491626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Es Negocio</w:t>
            </w:r>
          </w:p>
        </w:tc>
        <w:tc>
          <w:tcPr>
            <w:tcW w:w="4414" w:type="dxa"/>
            <w:vAlign w:val="center"/>
            <w:hideMark/>
          </w:tcPr>
          <w:p w14:paraId="2879C8C4"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562640D0" w14:textId="77777777" w:rsidTr="00536718">
        <w:trPr>
          <w:trHeight w:val="269"/>
        </w:trPr>
        <w:tc>
          <w:tcPr>
            <w:tcW w:w="4414" w:type="dxa"/>
            <w:vAlign w:val="center"/>
          </w:tcPr>
          <w:p w14:paraId="2141ACCC"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Es tendencia</w:t>
            </w:r>
          </w:p>
        </w:tc>
        <w:tc>
          <w:tcPr>
            <w:tcW w:w="4414" w:type="dxa"/>
            <w:vAlign w:val="center"/>
          </w:tcPr>
          <w:p w14:paraId="6F8ED8F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22170312" w14:textId="77777777" w:rsidTr="00536718">
        <w:trPr>
          <w:trHeight w:val="232"/>
        </w:trPr>
        <w:tc>
          <w:tcPr>
            <w:tcW w:w="4414" w:type="dxa"/>
            <w:vAlign w:val="center"/>
            <w:hideMark/>
          </w:tcPr>
          <w:p w14:paraId="149157B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Contraportada</w:t>
            </w:r>
          </w:p>
        </w:tc>
        <w:tc>
          <w:tcPr>
            <w:tcW w:w="4414" w:type="dxa"/>
            <w:vAlign w:val="center"/>
            <w:hideMark/>
          </w:tcPr>
          <w:p w14:paraId="26DDB289"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6B4A9E88" w14:textId="77777777" w:rsidTr="00536718">
        <w:trPr>
          <w:trHeight w:val="293"/>
        </w:trPr>
        <w:tc>
          <w:tcPr>
            <w:tcW w:w="4414" w:type="dxa"/>
            <w:vAlign w:val="center"/>
            <w:hideMark/>
          </w:tcPr>
          <w:p w14:paraId="67DD801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Es Noticia con Hannia Novell</w:t>
            </w:r>
          </w:p>
        </w:tc>
        <w:tc>
          <w:tcPr>
            <w:tcW w:w="4414" w:type="dxa"/>
            <w:vAlign w:val="center"/>
            <w:hideMark/>
          </w:tcPr>
          <w:p w14:paraId="3787AED3"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425338BE" w14:textId="77777777" w:rsidTr="00536718">
        <w:trPr>
          <w:trHeight w:val="285"/>
        </w:trPr>
        <w:tc>
          <w:tcPr>
            <w:tcW w:w="4414" w:type="dxa"/>
            <w:vAlign w:val="center"/>
            <w:hideMark/>
          </w:tcPr>
          <w:p w14:paraId="28B0A4F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Noticias de la República MX</w:t>
            </w:r>
          </w:p>
        </w:tc>
        <w:tc>
          <w:tcPr>
            <w:tcW w:w="4414" w:type="dxa"/>
            <w:vAlign w:val="center"/>
            <w:hideMark/>
          </w:tcPr>
          <w:p w14:paraId="1BB6792B"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01B76906" w14:textId="77777777" w:rsidTr="00536718">
        <w:trPr>
          <w:trHeight w:val="95"/>
        </w:trPr>
        <w:tc>
          <w:tcPr>
            <w:tcW w:w="4414" w:type="dxa"/>
            <w:vAlign w:val="center"/>
            <w:hideMark/>
          </w:tcPr>
          <w:p w14:paraId="0DB4ADDD"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Todo personal</w:t>
            </w:r>
          </w:p>
        </w:tc>
        <w:tc>
          <w:tcPr>
            <w:tcW w:w="4414" w:type="dxa"/>
            <w:vAlign w:val="center"/>
            <w:hideMark/>
          </w:tcPr>
          <w:p w14:paraId="677EACC8"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4A48FADD" w14:textId="77777777" w:rsidTr="00536718">
        <w:trPr>
          <w:trHeight w:val="167"/>
        </w:trPr>
        <w:tc>
          <w:tcPr>
            <w:tcW w:w="4414" w:type="dxa"/>
            <w:vAlign w:val="center"/>
            <w:hideMark/>
          </w:tcPr>
          <w:p w14:paraId="7444C20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Entrevista con Sarmiento</w:t>
            </w:r>
          </w:p>
        </w:tc>
        <w:tc>
          <w:tcPr>
            <w:tcW w:w="4414" w:type="dxa"/>
            <w:vAlign w:val="center"/>
            <w:hideMark/>
          </w:tcPr>
          <w:p w14:paraId="0CD45EE4"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69B1C7A6" w14:textId="77777777" w:rsidTr="00536718">
        <w:trPr>
          <w:trHeight w:val="234"/>
        </w:trPr>
        <w:tc>
          <w:tcPr>
            <w:tcW w:w="4414" w:type="dxa"/>
            <w:vAlign w:val="center"/>
            <w:hideMark/>
          </w:tcPr>
          <w:p w14:paraId="6CCCC64D"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Nombres, nombres y nombres</w:t>
            </w:r>
          </w:p>
        </w:tc>
        <w:tc>
          <w:tcPr>
            <w:tcW w:w="4414" w:type="dxa"/>
            <w:vAlign w:val="center"/>
            <w:hideMark/>
          </w:tcPr>
          <w:p w14:paraId="06E065E5"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40</w:t>
            </w:r>
          </w:p>
        </w:tc>
      </w:tr>
      <w:tr w:rsidR="00F262E3" w:rsidRPr="00C5401B" w14:paraId="140F909B" w14:textId="77777777" w:rsidTr="00536718">
        <w:trPr>
          <w:trHeight w:val="129"/>
        </w:trPr>
        <w:tc>
          <w:tcPr>
            <w:tcW w:w="4414" w:type="dxa"/>
            <w:vAlign w:val="center"/>
            <w:hideMark/>
          </w:tcPr>
          <w:p w14:paraId="644513C1"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Al sonar la campana</w:t>
            </w:r>
          </w:p>
        </w:tc>
        <w:tc>
          <w:tcPr>
            <w:tcW w:w="4414" w:type="dxa"/>
            <w:vAlign w:val="center"/>
            <w:hideMark/>
          </w:tcPr>
          <w:p w14:paraId="4913B4E5"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150</w:t>
            </w:r>
          </w:p>
        </w:tc>
      </w:tr>
      <w:tr w:rsidR="00F262E3" w:rsidRPr="00C5401B" w14:paraId="6B13DB03" w14:textId="77777777" w:rsidTr="00536718">
        <w:trPr>
          <w:trHeight w:val="217"/>
        </w:trPr>
        <w:tc>
          <w:tcPr>
            <w:tcW w:w="4414" w:type="dxa"/>
            <w:vAlign w:val="center"/>
            <w:hideMark/>
          </w:tcPr>
          <w:p w14:paraId="342B54DD"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Ganadores y perdedores</w:t>
            </w:r>
          </w:p>
        </w:tc>
        <w:tc>
          <w:tcPr>
            <w:tcW w:w="4414" w:type="dxa"/>
            <w:vAlign w:val="center"/>
            <w:hideMark/>
          </w:tcPr>
          <w:p w14:paraId="7D6371DB"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150</w:t>
            </w:r>
          </w:p>
        </w:tc>
      </w:tr>
      <w:tr w:rsidR="00F262E3" w:rsidRPr="00C5401B" w14:paraId="7BB38D1A" w14:textId="77777777" w:rsidTr="00536718">
        <w:trPr>
          <w:trHeight w:val="265"/>
        </w:trPr>
        <w:tc>
          <w:tcPr>
            <w:tcW w:w="4414" w:type="dxa"/>
            <w:vAlign w:val="center"/>
            <w:hideMark/>
          </w:tcPr>
          <w:p w14:paraId="73C5F70D"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Financiero Bloomberg 17:00 horas</w:t>
            </w:r>
          </w:p>
        </w:tc>
        <w:tc>
          <w:tcPr>
            <w:tcW w:w="4414" w:type="dxa"/>
            <w:vAlign w:val="center"/>
            <w:hideMark/>
          </w:tcPr>
          <w:p w14:paraId="0CA39C65"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150</w:t>
            </w:r>
          </w:p>
        </w:tc>
      </w:tr>
      <w:tr w:rsidR="00F262E3" w:rsidRPr="00C5401B" w14:paraId="2D571C0C" w14:textId="77777777" w:rsidTr="00536718">
        <w:trPr>
          <w:trHeight w:val="270"/>
        </w:trPr>
        <w:tc>
          <w:tcPr>
            <w:tcW w:w="4414" w:type="dxa"/>
            <w:vAlign w:val="center"/>
          </w:tcPr>
          <w:p w14:paraId="32392A6A"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Financiero Bloomberg 18:00 horas</w:t>
            </w:r>
          </w:p>
        </w:tc>
        <w:tc>
          <w:tcPr>
            <w:tcW w:w="4414" w:type="dxa"/>
            <w:vAlign w:val="center"/>
          </w:tcPr>
          <w:p w14:paraId="561CE3AC"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150</w:t>
            </w:r>
          </w:p>
        </w:tc>
      </w:tr>
      <w:tr w:rsidR="00F262E3" w:rsidRPr="00C5401B" w14:paraId="304A4500" w14:textId="77777777" w:rsidTr="00536718">
        <w:trPr>
          <w:trHeight w:val="276"/>
        </w:trPr>
        <w:tc>
          <w:tcPr>
            <w:tcW w:w="4414" w:type="dxa"/>
            <w:vAlign w:val="center"/>
          </w:tcPr>
          <w:p w14:paraId="01DBB4A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Financiero Bloomberg 19:00 horas</w:t>
            </w:r>
          </w:p>
        </w:tc>
        <w:tc>
          <w:tcPr>
            <w:tcW w:w="4414" w:type="dxa"/>
            <w:vAlign w:val="center"/>
          </w:tcPr>
          <w:p w14:paraId="64AF3327"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150</w:t>
            </w:r>
          </w:p>
        </w:tc>
      </w:tr>
      <w:tr w:rsidR="00F262E3" w:rsidRPr="00C5401B" w14:paraId="26F30584" w14:textId="77777777" w:rsidTr="00536718">
        <w:trPr>
          <w:trHeight w:val="269"/>
        </w:trPr>
        <w:tc>
          <w:tcPr>
            <w:tcW w:w="4414" w:type="dxa"/>
            <w:vAlign w:val="center"/>
          </w:tcPr>
          <w:p w14:paraId="2C45D5B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Financiero Bloomberg 20:00 horas</w:t>
            </w:r>
          </w:p>
        </w:tc>
        <w:tc>
          <w:tcPr>
            <w:tcW w:w="4414" w:type="dxa"/>
            <w:vAlign w:val="center"/>
          </w:tcPr>
          <w:p w14:paraId="0E247040"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150</w:t>
            </w:r>
          </w:p>
        </w:tc>
      </w:tr>
      <w:tr w:rsidR="00F262E3" w:rsidRPr="00C5401B" w14:paraId="27088E6F" w14:textId="77777777" w:rsidTr="00536718">
        <w:trPr>
          <w:trHeight w:val="274"/>
        </w:trPr>
        <w:tc>
          <w:tcPr>
            <w:tcW w:w="4414" w:type="dxa"/>
            <w:vAlign w:val="center"/>
          </w:tcPr>
          <w:p w14:paraId="5427709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Al cierre</w:t>
            </w:r>
          </w:p>
        </w:tc>
        <w:tc>
          <w:tcPr>
            <w:tcW w:w="4414" w:type="dxa"/>
            <w:vAlign w:val="center"/>
          </w:tcPr>
          <w:p w14:paraId="08184B2C"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150</w:t>
            </w:r>
          </w:p>
        </w:tc>
      </w:tr>
      <w:tr w:rsidR="00F262E3" w:rsidRPr="00C5401B" w14:paraId="1B92BAA7" w14:textId="77777777" w:rsidTr="00536718">
        <w:trPr>
          <w:trHeight w:val="236"/>
        </w:trPr>
        <w:tc>
          <w:tcPr>
            <w:tcW w:w="4414" w:type="dxa"/>
            <w:vAlign w:val="center"/>
            <w:hideMark/>
          </w:tcPr>
          <w:p w14:paraId="0E4CFBB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Con Ortega a las diez</w:t>
            </w:r>
          </w:p>
        </w:tc>
        <w:tc>
          <w:tcPr>
            <w:tcW w:w="4414" w:type="dxa"/>
            <w:vAlign w:val="center"/>
            <w:hideMark/>
          </w:tcPr>
          <w:p w14:paraId="3A604DBA"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150</w:t>
            </w:r>
          </w:p>
        </w:tc>
      </w:tr>
      <w:tr w:rsidR="00F262E3" w:rsidRPr="00C5401B" w14:paraId="5EC235F4" w14:textId="77777777" w:rsidTr="00536718">
        <w:trPr>
          <w:trHeight w:val="265"/>
        </w:trPr>
        <w:tc>
          <w:tcPr>
            <w:tcW w:w="4414" w:type="dxa"/>
            <w:vAlign w:val="center"/>
            <w:hideMark/>
          </w:tcPr>
          <w:p w14:paraId="670F6997"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Entre dichos</w:t>
            </w:r>
          </w:p>
        </w:tc>
        <w:tc>
          <w:tcPr>
            <w:tcW w:w="4414" w:type="dxa"/>
            <w:vAlign w:val="center"/>
            <w:hideMark/>
          </w:tcPr>
          <w:p w14:paraId="5552A64A"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150 de Izzi</w:t>
            </w:r>
          </w:p>
        </w:tc>
      </w:tr>
      <w:tr w:rsidR="00F262E3" w:rsidRPr="00C5401B" w14:paraId="4D93557D" w14:textId="77777777" w:rsidTr="00536718">
        <w:trPr>
          <w:trHeight w:val="277"/>
        </w:trPr>
        <w:tc>
          <w:tcPr>
            <w:tcW w:w="4414" w:type="dxa"/>
            <w:vAlign w:val="center"/>
            <w:hideMark/>
          </w:tcPr>
          <w:p w14:paraId="5B9CC002"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Once Noticias Matutino</w:t>
            </w:r>
          </w:p>
        </w:tc>
        <w:tc>
          <w:tcPr>
            <w:tcW w:w="4414" w:type="dxa"/>
            <w:vAlign w:val="center"/>
            <w:hideMark/>
          </w:tcPr>
          <w:p w14:paraId="277EFBEC"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11</w:t>
            </w:r>
          </w:p>
        </w:tc>
      </w:tr>
      <w:tr w:rsidR="00F262E3" w:rsidRPr="00C5401B" w14:paraId="0162A63F" w14:textId="77777777" w:rsidTr="00536718">
        <w:trPr>
          <w:trHeight w:val="230"/>
        </w:trPr>
        <w:tc>
          <w:tcPr>
            <w:tcW w:w="4414" w:type="dxa"/>
            <w:vAlign w:val="center"/>
            <w:hideMark/>
          </w:tcPr>
          <w:p w14:paraId="2843849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Noticiario 14:00 horas</w:t>
            </w:r>
          </w:p>
        </w:tc>
        <w:tc>
          <w:tcPr>
            <w:tcW w:w="4414" w:type="dxa"/>
            <w:vAlign w:val="center"/>
            <w:hideMark/>
          </w:tcPr>
          <w:p w14:paraId="41414E39"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11</w:t>
            </w:r>
          </w:p>
        </w:tc>
      </w:tr>
      <w:tr w:rsidR="00F262E3" w:rsidRPr="00C5401B" w14:paraId="527364D9" w14:textId="77777777" w:rsidTr="00536718">
        <w:trPr>
          <w:trHeight w:val="300"/>
        </w:trPr>
        <w:tc>
          <w:tcPr>
            <w:tcW w:w="4414" w:type="dxa"/>
            <w:vAlign w:val="center"/>
            <w:hideMark/>
          </w:tcPr>
          <w:p w14:paraId="40906194"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Once Noticias Nocturno</w:t>
            </w:r>
          </w:p>
        </w:tc>
        <w:tc>
          <w:tcPr>
            <w:tcW w:w="4414" w:type="dxa"/>
            <w:vAlign w:val="center"/>
            <w:hideMark/>
          </w:tcPr>
          <w:p w14:paraId="7DFC486C"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11</w:t>
            </w:r>
          </w:p>
        </w:tc>
      </w:tr>
      <w:tr w:rsidR="00F262E3" w:rsidRPr="00C5401B" w14:paraId="0AF658DE" w14:textId="77777777" w:rsidTr="00536718">
        <w:trPr>
          <w:trHeight w:val="256"/>
        </w:trPr>
        <w:tc>
          <w:tcPr>
            <w:tcW w:w="4414" w:type="dxa"/>
            <w:vAlign w:val="center"/>
            <w:hideMark/>
          </w:tcPr>
          <w:p w14:paraId="2FF0BE5C"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Noticias 22</w:t>
            </w:r>
          </w:p>
        </w:tc>
        <w:tc>
          <w:tcPr>
            <w:tcW w:w="4414" w:type="dxa"/>
            <w:vAlign w:val="center"/>
            <w:hideMark/>
          </w:tcPr>
          <w:p w14:paraId="41C3ADFB"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22</w:t>
            </w:r>
          </w:p>
        </w:tc>
      </w:tr>
      <w:tr w:rsidR="00F262E3" w:rsidRPr="00C5401B" w14:paraId="3DA073A5" w14:textId="77777777" w:rsidTr="00536718">
        <w:trPr>
          <w:trHeight w:val="261"/>
        </w:trPr>
        <w:tc>
          <w:tcPr>
            <w:tcW w:w="4414" w:type="dxa"/>
            <w:vAlign w:val="center"/>
          </w:tcPr>
          <w:p w14:paraId="27BBF898"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Telediario Matutino</w:t>
            </w:r>
          </w:p>
        </w:tc>
        <w:tc>
          <w:tcPr>
            <w:tcW w:w="4414" w:type="dxa"/>
            <w:vAlign w:val="center"/>
          </w:tcPr>
          <w:p w14:paraId="713C9EAE"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6</w:t>
            </w:r>
          </w:p>
        </w:tc>
      </w:tr>
      <w:tr w:rsidR="00F262E3" w:rsidRPr="00C5401B" w14:paraId="52211ED7" w14:textId="77777777" w:rsidTr="00536718">
        <w:trPr>
          <w:trHeight w:val="280"/>
        </w:trPr>
        <w:tc>
          <w:tcPr>
            <w:tcW w:w="4414" w:type="dxa"/>
            <w:vAlign w:val="center"/>
          </w:tcPr>
          <w:p w14:paraId="4F815349"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Telediario Mediodía</w:t>
            </w:r>
          </w:p>
        </w:tc>
        <w:tc>
          <w:tcPr>
            <w:tcW w:w="4414" w:type="dxa"/>
            <w:vAlign w:val="center"/>
          </w:tcPr>
          <w:p w14:paraId="2F650943"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6</w:t>
            </w:r>
          </w:p>
        </w:tc>
      </w:tr>
      <w:tr w:rsidR="00F262E3" w:rsidRPr="00C5401B" w14:paraId="2AC5BD85" w14:textId="77777777" w:rsidTr="00536718">
        <w:trPr>
          <w:trHeight w:val="269"/>
        </w:trPr>
        <w:tc>
          <w:tcPr>
            <w:tcW w:w="4414" w:type="dxa"/>
            <w:vAlign w:val="center"/>
          </w:tcPr>
          <w:p w14:paraId="5BA8ED3A"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Telediario Nocturno</w:t>
            </w:r>
          </w:p>
        </w:tc>
        <w:tc>
          <w:tcPr>
            <w:tcW w:w="4414" w:type="dxa"/>
            <w:vAlign w:val="center"/>
          </w:tcPr>
          <w:p w14:paraId="7AA1C314"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Canal 6</w:t>
            </w:r>
          </w:p>
        </w:tc>
      </w:tr>
      <w:tr w:rsidR="00F262E3" w:rsidRPr="00C5401B" w14:paraId="64768B3E" w14:textId="77777777" w:rsidTr="00536718">
        <w:trPr>
          <w:trHeight w:val="497"/>
        </w:trPr>
        <w:tc>
          <w:tcPr>
            <w:tcW w:w="8828" w:type="dxa"/>
            <w:gridSpan w:val="2"/>
            <w:shd w:val="clear" w:color="auto" w:fill="ACB9CA" w:themeFill="text2" w:themeFillTint="66"/>
            <w:vAlign w:val="center"/>
          </w:tcPr>
          <w:p w14:paraId="7F04567A" w14:textId="77777777" w:rsidR="00F262E3" w:rsidRPr="00C5401B" w:rsidRDefault="00F262E3" w:rsidP="00536718">
            <w:pPr>
              <w:ind w:firstLineChars="100" w:firstLine="221"/>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Medios impresos y sus portales</w:t>
            </w:r>
          </w:p>
        </w:tc>
      </w:tr>
      <w:tr w:rsidR="00F262E3" w:rsidRPr="00C5401B" w14:paraId="3A5D1CC6" w14:textId="77777777" w:rsidTr="00536718">
        <w:trPr>
          <w:trHeight w:val="263"/>
        </w:trPr>
        <w:tc>
          <w:tcPr>
            <w:tcW w:w="4414" w:type="dxa"/>
            <w:vAlign w:val="center"/>
          </w:tcPr>
          <w:p w14:paraId="32C8AC5B" w14:textId="77777777" w:rsidR="00F262E3" w:rsidRPr="00C5401B" w:rsidRDefault="00F262E3" w:rsidP="00536718">
            <w:pPr>
              <w:ind w:firstLineChars="100" w:firstLine="221"/>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Medios</w:t>
            </w:r>
          </w:p>
        </w:tc>
        <w:tc>
          <w:tcPr>
            <w:tcW w:w="4414" w:type="dxa"/>
            <w:vAlign w:val="center"/>
          </w:tcPr>
          <w:p w14:paraId="5788E8F0" w14:textId="77777777" w:rsidR="00F262E3" w:rsidRPr="00C5401B" w:rsidRDefault="00F262E3" w:rsidP="00536718">
            <w:pPr>
              <w:ind w:firstLineChars="100" w:firstLine="221"/>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Portales</w:t>
            </w:r>
          </w:p>
        </w:tc>
      </w:tr>
      <w:tr w:rsidR="00F262E3" w:rsidRPr="00C5401B" w14:paraId="4F38DAE0" w14:textId="77777777" w:rsidTr="00536718">
        <w:trPr>
          <w:trHeight w:val="60"/>
        </w:trPr>
        <w:tc>
          <w:tcPr>
            <w:tcW w:w="4414" w:type="dxa"/>
            <w:vAlign w:val="center"/>
            <w:hideMark/>
          </w:tcPr>
          <w:p w14:paraId="2125ACC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Reforma</w:t>
            </w:r>
          </w:p>
        </w:tc>
        <w:tc>
          <w:tcPr>
            <w:tcW w:w="4414" w:type="dxa"/>
            <w:vAlign w:val="center"/>
            <w:hideMark/>
          </w:tcPr>
          <w:p w14:paraId="3D610CE7"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reforma.com</w:t>
            </w:r>
          </w:p>
        </w:tc>
      </w:tr>
      <w:tr w:rsidR="00F262E3" w:rsidRPr="00C5401B" w14:paraId="21F0B1A7" w14:textId="77777777" w:rsidTr="00536718">
        <w:trPr>
          <w:trHeight w:val="310"/>
        </w:trPr>
        <w:tc>
          <w:tcPr>
            <w:tcW w:w="4414" w:type="dxa"/>
            <w:vAlign w:val="center"/>
            <w:hideMark/>
          </w:tcPr>
          <w:p w14:paraId="53319EDD"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Economista</w:t>
            </w:r>
          </w:p>
        </w:tc>
        <w:tc>
          <w:tcPr>
            <w:tcW w:w="4414" w:type="dxa"/>
            <w:vAlign w:val="center"/>
            <w:hideMark/>
          </w:tcPr>
          <w:p w14:paraId="31A855CF"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eleconomista.com.mx</w:t>
            </w:r>
          </w:p>
        </w:tc>
      </w:tr>
      <w:tr w:rsidR="00F262E3" w:rsidRPr="00C5401B" w14:paraId="5CEAA4DD" w14:textId="77777777" w:rsidTr="00536718">
        <w:trPr>
          <w:trHeight w:val="130"/>
        </w:trPr>
        <w:tc>
          <w:tcPr>
            <w:tcW w:w="4414" w:type="dxa"/>
            <w:vAlign w:val="center"/>
            <w:hideMark/>
          </w:tcPr>
          <w:p w14:paraId="29DC2A23"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Financiero</w:t>
            </w:r>
          </w:p>
        </w:tc>
        <w:tc>
          <w:tcPr>
            <w:tcW w:w="4414" w:type="dxa"/>
            <w:vAlign w:val="center"/>
            <w:hideMark/>
          </w:tcPr>
          <w:p w14:paraId="7E494BB7"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elfinanciero.com.mx</w:t>
            </w:r>
          </w:p>
        </w:tc>
      </w:tr>
      <w:tr w:rsidR="00F262E3" w:rsidRPr="00C5401B" w14:paraId="05FFCB92" w14:textId="77777777" w:rsidTr="00536718">
        <w:trPr>
          <w:trHeight w:val="127"/>
        </w:trPr>
        <w:tc>
          <w:tcPr>
            <w:tcW w:w="4414" w:type="dxa"/>
            <w:vAlign w:val="center"/>
            <w:hideMark/>
          </w:tcPr>
          <w:p w14:paraId="30C39604"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Universal</w:t>
            </w:r>
          </w:p>
        </w:tc>
        <w:tc>
          <w:tcPr>
            <w:tcW w:w="4414" w:type="dxa"/>
            <w:vAlign w:val="center"/>
            <w:hideMark/>
          </w:tcPr>
          <w:p w14:paraId="5A5EE839"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eluniversal.com</w:t>
            </w:r>
          </w:p>
        </w:tc>
      </w:tr>
      <w:tr w:rsidR="00F262E3" w:rsidRPr="00C5401B" w14:paraId="4FC6AE47" w14:textId="77777777" w:rsidTr="00536718">
        <w:trPr>
          <w:trHeight w:val="79"/>
        </w:trPr>
        <w:tc>
          <w:tcPr>
            <w:tcW w:w="4414" w:type="dxa"/>
            <w:vAlign w:val="center"/>
            <w:hideMark/>
          </w:tcPr>
          <w:p w14:paraId="413152F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Excélsior</w:t>
            </w:r>
          </w:p>
        </w:tc>
        <w:tc>
          <w:tcPr>
            <w:tcW w:w="4414" w:type="dxa"/>
            <w:vAlign w:val="center"/>
            <w:hideMark/>
          </w:tcPr>
          <w:p w14:paraId="1C49A188"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excelsior.com</w:t>
            </w:r>
          </w:p>
        </w:tc>
      </w:tr>
      <w:tr w:rsidR="00F262E3" w:rsidRPr="00C5401B" w14:paraId="3E4761DD" w14:textId="77777777" w:rsidTr="00536718">
        <w:trPr>
          <w:trHeight w:val="197"/>
        </w:trPr>
        <w:tc>
          <w:tcPr>
            <w:tcW w:w="4414" w:type="dxa"/>
            <w:vAlign w:val="center"/>
            <w:hideMark/>
          </w:tcPr>
          <w:p w14:paraId="1418CBC3"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Milenio</w:t>
            </w:r>
          </w:p>
        </w:tc>
        <w:tc>
          <w:tcPr>
            <w:tcW w:w="4414" w:type="dxa"/>
            <w:vAlign w:val="center"/>
            <w:hideMark/>
          </w:tcPr>
          <w:p w14:paraId="164DB5E2"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milenio.com</w:t>
            </w:r>
          </w:p>
        </w:tc>
      </w:tr>
      <w:tr w:rsidR="00F262E3" w:rsidRPr="00C5401B" w14:paraId="66E161DA" w14:textId="77777777" w:rsidTr="00536718">
        <w:trPr>
          <w:trHeight w:val="246"/>
        </w:trPr>
        <w:tc>
          <w:tcPr>
            <w:tcW w:w="4414" w:type="dxa"/>
            <w:vAlign w:val="center"/>
            <w:hideMark/>
          </w:tcPr>
          <w:p w14:paraId="53822F0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Proceso </w:t>
            </w:r>
          </w:p>
        </w:tc>
        <w:tc>
          <w:tcPr>
            <w:tcW w:w="4414" w:type="dxa"/>
            <w:vAlign w:val="center"/>
            <w:hideMark/>
          </w:tcPr>
          <w:p w14:paraId="445408C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proceso.com.mx</w:t>
            </w:r>
          </w:p>
        </w:tc>
      </w:tr>
      <w:tr w:rsidR="00F262E3" w:rsidRPr="00C5401B" w14:paraId="1F4F785C" w14:textId="77777777" w:rsidTr="00536718">
        <w:trPr>
          <w:trHeight w:val="309"/>
        </w:trPr>
        <w:tc>
          <w:tcPr>
            <w:tcW w:w="4414" w:type="dxa"/>
            <w:vAlign w:val="center"/>
            <w:hideMark/>
          </w:tcPr>
          <w:p w14:paraId="6F73E4CC"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Expansión</w:t>
            </w:r>
          </w:p>
        </w:tc>
        <w:tc>
          <w:tcPr>
            <w:tcW w:w="4414" w:type="dxa"/>
            <w:vAlign w:val="center"/>
            <w:hideMark/>
          </w:tcPr>
          <w:p w14:paraId="4C1D68EF"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expansion.mx</w:t>
            </w:r>
          </w:p>
        </w:tc>
      </w:tr>
      <w:tr w:rsidR="00F262E3" w:rsidRPr="00C5401B" w14:paraId="79151854" w14:textId="77777777" w:rsidTr="00536718">
        <w:trPr>
          <w:trHeight w:val="305"/>
        </w:trPr>
        <w:tc>
          <w:tcPr>
            <w:tcW w:w="4414" w:type="dxa"/>
            <w:vAlign w:val="center"/>
            <w:hideMark/>
          </w:tcPr>
          <w:p w14:paraId="46C92B9A"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 Jornada</w:t>
            </w:r>
          </w:p>
        </w:tc>
        <w:tc>
          <w:tcPr>
            <w:tcW w:w="4414" w:type="dxa"/>
            <w:vAlign w:val="center"/>
            <w:hideMark/>
          </w:tcPr>
          <w:p w14:paraId="2E9A860B"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jornada.com.mx</w:t>
            </w:r>
          </w:p>
        </w:tc>
      </w:tr>
      <w:tr w:rsidR="00F262E3" w:rsidRPr="00C5401B" w14:paraId="5C3D4675" w14:textId="77777777" w:rsidTr="00536718">
        <w:trPr>
          <w:trHeight w:val="178"/>
        </w:trPr>
        <w:tc>
          <w:tcPr>
            <w:tcW w:w="4414" w:type="dxa"/>
            <w:vAlign w:val="center"/>
            <w:hideMark/>
          </w:tcPr>
          <w:p w14:paraId="39534188"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Reporte Índigo</w:t>
            </w:r>
          </w:p>
        </w:tc>
        <w:tc>
          <w:tcPr>
            <w:tcW w:w="4414" w:type="dxa"/>
            <w:vAlign w:val="center"/>
            <w:hideMark/>
          </w:tcPr>
          <w:p w14:paraId="4A05D15A"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reporteindigo.com</w:t>
            </w:r>
          </w:p>
        </w:tc>
      </w:tr>
      <w:tr w:rsidR="00F262E3" w:rsidRPr="00C5401B" w14:paraId="16ADCD30" w14:textId="77777777" w:rsidTr="00536718">
        <w:trPr>
          <w:trHeight w:val="279"/>
        </w:trPr>
        <w:tc>
          <w:tcPr>
            <w:tcW w:w="4414" w:type="dxa"/>
            <w:vAlign w:val="center"/>
            <w:hideMark/>
          </w:tcPr>
          <w:p w14:paraId="35C4CB66"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Heraldo de México</w:t>
            </w:r>
          </w:p>
        </w:tc>
        <w:tc>
          <w:tcPr>
            <w:tcW w:w="4414" w:type="dxa"/>
            <w:vAlign w:val="center"/>
            <w:hideMark/>
          </w:tcPr>
          <w:p w14:paraId="59BBDA2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heraldodemexico.com.mx</w:t>
            </w:r>
          </w:p>
        </w:tc>
      </w:tr>
      <w:tr w:rsidR="00F262E3" w:rsidRPr="00C5401B" w14:paraId="770436A5" w14:textId="77777777" w:rsidTr="00536718">
        <w:trPr>
          <w:trHeight w:val="176"/>
        </w:trPr>
        <w:tc>
          <w:tcPr>
            <w:tcW w:w="4414" w:type="dxa"/>
            <w:vAlign w:val="center"/>
            <w:hideMark/>
          </w:tcPr>
          <w:p w14:paraId="24A55FF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Sol de México</w:t>
            </w:r>
          </w:p>
        </w:tc>
        <w:tc>
          <w:tcPr>
            <w:tcW w:w="4414" w:type="dxa"/>
            <w:vAlign w:val="center"/>
            <w:hideMark/>
          </w:tcPr>
          <w:p w14:paraId="775E482F"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elsoldemexico.com</w:t>
            </w:r>
          </w:p>
        </w:tc>
      </w:tr>
      <w:tr w:rsidR="00F262E3" w:rsidRPr="00C5401B" w14:paraId="1D43AD0F" w14:textId="77777777" w:rsidTr="00536718">
        <w:trPr>
          <w:trHeight w:val="127"/>
        </w:trPr>
        <w:tc>
          <w:tcPr>
            <w:tcW w:w="4414" w:type="dxa"/>
            <w:vAlign w:val="center"/>
            <w:hideMark/>
          </w:tcPr>
          <w:p w14:paraId="77B156A4"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Fortuna</w:t>
            </w:r>
          </w:p>
        </w:tc>
        <w:tc>
          <w:tcPr>
            <w:tcW w:w="4414" w:type="dxa"/>
            <w:vAlign w:val="center"/>
            <w:hideMark/>
          </w:tcPr>
          <w:p w14:paraId="6955D7C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revistafortuna.com.mx</w:t>
            </w:r>
          </w:p>
        </w:tc>
      </w:tr>
      <w:tr w:rsidR="00F262E3" w:rsidRPr="00C5401B" w14:paraId="195BA8B4" w14:textId="77777777" w:rsidTr="00536718">
        <w:trPr>
          <w:trHeight w:val="177"/>
        </w:trPr>
        <w:tc>
          <w:tcPr>
            <w:tcW w:w="4414" w:type="dxa"/>
            <w:vAlign w:val="center"/>
            <w:hideMark/>
          </w:tcPr>
          <w:p w14:paraId="4852E207"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CEO</w:t>
            </w:r>
          </w:p>
        </w:tc>
        <w:tc>
          <w:tcPr>
            <w:tcW w:w="4414" w:type="dxa"/>
            <w:vAlign w:val="center"/>
            <w:hideMark/>
          </w:tcPr>
          <w:p w14:paraId="2EB60E9F"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elceo.com</w:t>
            </w:r>
          </w:p>
        </w:tc>
      </w:tr>
      <w:tr w:rsidR="00F262E3" w:rsidRPr="00C5401B" w14:paraId="55B1E4F7" w14:textId="77777777" w:rsidTr="00536718">
        <w:trPr>
          <w:trHeight w:val="301"/>
        </w:trPr>
        <w:tc>
          <w:tcPr>
            <w:tcW w:w="4414" w:type="dxa"/>
            <w:vAlign w:val="center"/>
            <w:hideMark/>
          </w:tcPr>
          <w:p w14:paraId="6C63CB0B"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Forbes</w:t>
            </w:r>
          </w:p>
        </w:tc>
        <w:tc>
          <w:tcPr>
            <w:tcW w:w="4414" w:type="dxa"/>
            <w:vAlign w:val="center"/>
            <w:hideMark/>
          </w:tcPr>
          <w:p w14:paraId="4B71540A"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forbes.com.mx</w:t>
            </w:r>
          </w:p>
        </w:tc>
      </w:tr>
      <w:tr w:rsidR="00F262E3" w:rsidRPr="00C5401B" w14:paraId="78376B3D" w14:textId="77777777" w:rsidTr="00536718">
        <w:trPr>
          <w:trHeight w:val="301"/>
        </w:trPr>
        <w:tc>
          <w:tcPr>
            <w:tcW w:w="4414" w:type="dxa"/>
            <w:vAlign w:val="center"/>
          </w:tcPr>
          <w:p w14:paraId="24A9AFB3"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 Razón de México</w:t>
            </w:r>
          </w:p>
        </w:tc>
        <w:tc>
          <w:tcPr>
            <w:tcW w:w="4414" w:type="dxa"/>
            <w:vAlign w:val="center"/>
          </w:tcPr>
          <w:p w14:paraId="1CC622F2"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razón.com.mx</w:t>
            </w:r>
          </w:p>
        </w:tc>
      </w:tr>
      <w:tr w:rsidR="00F262E3" w:rsidRPr="00C5401B" w14:paraId="1E1EE862" w14:textId="77777777" w:rsidTr="00536718">
        <w:trPr>
          <w:trHeight w:val="301"/>
        </w:trPr>
        <w:tc>
          <w:tcPr>
            <w:tcW w:w="4414" w:type="dxa"/>
            <w:vAlign w:val="center"/>
          </w:tcPr>
          <w:p w14:paraId="0119EE63"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 Crónica de Hoy</w:t>
            </w:r>
          </w:p>
        </w:tc>
        <w:tc>
          <w:tcPr>
            <w:tcW w:w="4414" w:type="dxa"/>
            <w:vAlign w:val="center"/>
          </w:tcPr>
          <w:p w14:paraId="5ADAFCBE"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cronica.comn.mx</w:t>
            </w:r>
          </w:p>
        </w:tc>
      </w:tr>
      <w:tr w:rsidR="00F262E3" w:rsidRPr="00C5401B" w14:paraId="152405B9" w14:textId="77777777" w:rsidTr="00536718">
        <w:trPr>
          <w:trHeight w:val="541"/>
        </w:trPr>
        <w:tc>
          <w:tcPr>
            <w:tcW w:w="8828" w:type="dxa"/>
            <w:gridSpan w:val="2"/>
            <w:shd w:val="clear" w:color="auto" w:fill="ACB9CA" w:themeFill="text2" w:themeFillTint="66"/>
            <w:vAlign w:val="center"/>
          </w:tcPr>
          <w:p w14:paraId="22C5B100" w14:textId="77777777" w:rsidR="00F262E3" w:rsidRPr="00C5401B" w:rsidRDefault="00F262E3" w:rsidP="00536718">
            <w:pPr>
              <w:ind w:firstLineChars="100" w:firstLine="221"/>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Medios internacionales y especializados</w:t>
            </w:r>
          </w:p>
        </w:tc>
      </w:tr>
      <w:tr w:rsidR="00F262E3" w:rsidRPr="00C5401B" w14:paraId="63AC7C2D" w14:textId="77777777" w:rsidTr="00536718">
        <w:trPr>
          <w:trHeight w:val="273"/>
        </w:trPr>
        <w:tc>
          <w:tcPr>
            <w:tcW w:w="4414" w:type="dxa"/>
            <w:vAlign w:val="center"/>
          </w:tcPr>
          <w:p w14:paraId="21FC50F1" w14:textId="77777777" w:rsidR="00F262E3" w:rsidRPr="00C5401B" w:rsidRDefault="00F262E3" w:rsidP="00536718">
            <w:pPr>
              <w:ind w:firstLineChars="100" w:firstLine="221"/>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Medio</w:t>
            </w:r>
          </w:p>
        </w:tc>
        <w:tc>
          <w:tcPr>
            <w:tcW w:w="4414" w:type="dxa"/>
            <w:noWrap/>
            <w:vAlign w:val="center"/>
          </w:tcPr>
          <w:p w14:paraId="67B9F302" w14:textId="77777777" w:rsidR="00F262E3" w:rsidRPr="00C5401B" w:rsidRDefault="00F262E3" w:rsidP="00536718">
            <w:pPr>
              <w:ind w:firstLineChars="100" w:firstLine="221"/>
              <w:jc w:val="center"/>
              <w:rPr>
                <w:rFonts w:ascii="Franklin Gothic Book" w:eastAsiaTheme="minorHAnsi" w:hAnsi="Franklin Gothic Book" w:cs="Arial"/>
                <w:b/>
                <w:bCs/>
                <w:sz w:val="22"/>
                <w:szCs w:val="22"/>
                <w:lang w:eastAsia="en-US"/>
              </w:rPr>
            </w:pPr>
            <w:r w:rsidRPr="00C5401B">
              <w:rPr>
                <w:rFonts w:ascii="Franklin Gothic Book" w:eastAsiaTheme="minorHAnsi" w:hAnsi="Franklin Gothic Book" w:cs="Arial"/>
                <w:b/>
                <w:bCs/>
                <w:sz w:val="22"/>
                <w:szCs w:val="22"/>
                <w:lang w:eastAsia="en-US"/>
              </w:rPr>
              <w:t>Portales</w:t>
            </w:r>
          </w:p>
        </w:tc>
      </w:tr>
      <w:tr w:rsidR="00F262E3" w:rsidRPr="00C5401B" w14:paraId="1BC8BEF9" w14:textId="77777777" w:rsidTr="00536718">
        <w:trPr>
          <w:trHeight w:val="302"/>
        </w:trPr>
        <w:tc>
          <w:tcPr>
            <w:tcW w:w="4414" w:type="dxa"/>
            <w:vAlign w:val="center"/>
          </w:tcPr>
          <w:p w14:paraId="6B24AC20" w14:textId="77777777" w:rsidR="00F262E3" w:rsidRPr="00C5401B" w:rsidRDefault="00F262E3" w:rsidP="00536718">
            <w:pPr>
              <w:rPr>
                <w:rFonts w:ascii="Franklin Gothic Book" w:eastAsiaTheme="minorHAnsi" w:hAnsi="Franklin Gothic Book" w:cs="Arial"/>
                <w:sz w:val="22"/>
                <w:szCs w:val="22"/>
                <w:lang w:val="en-US" w:eastAsia="en-US"/>
              </w:rPr>
            </w:pPr>
            <w:r w:rsidRPr="00C5401B">
              <w:rPr>
                <w:rFonts w:ascii="Franklin Gothic Book" w:eastAsiaTheme="minorHAnsi" w:hAnsi="Franklin Gothic Book" w:cs="Arial"/>
                <w:sz w:val="22"/>
                <w:szCs w:val="22"/>
                <w:lang w:val="en-US" w:eastAsia="en-US"/>
              </w:rPr>
              <w:t>Sin Embargo</w:t>
            </w:r>
          </w:p>
        </w:tc>
        <w:tc>
          <w:tcPr>
            <w:tcW w:w="4414" w:type="dxa"/>
            <w:noWrap/>
            <w:vAlign w:val="center"/>
          </w:tcPr>
          <w:p w14:paraId="78EC4966"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sinembaego.mx</w:t>
            </w:r>
          </w:p>
        </w:tc>
      </w:tr>
      <w:tr w:rsidR="00F262E3" w:rsidRPr="00C5401B" w14:paraId="28195391" w14:textId="77777777" w:rsidTr="00536718">
        <w:trPr>
          <w:trHeight w:val="129"/>
        </w:trPr>
        <w:tc>
          <w:tcPr>
            <w:tcW w:w="4414" w:type="dxa"/>
            <w:vAlign w:val="center"/>
          </w:tcPr>
          <w:p w14:paraId="7F53261A"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Animal Político</w:t>
            </w:r>
          </w:p>
        </w:tc>
        <w:tc>
          <w:tcPr>
            <w:tcW w:w="4414" w:type="dxa"/>
            <w:noWrap/>
            <w:vAlign w:val="center"/>
          </w:tcPr>
          <w:p w14:paraId="33E9B6DF"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animalpolitico.com</w:t>
            </w:r>
          </w:p>
        </w:tc>
      </w:tr>
      <w:tr w:rsidR="00F262E3" w:rsidRPr="00C5401B" w14:paraId="04C49093" w14:textId="77777777" w:rsidTr="00536718">
        <w:trPr>
          <w:trHeight w:val="312"/>
        </w:trPr>
        <w:tc>
          <w:tcPr>
            <w:tcW w:w="4414" w:type="dxa"/>
            <w:vAlign w:val="center"/>
          </w:tcPr>
          <w:p w14:paraId="6EA7B13F"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 xml:space="preserve">Quinto Elemento </w:t>
            </w:r>
            <w:proofErr w:type="spellStart"/>
            <w:r w:rsidRPr="00C5401B">
              <w:rPr>
                <w:rFonts w:ascii="Franklin Gothic Book" w:eastAsiaTheme="minorHAnsi" w:hAnsi="Franklin Gothic Book" w:cs="Arial"/>
                <w:sz w:val="22"/>
                <w:szCs w:val="22"/>
                <w:lang w:eastAsia="en-US"/>
              </w:rPr>
              <w:t>Lab</w:t>
            </w:r>
            <w:proofErr w:type="spellEnd"/>
          </w:p>
        </w:tc>
        <w:tc>
          <w:tcPr>
            <w:tcW w:w="4414" w:type="dxa"/>
            <w:noWrap/>
            <w:vAlign w:val="center"/>
          </w:tcPr>
          <w:p w14:paraId="3247BA58"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quintoelab.org/</w:t>
            </w:r>
          </w:p>
        </w:tc>
      </w:tr>
      <w:tr w:rsidR="00F262E3" w:rsidRPr="00C5401B" w14:paraId="38A4003B" w14:textId="77777777" w:rsidTr="00536718">
        <w:trPr>
          <w:trHeight w:val="359"/>
        </w:trPr>
        <w:tc>
          <w:tcPr>
            <w:tcW w:w="4414" w:type="dxa"/>
            <w:vAlign w:val="center"/>
            <w:hideMark/>
          </w:tcPr>
          <w:p w14:paraId="03EAF946" w14:textId="77777777" w:rsidR="00F262E3" w:rsidRPr="00C5401B" w:rsidRDefault="00F262E3" w:rsidP="00536718">
            <w:pPr>
              <w:rPr>
                <w:rFonts w:ascii="Franklin Gothic Book" w:eastAsiaTheme="minorHAnsi" w:hAnsi="Franklin Gothic Book" w:cs="Arial"/>
                <w:sz w:val="22"/>
                <w:szCs w:val="22"/>
                <w:lang w:eastAsia="en-US"/>
              </w:rPr>
            </w:pPr>
            <w:proofErr w:type="spellStart"/>
            <w:r w:rsidRPr="00C5401B">
              <w:rPr>
                <w:rFonts w:ascii="Franklin Gothic Book" w:eastAsiaTheme="minorHAnsi" w:hAnsi="Franklin Gothic Book" w:cs="Arial"/>
                <w:sz w:val="22"/>
                <w:szCs w:val="22"/>
                <w:lang w:eastAsia="en-US"/>
              </w:rPr>
              <w:t>LatinFinance</w:t>
            </w:r>
            <w:proofErr w:type="spellEnd"/>
          </w:p>
        </w:tc>
        <w:tc>
          <w:tcPr>
            <w:tcW w:w="4414" w:type="dxa"/>
            <w:noWrap/>
            <w:vAlign w:val="center"/>
            <w:hideMark/>
          </w:tcPr>
          <w:p w14:paraId="6869A9C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latinfinance.com</w:t>
            </w:r>
          </w:p>
        </w:tc>
      </w:tr>
      <w:tr w:rsidR="00F262E3" w:rsidRPr="00C5401B" w14:paraId="2A00D84B" w14:textId="77777777" w:rsidTr="00536718">
        <w:trPr>
          <w:trHeight w:val="324"/>
        </w:trPr>
        <w:tc>
          <w:tcPr>
            <w:tcW w:w="4414" w:type="dxa"/>
            <w:vAlign w:val="center"/>
          </w:tcPr>
          <w:p w14:paraId="06A99A59"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France 24</w:t>
            </w:r>
          </w:p>
        </w:tc>
        <w:tc>
          <w:tcPr>
            <w:tcW w:w="4414" w:type="dxa"/>
            <w:noWrap/>
            <w:vAlign w:val="center"/>
          </w:tcPr>
          <w:p w14:paraId="339303AD"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france24.com/es/</w:t>
            </w:r>
          </w:p>
        </w:tc>
      </w:tr>
      <w:tr w:rsidR="00F262E3" w:rsidRPr="00C5401B" w14:paraId="5FFC8183" w14:textId="77777777" w:rsidTr="00536718">
        <w:trPr>
          <w:trHeight w:val="324"/>
        </w:trPr>
        <w:tc>
          <w:tcPr>
            <w:tcW w:w="4414" w:type="dxa"/>
            <w:vAlign w:val="center"/>
          </w:tcPr>
          <w:p w14:paraId="7D7683EB" w14:textId="77777777" w:rsidR="00F262E3" w:rsidRPr="00C5401B" w:rsidRDefault="00F262E3" w:rsidP="00536718">
            <w:pPr>
              <w:rPr>
                <w:rFonts w:ascii="Franklin Gothic Book" w:eastAsiaTheme="minorHAnsi" w:hAnsi="Franklin Gothic Book" w:cs="Arial"/>
                <w:sz w:val="22"/>
                <w:szCs w:val="22"/>
                <w:lang w:eastAsia="en-US"/>
              </w:rPr>
            </w:pPr>
            <w:proofErr w:type="spellStart"/>
            <w:r w:rsidRPr="00C5401B">
              <w:rPr>
                <w:rFonts w:ascii="Franklin Gothic Book" w:eastAsiaTheme="minorHAnsi" w:hAnsi="Franklin Gothic Book" w:cs="Arial"/>
                <w:sz w:val="22"/>
                <w:szCs w:val="22"/>
                <w:lang w:eastAsia="en-US"/>
              </w:rPr>
              <w:t>Mlex</w:t>
            </w:r>
            <w:proofErr w:type="spellEnd"/>
          </w:p>
        </w:tc>
        <w:tc>
          <w:tcPr>
            <w:tcW w:w="4414" w:type="dxa"/>
            <w:noWrap/>
            <w:vAlign w:val="center"/>
          </w:tcPr>
          <w:p w14:paraId="46AFC3EF"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mlexmarketinsight.com/</w:t>
            </w:r>
          </w:p>
        </w:tc>
      </w:tr>
      <w:tr w:rsidR="00F262E3" w:rsidRPr="00C5401B" w14:paraId="4BEDF397" w14:textId="77777777" w:rsidTr="00536718">
        <w:trPr>
          <w:trHeight w:val="324"/>
        </w:trPr>
        <w:tc>
          <w:tcPr>
            <w:tcW w:w="4414" w:type="dxa"/>
            <w:vAlign w:val="center"/>
            <w:hideMark/>
          </w:tcPr>
          <w:p w14:paraId="750168AF"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AP</w:t>
            </w:r>
          </w:p>
        </w:tc>
        <w:tc>
          <w:tcPr>
            <w:tcW w:w="4414" w:type="dxa"/>
            <w:noWrap/>
            <w:vAlign w:val="center"/>
            <w:hideMark/>
          </w:tcPr>
          <w:p w14:paraId="521A0991"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apnews.com</w:t>
            </w:r>
          </w:p>
        </w:tc>
      </w:tr>
      <w:tr w:rsidR="00F262E3" w:rsidRPr="00C5401B" w14:paraId="174AA1BF" w14:textId="77777777" w:rsidTr="00536718">
        <w:trPr>
          <w:trHeight w:val="324"/>
        </w:trPr>
        <w:tc>
          <w:tcPr>
            <w:tcW w:w="4414" w:type="dxa"/>
            <w:vAlign w:val="center"/>
            <w:hideMark/>
          </w:tcPr>
          <w:p w14:paraId="02A6C1A0"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Reuters</w:t>
            </w:r>
          </w:p>
        </w:tc>
        <w:tc>
          <w:tcPr>
            <w:tcW w:w="4414" w:type="dxa"/>
            <w:noWrap/>
            <w:vAlign w:val="center"/>
            <w:hideMark/>
          </w:tcPr>
          <w:p w14:paraId="525EBB77"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reuters.com</w:t>
            </w:r>
          </w:p>
        </w:tc>
      </w:tr>
      <w:tr w:rsidR="00F262E3" w:rsidRPr="00C5401B" w14:paraId="1702B853" w14:textId="77777777" w:rsidTr="00536718">
        <w:trPr>
          <w:trHeight w:val="312"/>
        </w:trPr>
        <w:tc>
          <w:tcPr>
            <w:tcW w:w="4414" w:type="dxa"/>
            <w:vAlign w:val="center"/>
            <w:hideMark/>
          </w:tcPr>
          <w:p w14:paraId="252BDAE1"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 País</w:t>
            </w:r>
          </w:p>
        </w:tc>
        <w:tc>
          <w:tcPr>
            <w:tcW w:w="4414" w:type="dxa"/>
            <w:noWrap/>
            <w:vAlign w:val="center"/>
            <w:hideMark/>
          </w:tcPr>
          <w:p w14:paraId="1E78AFF3"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elpais.com/</w:t>
            </w:r>
            <w:proofErr w:type="spellStart"/>
            <w:r w:rsidRPr="00C5401B">
              <w:rPr>
                <w:rFonts w:ascii="Franklin Gothic Book" w:eastAsiaTheme="minorHAnsi" w:hAnsi="Franklin Gothic Book" w:cs="Arial"/>
                <w:sz w:val="22"/>
                <w:szCs w:val="22"/>
                <w:lang w:eastAsia="en-US"/>
              </w:rPr>
              <w:t>america</w:t>
            </w:r>
            <w:proofErr w:type="spellEnd"/>
            <w:r w:rsidRPr="00C5401B">
              <w:rPr>
                <w:rFonts w:ascii="Franklin Gothic Book" w:eastAsiaTheme="minorHAnsi" w:hAnsi="Franklin Gothic Book" w:cs="Arial"/>
                <w:sz w:val="22"/>
                <w:szCs w:val="22"/>
                <w:lang w:eastAsia="en-US"/>
              </w:rPr>
              <w:t>/</w:t>
            </w:r>
          </w:p>
        </w:tc>
      </w:tr>
      <w:tr w:rsidR="00F262E3" w:rsidRPr="00C5401B" w14:paraId="6B801BD9" w14:textId="77777777" w:rsidTr="00536718">
        <w:trPr>
          <w:trHeight w:val="312"/>
        </w:trPr>
        <w:tc>
          <w:tcPr>
            <w:tcW w:w="4414" w:type="dxa"/>
            <w:vAlign w:val="center"/>
          </w:tcPr>
          <w:p w14:paraId="5E6600B9" w14:textId="77777777" w:rsidR="00F262E3" w:rsidRPr="00C5401B" w:rsidRDefault="00F262E3" w:rsidP="00536718">
            <w:pPr>
              <w:rPr>
                <w:rFonts w:ascii="Franklin Gothic Book" w:eastAsiaTheme="minorHAnsi" w:hAnsi="Franklin Gothic Book" w:cs="Arial"/>
                <w:sz w:val="22"/>
                <w:szCs w:val="22"/>
                <w:lang w:eastAsia="en-US"/>
              </w:rPr>
            </w:pPr>
            <w:proofErr w:type="spellStart"/>
            <w:r w:rsidRPr="00C5401B">
              <w:rPr>
                <w:rFonts w:ascii="Franklin Gothic Book" w:eastAsiaTheme="minorHAnsi" w:hAnsi="Franklin Gothic Book" w:cs="Arial"/>
                <w:sz w:val="22"/>
                <w:szCs w:val="22"/>
                <w:lang w:eastAsia="en-US"/>
              </w:rPr>
              <w:t>The</w:t>
            </w:r>
            <w:proofErr w:type="spellEnd"/>
            <w:r w:rsidRPr="00C5401B">
              <w:rPr>
                <w:rFonts w:ascii="Franklin Gothic Book" w:eastAsiaTheme="minorHAnsi" w:hAnsi="Franklin Gothic Book" w:cs="Arial"/>
                <w:sz w:val="22"/>
                <w:szCs w:val="22"/>
                <w:lang w:eastAsia="en-US"/>
              </w:rPr>
              <w:t xml:space="preserve"> New York Times</w:t>
            </w:r>
          </w:p>
        </w:tc>
        <w:tc>
          <w:tcPr>
            <w:tcW w:w="4414" w:type="dxa"/>
            <w:noWrap/>
            <w:vAlign w:val="center"/>
          </w:tcPr>
          <w:p w14:paraId="0A36985F"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nytimes.com</w:t>
            </w:r>
          </w:p>
        </w:tc>
      </w:tr>
      <w:tr w:rsidR="00F262E3" w:rsidRPr="00C5401B" w14:paraId="4A27EAB1" w14:textId="77777777" w:rsidTr="00536718">
        <w:trPr>
          <w:trHeight w:val="312"/>
        </w:trPr>
        <w:tc>
          <w:tcPr>
            <w:tcW w:w="4414" w:type="dxa"/>
            <w:vAlign w:val="center"/>
          </w:tcPr>
          <w:p w14:paraId="2CB93B89"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Bloomberg</w:t>
            </w:r>
          </w:p>
        </w:tc>
        <w:tc>
          <w:tcPr>
            <w:tcW w:w="4414" w:type="dxa"/>
            <w:noWrap/>
            <w:vAlign w:val="center"/>
          </w:tcPr>
          <w:p w14:paraId="592DB93B"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bloomberg.com</w:t>
            </w:r>
          </w:p>
        </w:tc>
      </w:tr>
      <w:tr w:rsidR="00F262E3" w:rsidRPr="00C5401B" w14:paraId="4B23E6EE" w14:textId="77777777" w:rsidTr="00536718">
        <w:trPr>
          <w:trHeight w:val="312"/>
        </w:trPr>
        <w:tc>
          <w:tcPr>
            <w:tcW w:w="4414" w:type="dxa"/>
            <w:vAlign w:val="center"/>
          </w:tcPr>
          <w:p w14:paraId="78637578" w14:textId="77777777" w:rsidR="00F262E3" w:rsidRPr="00C5401B" w:rsidRDefault="00F262E3" w:rsidP="00536718">
            <w:pPr>
              <w:rPr>
                <w:rFonts w:ascii="Franklin Gothic Book" w:eastAsiaTheme="minorHAnsi" w:hAnsi="Franklin Gothic Book" w:cs="Arial"/>
                <w:sz w:val="22"/>
                <w:szCs w:val="22"/>
                <w:lang w:eastAsia="en-US"/>
              </w:rPr>
            </w:pPr>
            <w:proofErr w:type="spellStart"/>
            <w:r w:rsidRPr="00C5401B">
              <w:rPr>
                <w:rFonts w:ascii="Franklin Gothic Book" w:eastAsiaTheme="minorHAnsi" w:hAnsi="Franklin Gothic Book" w:cs="Arial"/>
                <w:sz w:val="22"/>
                <w:szCs w:val="22"/>
                <w:lang w:eastAsia="en-US"/>
              </w:rPr>
              <w:t>The</w:t>
            </w:r>
            <w:proofErr w:type="spellEnd"/>
            <w:r w:rsidRPr="00C5401B">
              <w:rPr>
                <w:rFonts w:ascii="Franklin Gothic Book" w:eastAsiaTheme="minorHAnsi" w:hAnsi="Franklin Gothic Book" w:cs="Arial"/>
                <w:sz w:val="22"/>
                <w:szCs w:val="22"/>
                <w:lang w:eastAsia="en-US"/>
              </w:rPr>
              <w:t xml:space="preserve"> Economist</w:t>
            </w:r>
          </w:p>
        </w:tc>
        <w:tc>
          <w:tcPr>
            <w:tcW w:w="4414" w:type="dxa"/>
            <w:noWrap/>
            <w:vAlign w:val="center"/>
          </w:tcPr>
          <w:p w14:paraId="1A9E6F63"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economist.com</w:t>
            </w:r>
          </w:p>
        </w:tc>
      </w:tr>
      <w:tr w:rsidR="00F262E3" w:rsidRPr="00C5401B" w14:paraId="1CF7AE32" w14:textId="77777777" w:rsidTr="00536718">
        <w:trPr>
          <w:trHeight w:val="312"/>
        </w:trPr>
        <w:tc>
          <w:tcPr>
            <w:tcW w:w="4414" w:type="dxa"/>
            <w:vAlign w:val="center"/>
          </w:tcPr>
          <w:p w14:paraId="3B5F1A9E" w14:textId="77777777" w:rsidR="00F262E3" w:rsidRPr="00C5401B" w:rsidRDefault="00F262E3" w:rsidP="00536718">
            <w:pPr>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val="en-US" w:eastAsia="en-US"/>
              </w:rPr>
              <w:t>Wall Street Journal</w:t>
            </w:r>
          </w:p>
        </w:tc>
        <w:tc>
          <w:tcPr>
            <w:tcW w:w="4414" w:type="dxa"/>
            <w:noWrap/>
            <w:vAlign w:val="center"/>
          </w:tcPr>
          <w:p w14:paraId="4A8CF74A"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wsj.com</w:t>
            </w:r>
          </w:p>
        </w:tc>
      </w:tr>
      <w:tr w:rsidR="00F262E3" w:rsidRPr="00C5401B" w14:paraId="077D74E9" w14:textId="77777777" w:rsidTr="00536718">
        <w:trPr>
          <w:trHeight w:val="312"/>
        </w:trPr>
        <w:tc>
          <w:tcPr>
            <w:tcW w:w="4414" w:type="dxa"/>
            <w:vAlign w:val="center"/>
          </w:tcPr>
          <w:p w14:paraId="64E2859C" w14:textId="77777777" w:rsidR="00F262E3" w:rsidRPr="00C5401B" w:rsidRDefault="00F262E3" w:rsidP="00536718">
            <w:pPr>
              <w:rPr>
                <w:rFonts w:ascii="Franklin Gothic Book" w:eastAsiaTheme="minorHAnsi" w:hAnsi="Franklin Gothic Book" w:cs="Arial"/>
                <w:sz w:val="22"/>
                <w:szCs w:val="22"/>
                <w:lang w:val="en-US" w:eastAsia="en-US"/>
              </w:rPr>
            </w:pPr>
            <w:proofErr w:type="spellStart"/>
            <w:r w:rsidRPr="00C5401B">
              <w:rPr>
                <w:rFonts w:ascii="Franklin Gothic Book" w:eastAsiaTheme="minorHAnsi" w:hAnsi="Franklin Gothic Book" w:cs="Arial"/>
                <w:sz w:val="22"/>
                <w:szCs w:val="22"/>
                <w:lang w:eastAsia="en-US"/>
              </w:rPr>
              <w:t>Financial</w:t>
            </w:r>
            <w:proofErr w:type="spellEnd"/>
            <w:r w:rsidRPr="00C5401B">
              <w:rPr>
                <w:rFonts w:ascii="Franklin Gothic Book" w:eastAsiaTheme="minorHAnsi" w:hAnsi="Franklin Gothic Book" w:cs="Arial"/>
                <w:sz w:val="22"/>
                <w:szCs w:val="22"/>
                <w:lang w:eastAsia="en-US"/>
              </w:rPr>
              <w:t xml:space="preserve"> Times</w:t>
            </w:r>
          </w:p>
        </w:tc>
        <w:tc>
          <w:tcPr>
            <w:tcW w:w="4414" w:type="dxa"/>
            <w:noWrap/>
            <w:vAlign w:val="center"/>
          </w:tcPr>
          <w:p w14:paraId="612C9C85"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ft.com</w:t>
            </w:r>
          </w:p>
        </w:tc>
      </w:tr>
      <w:tr w:rsidR="00F262E3" w:rsidRPr="00C5401B" w14:paraId="3C52E27C" w14:textId="77777777" w:rsidTr="00536718">
        <w:trPr>
          <w:trHeight w:val="312"/>
        </w:trPr>
        <w:tc>
          <w:tcPr>
            <w:tcW w:w="4414" w:type="dxa"/>
            <w:vAlign w:val="center"/>
          </w:tcPr>
          <w:p w14:paraId="72FAB2E8" w14:textId="77777777" w:rsidR="00F262E3" w:rsidRPr="00C5401B" w:rsidRDefault="00F262E3" w:rsidP="00536718">
            <w:pPr>
              <w:rPr>
                <w:rFonts w:ascii="Franklin Gothic Book" w:eastAsiaTheme="minorHAnsi" w:hAnsi="Franklin Gothic Book" w:cs="Arial"/>
                <w:sz w:val="22"/>
                <w:szCs w:val="22"/>
                <w:lang w:val="en-US" w:eastAsia="en-US"/>
              </w:rPr>
            </w:pPr>
            <w:r w:rsidRPr="00C5401B">
              <w:rPr>
                <w:rFonts w:ascii="Franklin Gothic Book" w:eastAsiaTheme="minorHAnsi" w:hAnsi="Franklin Gothic Book" w:cs="Arial"/>
                <w:sz w:val="22"/>
                <w:szCs w:val="22"/>
                <w:lang w:eastAsia="en-US"/>
              </w:rPr>
              <w:t>Washington Post</w:t>
            </w:r>
          </w:p>
        </w:tc>
        <w:tc>
          <w:tcPr>
            <w:tcW w:w="4414" w:type="dxa"/>
            <w:noWrap/>
            <w:vAlign w:val="center"/>
          </w:tcPr>
          <w:p w14:paraId="16AE6B31" w14:textId="77777777" w:rsidR="00F262E3" w:rsidRPr="00C5401B" w:rsidRDefault="00F262E3" w:rsidP="00536718">
            <w:pPr>
              <w:ind w:firstLineChars="100" w:firstLine="220"/>
              <w:rPr>
                <w:rFonts w:ascii="Franklin Gothic Book" w:eastAsiaTheme="minorHAnsi" w:hAnsi="Franklin Gothic Book" w:cs="Arial"/>
                <w:sz w:val="22"/>
                <w:szCs w:val="22"/>
                <w:lang w:eastAsia="en-US"/>
              </w:rPr>
            </w:pPr>
            <w:r w:rsidRPr="00C5401B">
              <w:rPr>
                <w:rFonts w:ascii="Franklin Gothic Book" w:eastAsiaTheme="minorHAnsi" w:hAnsi="Franklin Gothic Book" w:cs="Arial"/>
                <w:sz w:val="22"/>
                <w:szCs w:val="22"/>
                <w:lang w:eastAsia="en-US"/>
              </w:rPr>
              <w:t>washingtonpost.com</w:t>
            </w:r>
          </w:p>
        </w:tc>
      </w:tr>
    </w:tbl>
    <w:p w14:paraId="52C784EA" w14:textId="77777777" w:rsidR="00F262E3" w:rsidRPr="00C5401B" w:rsidRDefault="00F262E3" w:rsidP="00F262E3">
      <w:pPr>
        <w:spacing w:before="120" w:after="160" w:line="259" w:lineRule="auto"/>
        <w:rPr>
          <w:rFonts w:ascii="Franklin Gothic Book" w:hAnsi="Franklin Gothic Book" w:cs="Arial"/>
          <w:b/>
          <w:color w:val="000000" w:themeColor="text1"/>
          <w:sz w:val="22"/>
          <w:szCs w:val="22"/>
        </w:rPr>
      </w:pPr>
      <w:r w:rsidRPr="00C5401B">
        <w:rPr>
          <w:rFonts w:ascii="Franklin Gothic Book" w:hAnsi="Franklin Gothic Book" w:cs="Arial"/>
          <w:b/>
          <w:color w:val="000000" w:themeColor="text1"/>
          <w:sz w:val="22"/>
          <w:szCs w:val="22"/>
        </w:rPr>
        <w:br w:type="page"/>
      </w:r>
    </w:p>
    <w:p w14:paraId="4B42E4FE" w14:textId="77777777" w:rsidR="00F262E3" w:rsidRPr="00C5401B" w:rsidRDefault="00F262E3" w:rsidP="00F262E3">
      <w:pPr>
        <w:spacing w:before="120"/>
        <w:jc w:val="center"/>
        <w:rPr>
          <w:rFonts w:ascii="Franklin Gothic Book" w:hAnsi="Franklin Gothic Book" w:cs="Arial"/>
          <w:b/>
          <w:sz w:val="22"/>
          <w:szCs w:val="22"/>
        </w:rPr>
      </w:pPr>
      <w:r w:rsidRPr="00C5401B">
        <w:rPr>
          <w:rFonts w:ascii="Franklin Gothic Book" w:hAnsi="Franklin Gothic Book" w:cs="Arial"/>
          <w:b/>
          <w:sz w:val="22"/>
          <w:szCs w:val="22"/>
        </w:rPr>
        <w:t>Anexo 2</w:t>
      </w:r>
    </w:p>
    <w:p w14:paraId="6057B1E6" w14:textId="77777777" w:rsidR="00F262E3" w:rsidRPr="00C5401B" w:rsidRDefault="00F262E3" w:rsidP="00F262E3">
      <w:pPr>
        <w:spacing w:before="120"/>
        <w:jc w:val="center"/>
        <w:rPr>
          <w:rFonts w:ascii="Franklin Gothic Book" w:eastAsiaTheme="minorEastAsia" w:hAnsi="Franklin Gothic Book" w:cs="Arial"/>
          <w:b/>
          <w:sz w:val="22"/>
          <w:szCs w:val="22"/>
        </w:rPr>
      </w:pPr>
      <w:r w:rsidRPr="00C5401B">
        <w:rPr>
          <w:rFonts w:ascii="Franklin Gothic Book" w:eastAsiaTheme="minorEastAsia" w:hAnsi="Franklin Gothic Book" w:cs="Arial"/>
          <w:b/>
          <w:sz w:val="22"/>
          <w:szCs w:val="22"/>
        </w:rPr>
        <w:t xml:space="preserve">Detalle de la información que debe ir contenida en la </w:t>
      </w:r>
      <w:r>
        <w:rPr>
          <w:rFonts w:ascii="Franklin Gothic Book" w:eastAsiaTheme="minorEastAsia" w:hAnsi="Franklin Gothic Book" w:cs="Arial"/>
          <w:b/>
          <w:sz w:val="22"/>
          <w:szCs w:val="22"/>
        </w:rPr>
        <w:t>s</w:t>
      </w:r>
      <w:r w:rsidRPr="00C5401B">
        <w:rPr>
          <w:rFonts w:ascii="Franklin Gothic Book" w:eastAsiaTheme="minorEastAsia" w:hAnsi="Franklin Gothic Book" w:cs="Arial"/>
          <w:b/>
          <w:sz w:val="22"/>
          <w:szCs w:val="22"/>
        </w:rPr>
        <w:t xml:space="preserve">íntesis matutina y en el </w:t>
      </w:r>
      <w:r>
        <w:rPr>
          <w:rFonts w:ascii="Franklin Gothic Book" w:eastAsiaTheme="minorEastAsia" w:hAnsi="Franklin Gothic Book" w:cs="Arial"/>
          <w:b/>
          <w:sz w:val="22"/>
          <w:szCs w:val="22"/>
        </w:rPr>
        <w:t>c</w:t>
      </w:r>
      <w:r w:rsidRPr="00C5401B">
        <w:rPr>
          <w:rFonts w:ascii="Franklin Gothic Book" w:eastAsiaTheme="minorEastAsia" w:hAnsi="Franklin Gothic Book" w:cs="Arial"/>
          <w:b/>
          <w:sz w:val="22"/>
          <w:szCs w:val="22"/>
        </w:rPr>
        <w:t>orte informativo vespertino</w:t>
      </w:r>
    </w:p>
    <w:p w14:paraId="1F50A54A" w14:textId="77777777" w:rsidR="00F262E3" w:rsidRPr="00C5401B" w:rsidRDefault="00F262E3" w:rsidP="00F262E3">
      <w:pPr>
        <w:spacing w:before="120"/>
        <w:jc w:val="both"/>
        <w:rPr>
          <w:rFonts w:ascii="Franklin Gothic Book" w:hAnsi="Franklin Gothic Book" w:cs="Arial"/>
          <w:sz w:val="22"/>
          <w:szCs w:val="22"/>
        </w:rPr>
      </w:pPr>
    </w:p>
    <w:p w14:paraId="73E1CE76" w14:textId="77777777" w:rsidR="00F262E3" w:rsidRPr="00C5401B" w:rsidRDefault="00F262E3" w:rsidP="00F262E3">
      <w:pPr>
        <w:spacing w:before="120"/>
        <w:jc w:val="both"/>
        <w:rPr>
          <w:rFonts w:ascii="Franklin Gothic Book" w:hAnsi="Franklin Gothic Book" w:cs="Arial"/>
          <w:sz w:val="22"/>
          <w:szCs w:val="22"/>
        </w:rPr>
      </w:pPr>
      <w:r w:rsidRPr="00C5401B">
        <w:rPr>
          <w:rFonts w:ascii="Franklin Gothic Book" w:hAnsi="Franklin Gothic Book" w:cs="Arial"/>
          <w:sz w:val="22"/>
          <w:szCs w:val="22"/>
        </w:rPr>
        <w:t xml:space="preserve">Todos los listados que a continuación se presentan son enunciativos, mas no limitativos, es decir, deberán incluir estos medios, pero la empresa podrá tener en su plantilla medios adicionales que pueda monitorear. También los horarios y conductores pueden variar de acuerdo con el cambio de la programación de último minuto y/o sin previo aviso. En ese caso, el </w:t>
      </w:r>
      <w:r>
        <w:rPr>
          <w:rFonts w:ascii="Franklin Gothic Book" w:hAnsi="Franklin Gothic Book" w:cs="Arial"/>
          <w:sz w:val="22"/>
          <w:szCs w:val="22"/>
        </w:rPr>
        <w:t>licitante</w:t>
      </w:r>
      <w:r w:rsidRPr="00C5401B">
        <w:rPr>
          <w:rFonts w:ascii="Franklin Gothic Book" w:hAnsi="Franklin Gothic Book" w:cs="Arial"/>
          <w:sz w:val="22"/>
          <w:szCs w:val="22"/>
        </w:rPr>
        <w:t xml:space="preserve"> adjudicado realizará los ajustes.</w:t>
      </w:r>
    </w:p>
    <w:p w14:paraId="38BA891E" w14:textId="77777777" w:rsidR="00F262E3" w:rsidRPr="00C5401B" w:rsidRDefault="00F262E3" w:rsidP="00F262E3">
      <w:pPr>
        <w:spacing w:before="120"/>
        <w:jc w:val="both"/>
        <w:rPr>
          <w:rFonts w:ascii="Franklin Gothic Book" w:hAnsi="Franklin Gothic Book" w:cs="Arial"/>
          <w:sz w:val="22"/>
          <w:szCs w:val="22"/>
        </w:rPr>
      </w:pPr>
    </w:p>
    <w:p w14:paraId="672B0E4D" w14:textId="77777777" w:rsidR="00F262E3" w:rsidRPr="00C5401B" w:rsidRDefault="00F262E3" w:rsidP="00F262E3">
      <w:pPr>
        <w:pStyle w:val="Prrafodelista"/>
        <w:numPr>
          <w:ilvl w:val="0"/>
          <w:numId w:val="59"/>
        </w:numPr>
        <w:spacing w:before="120"/>
        <w:jc w:val="both"/>
        <w:rPr>
          <w:rFonts w:ascii="Franklin Gothic Book" w:eastAsiaTheme="minorEastAsia" w:hAnsi="Franklin Gothic Book" w:cs="Arial"/>
          <w:sz w:val="22"/>
          <w:szCs w:val="22"/>
        </w:rPr>
      </w:pPr>
      <w:r w:rsidRPr="00C5401B">
        <w:rPr>
          <w:rFonts w:ascii="Franklin Gothic Book" w:eastAsiaTheme="minorEastAsia" w:hAnsi="Franklin Gothic Book" w:cs="Arial"/>
          <w:b/>
          <w:bCs/>
          <w:sz w:val="22"/>
          <w:szCs w:val="22"/>
        </w:rPr>
        <w:t>Cofece:</w:t>
      </w:r>
      <w:r w:rsidRPr="00C5401B">
        <w:rPr>
          <w:rFonts w:ascii="Franklin Gothic Book" w:eastAsiaTheme="minorEastAsia" w:hAnsi="Franklin Gothic Book" w:cs="Arial"/>
          <w:sz w:val="22"/>
          <w:szCs w:val="22"/>
        </w:rPr>
        <w:t xml:space="preserve"> </w:t>
      </w:r>
      <w:r w:rsidRPr="004933BC">
        <w:rPr>
          <w:rFonts w:ascii="Franklin Gothic Book" w:hAnsi="Franklin Gothic Book" w:cs="Arial"/>
          <w:spacing w:val="2"/>
          <w:sz w:val="22"/>
          <w:szCs w:val="22"/>
        </w:rPr>
        <w:t>Esta sección recopilará toda la información publicada y/o transmitida en medios impresos, portales de internet, radio y televisión en la que se mencione a la Cofece, sus comisionados y cualquiera de las personas servidoras públicas que la integran, ya sean notas informativas, comentarios en algún espacio de la programación de medios electrónicos o artículos de opinión en medios impresos o portales de internet</w:t>
      </w:r>
      <w:r w:rsidRPr="00C5401B">
        <w:rPr>
          <w:rFonts w:ascii="Franklin Gothic Book" w:hAnsi="Franklin Gothic Book" w:cs="Arial"/>
          <w:spacing w:val="2"/>
          <w:sz w:val="22"/>
          <w:szCs w:val="22"/>
        </w:rPr>
        <w:t>, incluida la información del Diario Oficial de la Federación.</w:t>
      </w:r>
    </w:p>
    <w:p w14:paraId="79D087F8" w14:textId="77777777" w:rsidR="00F262E3" w:rsidRPr="00C5401B" w:rsidRDefault="00F262E3" w:rsidP="00F262E3">
      <w:pPr>
        <w:pStyle w:val="Prrafodelista"/>
        <w:spacing w:before="120"/>
        <w:ind w:left="1428"/>
        <w:jc w:val="both"/>
        <w:rPr>
          <w:rFonts w:ascii="Franklin Gothic Book" w:eastAsiaTheme="minorEastAsia" w:hAnsi="Franklin Gothic Book" w:cs="Arial"/>
          <w:sz w:val="22"/>
          <w:szCs w:val="22"/>
        </w:rPr>
      </w:pPr>
    </w:p>
    <w:tbl>
      <w:tblPr>
        <w:tblStyle w:val="Tablaconcuadrcula"/>
        <w:tblW w:w="8720" w:type="dxa"/>
        <w:tblInd w:w="117" w:type="dxa"/>
        <w:tblLook w:val="04A0" w:firstRow="1" w:lastRow="0" w:firstColumn="1" w:lastColumn="0" w:noHBand="0" w:noVBand="1"/>
      </w:tblPr>
      <w:tblGrid>
        <w:gridCol w:w="4306"/>
        <w:gridCol w:w="4414"/>
      </w:tblGrid>
      <w:tr w:rsidR="00F262E3" w:rsidRPr="00C5401B" w14:paraId="2C3432DC" w14:textId="77777777" w:rsidTr="00536718">
        <w:tc>
          <w:tcPr>
            <w:tcW w:w="4306" w:type="dxa"/>
            <w:shd w:val="clear" w:color="auto" w:fill="ACB9CA" w:themeFill="text2" w:themeFillTint="66"/>
          </w:tcPr>
          <w:p w14:paraId="4FFD39CB" w14:textId="77777777" w:rsidR="00F262E3" w:rsidRPr="00C5401B" w:rsidRDefault="00F262E3" w:rsidP="00536718">
            <w:pPr>
              <w:pStyle w:val="Style1"/>
              <w:jc w:val="center"/>
              <w:rPr>
                <w:rFonts w:ascii="Franklin Gothic Book" w:hAnsi="Franklin Gothic Book" w:cs="Arial"/>
                <w:b/>
                <w:noProof w:val="0"/>
                <w:color w:val="auto"/>
                <w:spacing w:val="2"/>
                <w:sz w:val="22"/>
                <w:szCs w:val="22"/>
                <w:lang w:val="es-ES_tradnl" w:eastAsia="es-ES_tradnl"/>
              </w:rPr>
            </w:pPr>
            <w:r w:rsidRPr="00C5401B">
              <w:rPr>
                <w:rFonts w:ascii="Franklin Gothic Book" w:hAnsi="Franklin Gothic Book" w:cs="Arial"/>
                <w:b/>
                <w:noProof w:val="0"/>
                <w:color w:val="auto"/>
                <w:spacing w:val="2"/>
                <w:sz w:val="22"/>
                <w:szCs w:val="22"/>
                <w:lang w:val="es-ES_tradnl" w:eastAsia="es-ES_tradnl"/>
              </w:rPr>
              <w:t>Temática</w:t>
            </w:r>
          </w:p>
        </w:tc>
        <w:tc>
          <w:tcPr>
            <w:tcW w:w="4414" w:type="dxa"/>
            <w:shd w:val="clear" w:color="auto" w:fill="ACB9CA" w:themeFill="text2" w:themeFillTint="66"/>
          </w:tcPr>
          <w:p w14:paraId="409EEE99" w14:textId="77777777" w:rsidR="00F262E3" w:rsidRPr="00C5401B" w:rsidRDefault="00F262E3" w:rsidP="00536718">
            <w:pPr>
              <w:pStyle w:val="Style1"/>
              <w:jc w:val="center"/>
              <w:rPr>
                <w:rFonts w:ascii="Franklin Gothic Book" w:hAnsi="Franklin Gothic Book" w:cs="Arial"/>
                <w:b/>
                <w:noProof w:val="0"/>
                <w:color w:val="auto"/>
                <w:spacing w:val="2"/>
                <w:sz w:val="22"/>
                <w:szCs w:val="22"/>
                <w:lang w:val="es-ES_tradnl" w:eastAsia="es-ES_tradnl"/>
              </w:rPr>
            </w:pPr>
            <w:r w:rsidRPr="00C5401B">
              <w:rPr>
                <w:rFonts w:ascii="Franklin Gothic Book" w:hAnsi="Franklin Gothic Book" w:cs="Arial"/>
                <w:b/>
                <w:noProof w:val="0"/>
                <w:color w:val="auto"/>
                <w:spacing w:val="2"/>
                <w:sz w:val="22"/>
                <w:szCs w:val="22"/>
                <w:lang w:val="es-ES_tradnl" w:eastAsia="es-ES_tradnl"/>
              </w:rPr>
              <w:t>Palabras Clave</w:t>
            </w:r>
          </w:p>
        </w:tc>
      </w:tr>
      <w:tr w:rsidR="00F262E3" w:rsidRPr="00C5401B" w14:paraId="189A48D8" w14:textId="77777777" w:rsidTr="00536718">
        <w:tc>
          <w:tcPr>
            <w:tcW w:w="4306" w:type="dxa"/>
          </w:tcPr>
          <w:p w14:paraId="698FDC24" w14:textId="77777777" w:rsidR="00F262E3" w:rsidRPr="00C5401B" w:rsidRDefault="00F262E3" w:rsidP="00536718">
            <w:pPr>
              <w:pStyle w:val="Style1"/>
              <w:spacing w:before="120"/>
              <w:jc w:val="both"/>
              <w:rPr>
                <w:rFonts w:ascii="Franklin Gothic Book" w:hAnsi="Franklin Gothic Book" w:cs="Arial"/>
                <w:noProof w:val="0"/>
                <w:color w:val="auto"/>
                <w:spacing w:val="2"/>
                <w:sz w:val="22"/>
                <w:szCs w:val="22"/>
                <w:lang w:val="es-ES_tradnl" w:eastAsia="es-ES_tradnl"/>
              </w:rPr>
            </w:pPr>
            <w:r w:rsidRPr="00C5401B">
              <w:rPr>
                <w:rFonts w:ascii="Franklin Gothic Book" w:hAnsi="Franklin Gothic Book" w:cs="Arial"/>
                <w:noProof w:val="0"/>
                <w:color w:val="auto"/>
                <w:spacing w:val="2"/>
                <w:sz w:val="22"/>
                <w:szCs w:val="22"/>
                <w:lang w:val="es-ES_tradnl" w:eastAsia="es-ES_tradnl"/>
              </w:rPr>
              <w:t>Información relativa a la actuación de la Comisión Federal de Competencia Económica y que de manera directa la mencionen.</w:t>
            </w:r>
          </w:p>
        </w:tc>
        <w:tc>
          <w:tcPr>
            <w:tcW w:w="4414" w:type="dxa"/>
          </w:tcPr>
          <w:p w14:paraId="4EFD3016" w14:textId="77777777" w:rsidR="00F262E3" w:rsidRPr="00C5401B" w:rsidRDefault="00F262E3" w:rsidP="00536718">
            <w:pPr>
              <w:pStyle w:val="Style1"/>
              <w:spacing w:before="120"/>
              <w:jc w:val="both"/>
              <w:rPr>
                <w:rFonts w:ascii="Franklin Gothic Book" w:hAnsi="Franklin Gothic Book" w:cs="Arial"/>
                <w:noProof w:val="0"/>
                <w:color w:val="auto"/>
                <w:spacing w:val="2"/>
                <w:sz w:val="22"/>
                <w:szCs w:val="22"/>
                <w:lang w:eastAsia="es-ES"/>
              </w:rPr>
            </w:pPr>
            <w:r w:rsidRPr="00C5401B">
              <w:rPr>
                <w:rFonts w:ascii="Franklin Gothic Book" w:hAnsi="Franklin Gothic Book" w:cs="Arial"/>
                <w:noProof w:val="0"/>
                <w:color w:val="auto"/>
                <w:spacing w:val="2"/>
                <w:sz w:val="22"/>
                <w:szCs w:val="22"/>
                <w:lang w:eastAsia="es-ES"/>
              </w:rPr>
              <w:t xml:space="preserve">Comisión Federal de Competencia Económica, Cofece, Ley Federal de Competencia Económica, </w:t>
            </w:r>
            <w:proofErr w:type="spellStart"/>
            <w:r w:rsidRPr="00C5401B">
              <w:rPr>
                <w:rFonts w:ascii="Franklin Gothic Book" w:hAnsi="Franklin Gothic Book" w:cs="Arial"/>
                <w:noProof w:val="0"/>
                <w:color w:val="auto"/>
                <w:spacing w:val="2"/>
                <w:sz w:val="22"/>
                <w:szCs w:val="22"/>
                <w:lang w:eastAsia="es-ES"/>
              </w:rPr>
              <w:t>LFCE</w:t>
            </w:r>
            <w:proofErr w:type="spellEnd"/>
            <w:r w:rsidRPr="00C5401B">
              <w:rPr>
                <w:rFonts w:ascii="Franklin Gothic Book" w:hAnsi="Franklin Gothic Book" w:cs="Arial"/>
                <w:noProof w:val="0"/>
                <w:color w:val="auto"/>
                <w:spacing w:val="2"/>
                <w:sz w:val="22"/>
                <w:szCs w:val="22"/>
                <w:lang w:eastAsia="es-ES"/>
              </w:rPr>
              <w:t xml:space="preserve"> José Eduardo Mendoza Contreras, Giovanni Tapia Lezama, Rodrigo Alcázar Silva, Alejandro Faya Rodríguez, Brenda Gisela Hernández, Ana María Reséndiz Mora, Andrea </w:t>
            </w:r>
            <w:proofErr w:type="spellStart"/>
            <w:r w:rsidRPr="00C5401B">
              <w:rPr>
                <w:rFonts w:ascii="Franklin Gothic Book" w:hAnsi="Franklin Gothic Book" w:cs="Arial"/>
                <w:noProof w:val="0"/>
                <w:color w:val="auto"/>
                <w:spacing w:val="2"/>
                <w:sz w:val="22"/>
                <w:szCs w:val="22"/>
                <w:lang w:eastAsia="es-ES"/>
              </w:rPr>
              <w:t>Marván</w:t>
            </w:r>
            <w:proofErr w:type="spellEnd"/>
            <w:r w:rsidRPr="00C5401B">
              <w:rPr>
                <w:rFonts w:ascii="Franklin Gothic Book" w:hAnsi="Franklin Gothic Book" w:cs="Arial"/>
                <w:noProof w:val="0"/>
                <w:color w:val="auto"/>
                <w:spacing w:val="2"/>
                <w:sz w:val="22"/>
                <w:szCs w:val="22"/>
                <w:lang w:eastAsia="es-ES"/>
              </w:rPr>
              <w:t xml:space="preserve"> </w:t>
            </w:r>
            <w:proofErr w:type="spellStart"/>
            <w:r w:rsidRPr="00C5401B">
              <w:rPr>
                <w:rFonts w:ascii="Franklin Gothic Book" w:hAnsi="Franklin Gothic Book" w:cs="Arial"/>
                <w:noProof w:val="0"/>
                <w:color w:val="auto"/>
                <w:spacing w:val="2"/>
                <w:sz w:val="22"/>
                <w:szCs w:val="22"/>
                <w:lang w:eastAsia="es-ES"/>
              </w:rPr>
              <w:t>Saltiel</w:t>
            </w:r>
            <w:proofErr w:type="spellEnd"/>
            <w:r w:rsidRPr="00C5401B">
              <w:rPr>
                <w:rFonts w:ascii="Franklin Gothic Book" w:hAnsi="Franklin Gothic Book" w:cs="Arial"/>
                <w:noProof w:val="0"/>
                <w:color w:val="auto"/>
                <w:spacing w:val="2"/>
                <w:sz w:val="22"/>
                <w:szCs w:val="22"/>
                <w:lang w:eastAsia="es-ES"/>
              </w:rPr>
              <w:t>, autoridad antimonopolio, José Nery Pérez Trujillo, José Manuel Haro, Fidel Sierra Arena, colusión, prácticas anticompetitivas.</w:t>
            </w:r>
          </w:p>
          <w:p w14:paraId="622AA21E" w14:textId="77777777" w:rsidR="00F262E3" w:rsidRPr="00C5401B" w:rsidRDefault="00F262E3" w:rsidP="00536718">
            <w:pPr>
              <w:pStyle w:val="Style1"/>
              <w:spacing w:before="120"/>
              <w:jc w:val="both"/>
              <w:rPr>
                <w:rFonts w:ascii="Franklin Gothic Book" w:hAnsi="Franklin Gothic Book" w:cs="Arial"/>
                <w:noProof w:val="0"/>
                <w:color w:val="auto"/>
                <w:spacing w:val="2"/>
                <w:sz w:val="22"/>
                <w:szCs w:val="22"/>
                <w:lang w:val="es-ES_tradnl" w:eastAsia="es-ES_tradnl"/>
              </w:rPr>
            </w:pPr>
          </w:p>
        </w:tc>
      </w:tr>
    </w:tbl>
    <w:p w14:paraId="71E9482E" w14:textId="77777777" w:rsidR="00F262E3" w:rsidRPr="00C5401B" w:rsidRDefault="00F262E3" w:rsidP="00F262E3">
      <w:pPr>
        <w:spacing w:before="120"/>
        <w:jc w:val="both"/>
        <w:rPr>
          <w:rFonts w:ascii="Franklin Gothic Book" w:eastAsiaTheme="minorEastAsia" w:hAnsi="Franklin Gothic Book" w:cs="Arial"/>
          <w:sz w:val="22"/>
          <w:szCs w:val="22"/>
        </w:rPr>
      </w:pPr>
    </w:p>
    <w:p w14:paraId="1D82F204" w14:textId="77777777" w:rsidR="00F262E3" w:rsidRPr="004E7D0A" w:rsidRDefault="00F262E3" w:rsidP="00F262E3">
      <w:pPr>
        <w:numPr>
          <w:ilvl w:val="0"/>
          <w:numId w:val="46"/>
        </w:numPr>
        <w:spacing w:before="120"/>
        <w:ind w:left="709" w:hanging="425"/>
        <w:jc w:val="both"/>
        <w:rPr>
          <w:rFonts w:ascii="Franklin Gothic Book" w:hAnsi="Franklin Gothic Book" w:cs="Arial"/>
        </w:rPr>
      </w:pPr>
      <w:r w:rsidRPr="004E7D0A">
        <w:rPr>
          <w:rFonts w:ascii="Franklin Gothic Book" w:hAnsi="Franklin Gothic Book" w:cs="Arial"/>
          <w:b/>
          <w:bCs/>
        </w:rPr>
        <w:t>Sector energético:</w:t>
      </w:r>
      <w:r>
        <w:rPr>
          <w:rFonts w:ascii="Franklin Gothic Book" w:hAnsi="Franklin Gothic Book" w:cs="Arial"/>
        </w:rPr>
        <w:t xml:space="preserve"> Esta sección contendrá información de Pemex, CFE, así como de empresas privadas, secretarías de Estado del ramo y relacionada con procesos de licitaciones públicas, </w:t>
      </w:r>
      <w:r w:rsidRPr="00AC1730">
        <w:rPr>
          <w:rFonts w:ascii="Franklin Gothic Book" w:hAnsi="Franklin Gothic Book" w:cs="Arial"/>
        </w:rPr>
        <w:t xml:space="preserve">fusiones, adquisiciones, compra y venta de activos y posibles prácticas anticompetitivas, como acuerdos de precios o bloqueo de entrada a nuevos </w:t>
      </w:r>
      <w:r>
        <w:rPr>
          <w:rFonts w:ascii="Franklin Gothic Book" w:hAnsi="Franklin Gothic Book" w:cs="Arial"/>
        </w:rPr>
        <w:t xml:space="preserve">competidores en este </w:t>
      </w:r>
      <w:r w:rsidRPr="00AC1730">
        <w:rPr>
          <w:rFonts w:ascii="Franklin Gothic Book" w:hAnsi="Franklin Gothic Book" w:cs="Arial"/>
        </w:rPr>
        <w:t>mercado</w:t>
      </w:r>
      <w:r>
        <w:rPr>
          <w:rFonts w:ascii="Franklin Gothic Book" w:hAnsi="Franklin Gothic Book" w:cs="Arial"/>
        </w:rPr>
        <w:t>, extracción de petróleo y gas, precios y distribución de gas y combustibles, generación, producción, distribución y comercialización de energía eléctrica en el país.</w:t>
      </w:r>
    </w:p>
    <w:p w14:paraId="438B4D1C" w14:textId="77777777" w:rsidR="00F262E3" w:rsidRDefault="00F262E3" w:rsidP="00F262E3">
      <w:pPr>
        <w:numPr>
          <w:ilvl w:val="0"/>
          <w:numId w:val="46"/>
        </w:numPr>
        <w:spacing w:before="120"/>
        <w:ind w:left="709" w:hanging="425"/>
        <w:jc w:val="both"/>
        <w:rPr>
          <w:rFonts w:ascii="Franklin Gothic Book" w:hAnsi="Franklin Gothic Book" w:cs="Arial"/>
        </w:rPr>
      </w:pPr>
      <w:r>
        <w:rPr>
          <w:rFonts w:ascii="Franklin Gothic Book" w:hAnsi="Franklin Gothic Book" w:cs="Arial"/>
          <w:b/>
          <w:bCs/>
        </w:rPr>
        <w:t>Sector salud:</w:t>
      </w:r>
      <w:r>
        <w:rPr>
          <w:rFonts w:ascii="Franklin Gothic Book" w:hAnsi="Franklin Gothic Book" w:cs="Arial"/>
        </w:rPr>
        <w:t xml:space="preserve"> Esta sección contendrá información de las instituciones que forman parte del gabinete de salud federal (IMSS, </w:t>
      </w:r>
      <w:proofErr w:type="spellStart"/>
      <w:r>
        <w:rPr>
          <w:rFonts w:ascii="Franklin Gothic Book" w:hAnsi="Franklin Gothic Book" w:cs="Arial"/>
        </w:rPr>
        <w:t>ISSSTE</w:t>
      </w:r>
      <w:proofErr w:type="spellEnd"/>
      <w:r>
        <w:rPr>
          <w:rFonts w:ascii="Franklin Gothic Book" w:hAnsi="Franklin Gothic Book" w:cs="Arial"/>
        </w:rPr>
        <w:t>, IMSS-Bienestar), así como la relacionada con los procesos de licitaciones públicas para la compra de medicamentos recetados, estudios de laboratorio y banco de sangre, compra de vacunas, servicios médicos, comportamiento de mercados de producción, distribución y comercialización de medicamentos y de artículos de higiene personal.</w:t>
      </w:r>
    </w:p>
    <w:p w14:paraId="5219F3DA" w14:textId="77777777" w:rsidR="00F262E3" w:rsidRDefault="00F262E3" w:rsidP="00F262E3">
      <w:pPr>
        <w:numPr>
          <w:ilvl w:val="0"/>
          <w:numId w:val="46"/>
        </w:numPr>
        <w:spacing w:before="120"/>
        <w:ind w:left="709" w:hanging="425"/>
        <w:jc w:val="both"/>
        <w:rPr>
          <w:rFonts w:ascii="Franklin Gothic Book" w:hAnsi="Franklin Gothic Book" w:cs="Arial"/>
        </w:rPr>
      </w:pPr>
      <w:r>
        <w:rPr>
          <w:rFonts w:ascii="Franklin Gothic Book" w:hAnsi="Franklin Gothic Book" w:cs="Arial"/>
          <w:b/>
          <w:bCs/>
        </w:rPr>
        <w:t>Sector financiero:</w:t>
      </w:r>
      <w:r>
        <w:rPr>
          <w:rFonts w:ascii="Franklin Gothic Book" w:hAnsi="Franklin Gothic Book" w:cs="Arial"/>
        </w:rPr>
        <w:t xml:space="preserve"> Esta sección contendrá información sobre indicadores de desempeño en el uso de servicios financieros tradicionales y digitales, valores de deuda del gobierno mexicano, el uso del mercado de sistemas de pagos con tarjetas, empresas y Ley Fintech, opiniones de asociaciones y organizaciones especializadas en este mercado, así como de las secretarías de Hacienda y Crédito Público y de Economía.</w:t>
      </w:r>
    </w:p>
    <w:p w14:paraId="48ACD361" w14:textId="77777777" w:rsidR="00F262E3" w:rsidRDefault="00F262E3" w:rsidP="00F262E3">
      <w:pPr>
        <w:numPr>
          <w:ilvl w:val="0"/>
          <w:numId w:val="46"/>
        </w:numPr>
        <w:spacing w:before="120"/>
        <w:ind w:left="709" w:hanging="425"/>
        <w:jc w:val="both"/>
        <w:rPr>
          <w:rFonts w:ascii="Franklin Gothic Book" w:hAnsi="Franklin Gothic Book" w:cs="Arial"/>
        </w:rPr>
      </w:pPr>
      <w:r>
        <w:rPr>
          <w:rFonts w:ascii="Franklin Gothic Book" w:hAnsi="Franklin Gothic Book" w:cs="Arial"/>
          <w:b/>
          <w:bCs/>
        </w:rPr>
        <w:t>Mercados digitales:</w:t>
      </w:r>
      <w:r>
        <w:rPr>
          <w:rFonts w:ascii="Franklin Gothic Book" w:hAnsi="Franklin Gothic Book" w:cs="Arial"/>
        </w:rPr>
        <w:t xml:space="preserve"> Esta sección contendrá información sobre el uso y competencia en mercados digitales por internet para realizar compras en línea, alcances de economía digital, funcionamiento de mercados digitales a nivel nacional e internacional, experiencias en otras jurisdicciones de otras agencias de competencia sobre las sanciones o recomendaciones realizadas a empresas dedicadas al comercio electrónico de bienes y servicios así como la opinión de expertos sobre las regulaciones hechas a este mercado.</w:t>
      </w:r>
    </w:p>
    <w:p w14:paraId="2935FA45" w14:textId="77777777" w:rsidR="00F262E3" w:rsidRDefault="00F262E3" w:rsidP="00F262E3">
      <w:pPr>
        <w:numPr>
          <w:ilvl w:val="0"/>
          <w:numId w:val="46"/>
        </w:numPr>
        <w:spacing w:before="120"/>
        <w:ind w:left="709" w:hanging="425"/>
        <w:jc w:val="both"/>
        <w:rPr>
          <w:rFonts w:ascii="Franklin Gothic Book" w:hAnsi="Franklin Gothic Book" w:cs="Arial"/>
        </w:rPr>
      </w:pPr>
      <w:r>
        <w:rPr>
          <w:rFonts w:ascii="Franklin Gothic Book" w:hAnsi="Franklin Gothic Book" w:cs="Arial"/>
          <w:b/>
          <w:bCs/>
        </w:rPr>
        <w:t>Sector de alimentos y bebidas:</w:t>
      </w:r>
      <w:r>
        <w:rPr>
          <w:rFonts w:ascii="Franklin Gothic Book" w:hAnsi="Franklin Gothic Book" w:cs="Arial"/>
        </w:rPr>
        <w:t xml:space="preserve"> Esta sección contendrá información sobre la producción de este sector, así como del comercio minorista, la industria manufacturera alimentaria, índices sobre el comportamiento de las actividades agrícolas, pecuarias y de manufactura en el sector, comportamiento de las importaciones y exportaciones del sector y la opinión de expertos y analistas sobre este mercado, así como de las acciones hechas por las secretarías de Economía y de Medio Ambiente y Recursos Naturales.</w:t>
      </w:r>
    </w:p>
    <w:p w14:paraId="16CEEE3A" w14:textId="77777777" w:rsidR="00F262E3" w:rsidRDefault="00F262E3" w:rsidP="00F262E3">
      <w:pPr>
        <w:numPr>
          <w:ilvl w:val="0"/>
          <w:numId w:val="46"/>
        </w:numPr>
        <w:spacing w:before="120"/>
        <w:ind w:left="709" w:hanging="425"/>
        <w:jc w:val="both"/>
        <w:rPr>
          <w:rFonts w:ascii="Franklin Gothic Book" w:hAnsi="Franklin Gothic Book" w:cs="Arial"/>
        </w:rPr>
      </w:pPr>
      <w:r>
        <w:rPr>
          <w:rFonts w:ascii="Franklin Gothic Book" w:hAnsi="Franklin Gothic Book" w:cs="Arial"/>
          <w:b/>
          <w:bCs/>
        </w:rPr>
        <w:t>Sector de transporte y logística:</w:t>
      </w:r>
      <w:r>
        <w:rPr>
          <w:rFonts w:ascii="Franklin Gothic Book" w:hAnsi="Franklin Gothic Book" w:cs="Arial"/>
        </w:rPr>
        <w:t xml:space="preserve"> Esta sección contendrá información sobre las etapas de fabricación, provisión, almacenamiento y despacho de productos que lleguen de forma eficiente hasta los consumidores finales; además, información </w:t>
      </w:r>
      <w:r w:rsidRPr="00C1605A">
        <w:rPr>
          <w:rFonts w:ascii="Franklin Gothic Book" w:hAnsi="Franklin Gothic Book" w:cs="Arial"/>
        </w:rPr>
        <w:t>relacionada con procesos de licitaciones públicas, fusiones</w:t>
      </w:r>
      <w:r>
        <w:rPr>
          <w:rFonts w:ascii="Franklin Gothic Book" w:hAnsi="Franklin Gothic Book" w:cs="Arial"/>
        </w:rPr>
        <w:t xml:space="preserve"> y</w:t>
      </w:r>
      <w:r w:rsidRPr="00C1605A">
        <w:rPr>
          <w:rFonts w:ascii="Franklin Gothic Book" w:hAnsi="Franklin Gothic Book" w:cs="Arial"/>
        </w:rPr>
        <w:t xml:space="preserve"> adquisiciones </w:t>
      </w:r>
      <w:r>
        <w:rPr>
          <w:rFonts w:ascii="Franklin Gothic Book" w:hAnsi="Franklin Gothic Book" w:cs="Arial"/>
        </w:rPr>
        <w:t>en los mercados de transporte federal de carga y pasajeros terrestre, aéreo y marítimo.</w:t>
      </w:r>
    </w:p>
    <w:p w14:paraId="1B95F3A6" w14:textId="77777777" w:rsidR="00F262E3" w:rsidRDefault="00F262E3" w:rsidP="00F262E3">
      <w:pPr>
        <w:numPr>
          <w:ilvl w:val="0"/>
          <w:numId w:val="46"/>
        </w:numPr>
        <w:spacing w:before="120"/>
        <w:ind w:left="709" w:hanging="425"/>
        <w:jc w:val="both"/>
        <w:rPr>
          <w:rFonts w:ascii="Franklin Gothic Book" w:hAnsi="Franklin Gothic Book" w:cs="Arial"/>
        </w:rPr>
      </w:pPr>
      <w:r>
        <w:rPr>
          <w:rFonts w:ascii="Franklin Gothic Book" w:hAnsi="Franklin Gothic Book" w:cs="Arial"/>
          <w:b/>
          <w:bCs/>
        </w:rPr>
        <w:t>Contrataciones públicas:</w:t>
      </w:r>
      <w:r>
        <w:rPr>
          <w:rFonts w:ascii="Franklin Gothic Book" w:hAnsi="Franklin Gothic Book" w:cs="Arial"/>
        </w:rPr>
        <w:t xml:space="preserve"> Esta sección contendrá información sobre los procesos que se llevan a cabo para las adquisiciones por parte de los gobiernos y empresas estatales de bienes, servicios y obra pública; además, de adjudicaciones directas hechas por los gobiernos federal, estatal o municipal y que contemplen sanciones de colusiones, promoción de normativa de contratación pública </w:t>
      </w:r>
      <w:proofErr w:type="spellStart"/>
      <w:r>
        <w:rPr>
          <w:rFonts w:ascii="Franklin Gothic Book" w:hAnsi="Franklin Gothic Book" w:cs="Arial"/>
        </w:rPr>
        <w:t>procompetencia</w:t>
      </w:r>
      <w:proofErr w:type="spellEnd"/>
      <w:r>
        <w:rPr>
          <w:rFonts w:ascii="Franklin Gothic Book" w:hAnsi="Franklin Gothic Book" w:cs="Arial"/>
        </w:rPr>
        <w:t xml:space="preserve"> y promoción de licitación competidos.</w:t>
      </w:r>
    </w:p>
    <w:p w14:paraId="62B0F335" w14:textId="77777777" w:rsidR="00F262E3" w:rsidRPr="00C5401B" w:rsidRDefault="00F262E3" w:rsidP="00F262E3">
      <w:pPr>
        <w:pStyle w:val="Style1"/>
        <w:numPr>
          <w:ilvl w:val="0"/>
          <w:numId w:val="46"/>
        </w:numPr>
        <w:spacing w:before="120"/>
        <w:ind w:left="709" w:hanging="425"/>
        <w:jc w:val="both"/>
        <w:rPr>
          <w:rFonts w:ascii="Franklin Gothic Book" w:hAnsi="Franklin Gothic Book" w:cs="Arial"/>
          <w:noProof w:val="0"/>
          <w:color w:val="auto"/>
          <w:spacing w:val="2"/>
          <w:sz w:val="22"/>
          <w:szCs w:val="22"/>
          <w:lang w:val="es-ES_tradnl" w:eastAsia="es-ES_tradnl"/>
        </w:rPr>
      </w:pPr>
      <w:r>
        <w:rPr>
          <w:rFonts w:ascii="Franklin Gothic Book" w:hAnsi="Franklin Gothic Book" w:cs="Arial"/>
          <w:b/>
          <w:bCs/>
          <w:lang w:eastAsia="es-ES"/>
        </w:rPr>
        <w:t>Sector de construcción y servicios inmobiliarios:</w:t>
      </w:r>
      <w:r>
        <w:rPr>
          <w:rFonts w:ascii="Franklin Gothic Book" w:hAnsi="Franklin Gothic Book" w:cs="Arial"/>
          <w:lang w:eastAsia="es-ES"/>
        </w:rPr>
        <w:t xml:space="preserve"> Esta sección contendrá información sobre el mercado de la construcción y los servicios inmobiliarios, gasto federal de obra pública para construcción de vivienda, comportamiento en el gasto de los hogares destinado a la compra de bienes inmuebles, muebles o insumos para mantenimiento de los mismos, así como en el gasto de servicios utilizados en el mercado de la construcción. Además, información sobre </w:t>
      </w:r>
      <w:r w:rsidRPr="00592CB5">
        <w:rPr>
          <w:rFonts w:ascii="Franklin Gothic Book" w:hAnsi="Franklin Gothic Book" w:cs="Arial"/>
          <w:lang w:eastAsia="es-ES"/>
        </w:rPr>
        <w:t xml:space="preserve">fusiones, adquisiciones, compra y venta de activos y posibles prácticas anticompetitivas, como acuerdos de precios o bloqueo de entrada a nuevos </w:t>
      </w:r>
      <w:r>
        <w:rPr>
          <w:rFonts w:ascii="Franklin Gothic Book" w:hAnsi="Franklin Gothic Book" w:cs="Arial"/>
          <w:lang w:eastAsia="es-ES"/>
        </w:rPr>
        <w:t>competidores en el mercado.</w:t>
      </w:r>
    </w:p>
    <w:p w14:paraId="396F122B" w14:textId="77777777" w:rsidR="00F262E3" w:rsidRPr="00C5401B" w:rsidRDefault="00F262E3" w:rsidP="00F262E3">
      <w:pPr>
        <w:pStyle w:val="Style1"/>
        <w:spacing w:before="120"/>
        <w:jc w:val="both"/>
        <w:rPr>
          <w:rFonts w:ascii="Franklin Gothic Book" w:hAnsi="Franklin Gothic Book" w:cs="Arial"/>
          <w:noProof w:val="0"/>
          <w:color w:val="auto"/>
          <w:spacing w:val="2"/>
          <w:sz w:val="22"/>
          <w:szCs w:val="22"/>
          <w:lang w:val="es-ES_tradnl" w:eastAsia="es-ES_tradnl"/>
        </w:rPr>
      </w:pPr>
    </w:p>
    <w:tbl>
      <w:tblPr>
        <w:tblStyle w:val="Tablaconcuadrcula"/>
        <w:tblW w:w="8642" w:type="dxa"/>
        <w:tblLook w:val="04A0" w:firstRow="1" w:lastRow="0" w:firstColumn="1" w:lastColumn="0" w:noHBand="0" w:noVBand="1"/>
      </w:tblPr>
      <w:tblGrid>
        <w:gridCol w:w="4196"/>
        <w:gridCol w:w="4446"/>
      </w:tblGrid>
      <w:tr w:rsidR="00F262E3" w:rsidRPr="00C5401B" w14:paraId="488FA66C" w14:textId="77777777" w:rsidTr="00536718">
        <w:tc>
          <w:tcPr>
            <w:tcW w:w="4196" w:type="dxa"/>
            <w:shd w:val="clear" w:color="auto" w:fill="ACB9CA" w:themeFill="text2" w:themeFillTint="66"/>
          </w:tcPr>
          <w:p w14:paraId="7518D442" w14:textId="77777777" w:rsidR="00F262E3" w:rsidRPr="00C5401B" w:rsidRDefault="00F262E3" w:rsidP="00536718">
            <w:pPr>
              <w:pStyle w:val="Style1"/>
              <w:ind w:left="-372"/>
              <w:jc w:val="center"/>
              <w:rPr>
                <w:rFonts w:ascii="Franklin Gothic Book" w:hAnsi="Franklin Gothic Book" w:cs="Arial"/>
                <w:b/>
                <w:noProof w:val="0"/>
                <w:color w:val="auto"/>
                <w:spacing w:val="2"/>
                <w:sz w:val="22"/>
                <w:szCs w:val="22"/>
                <w:lang w:val="es-ES_tradnl" w:eastAsia="es-ES_tradnl"/>
              </w:rPr>
            </w:pPr>
            <w:r w:rsidRPr="00C5401B">
              <w:rPr>
                <w:rFonts w:ascii="Franklin Gothic Book" w:hAnsi="Franklin Gothic Book" w:cs="Arial"/>
                <w:b/>
                <w:noProof w:val="0"/>
                <w:color w:val="auto"/>
                <w:spacing w:val="2"/>
                <w:sz w:val="22"/>
                <w:szCs w:val="22"/>
                <w:lang w:val="es-ES_tradnl" w:eastAsia="es-ES_tradnl"/>
              </w:rPr>
              <w:t>Temática</w:t>
            </w:r>
          </w:p>
        </w:tc>
        <w:tc>
          <w:tcPr>
            <w:tcW w:w="4446" w:type="dxa"/>
            <w:shd w:val="clear" w:color="auto" w:fill="ACB9CA" w:themeFill="text2" w:themeFillTint="66"/>
          </w:tcPr>
          <w:p w14:paraId="5493E39B" w14:textId="77777777" w:rsidR="00F262E3" w:rsidRPr="00C5401B" w:rsidRDefault="00F262E3" w:rsidP="00536718">
            <w:pPr>
              <w:pStyle w:val="Style1"/>
              <w:jc w:val="center"/>
              <w:rPr>
                <w:rFonts w:ascii="Franklin Gothic Book" w:hAnsi="Franklin Gothic Book" w:cs="Arial"/>
                <w:b/>
                <w:noProof w:val="0"/>
                <w:color w:val="auto"/>
                <w:spacing w:val="2"/>
                <w:sz w:val="22"/>
                <w:szCs w:val="22"/>
                <w:lang w:val="es-ES_tradnl" w:eastAsia="es-ES_tradnl"/>
              </w:rPr>
            </w:pPr>
            <w:r w:rsidRPr="00C5401B">
              <w:rPr>
                <w:rFonts w:ascii="Franklin Gothic Book" w:hAnsi="Franklin Gothic Book" w:cs="Arial"/>
                <w:b/>
                <w:noProof w:val="0"/>
                <w:color w:val="auto"/>
                <w:spacing w:val="2"/>
                <w:sz w:val="22"/>
                <w:szCs w:val="22"/>
                <w:lang w:val="es-ES_tradnl" w:eastAsia="es-ES_tradnl"/>
              </w:rPr>
              <w:t>Palabras Clave</w:t>
            </w:r>
          </w:p>
        </w:tc>
      </w:tr>
      <w:tr w:rsidR="00F262E3" w:rsidRPr="00C5401B" w14:paraId="0E84AD27" w14:textId="77777777" w:rsidTr="00536718">
        <w:tc>
          <w:tcPr>
            <w:tcW w:w="4196" w:type="dxa"/>
          </w:tcPr>
          <w:p w14:paraId="49F05367" w14:textId="77777777" w:rsidR="00F262E3" w:rsidRPr="00C5401B" w:rsidRDefault="00F262E3" w:rsidP="00536718">
            <w:pPr>
              <w:pStyle w:val="Style1"/>
              <w:spacing w:before="120"/>
              <w:jc w:val="both"/>
              <w:rPr>
                <w:rFonts w:ascii="Franklin Gothic Book" w:hAnsi="Franklin Gothic Book" w:cs="Arial"/>
                <w:noProof w:val="0"/>
                <w:color w:val="auto"/>
                <w:spacing w:val="2"/>
                <w:sz w:val="22"/>
                <w:szCs w:val="22"/>
                <w:lang w:val="es-ES_tradnl" w:eastAsia="es-ES_tradnl"/>
              </w:rPr>
            </w:pPr>
            <w:r w:rsidRPr="00C5401B">
              <w:rPr>
                <w:rFonts w:ascii="Franklin Gothic Book" w:hAnsi="Franklin Gothic Book" w:cs="Arial"/>
                <w:noProof w:val="0"/>
                <w:color w:val="auto"/>
                <w:spacing w:val="2"/>
                <w:sz w:val="22"/>
                <w:szCs w:val="22"/>
                <w:lang w:val="es-ES_tradnl" w:eastAsia="es-ES_tradnl"/>
              </w:rPr>
              <w:t>Temas que figuran en los medios, relativos a la competencia en diversos sectores de la economía.</w:t>
            </w:r>
          </w:p>
        </w:tc>
        <w:tc>
          <w:tcPr>
            <w:tcW w:w="4446" w:type="dxa"/>
          </w:tcPr>
          <w:p w14:paraId="23BC6BEA" w14:textId="77777777" w:rsidR="00F262E3" w:rsidRPr="00C5401B" w:rsidRDefault="00F262E3" w:rsidP="00536718">
            <w:pPr>
              <w:pStyle w:val="Style1"/>
              <w:spacing w:before="120"/>
              <w:rPr>
                <w:rFonts w:ascii="Franklin Gothic Book" w:hAnsi="Franklin Gothic Book" w:cs="Arial"/>
                <w:bCs/>
                <w:noProof w:val="0"/>
                <w:color w:val="auto"/>
                <w:spacing w:val="2"/>
                <w:sz w:val="22"/>
                <w:szCs w:val="22"/>
                <w:lang w:val="es-ES_tradnl" w:eastAsia="es-ES_tradnl"/>
              </w:rPr>
            </w:pPr>
            <w:r w:rsidRPr="00C5401B">
              <w:rPr>
                <w:rFonts w:ascii="Franklin Gothic Book" w:hAnsi="Franklin Gothic Book" w:cs="Arial"/>
                <w:bCs/>
                <w:noProof w:val="0"/>
                <w:color w:val="auto"/>
                <w:spacing w:val="2"/>
                <w:sz w:val="22"/>
                <w:szCs w:val="22"/>
                <w:lang w:val="es-ES_tradnl" w:eastAsia="es-ES_tradnl"/>
              </w:rPr>
              <w:t xml:space="preserve">Monopolio, fusiones, adquisiciones de grandes empresas, licitaciones, obras, infraestructura, medicamentos, compra consolidada, medicamentos genéricos, medicinas, ferrocarriles, puertos, navieras, transporte de pasajeros, precios, reducción de precios, compra, fusión, colusión, hidrocarburos, rondas, gas natural, gas LP, taxis, </w:t>
            </w:r>
            <w:proofErr w:type="spellStart"/>
            <w:r w:rsidRPr="00C5401B">
              <w:rPr>
                <w:rFonts w:ascii="Franklin Gothic Book" w:hAnsi="Franklin Gothic Book" w:cs="Arial"/>
                <w:bCs/>
                <w:noProof w:val="0"/>
                <w:color w:val="auto"/>
                <w:spacing w:val="2"/>
                <w:sz w:val="22"/>
                <w:szCs w:val="22"/>
                <w:lang w:val="es-ES_tradnl" w:eastAsia="es-ES_tradnl"/>
              </w:rPr>
              <w:t>uber</w:t>
            </w:r>
            <w:proofErr w:type="spellEnd"/>
            <w:r w:rsidRPr="00C5401B">
              <w:rPr>
                <w:rFonts w:ascii="Franklin Gothic Book" w:hAnsi="Franklin Gothic Book" w:cs="Arial"/>
                <w:bCs/>
                <w:noProof w:val="0"/>
                <w:color w:val="auto"/>
                <w:spacing w:val="2"/>
                <w:sz w:val="22"/>
                <w:szCs w:val="22"/>
                <w:lang w:val="es-ES_tradnl" w:eastAsia="es-ES_tradnl"/>
              </w:rPr>
              <w:t xml:space="preserve">, plataformas móviles, bancos, </w:t>
            </w:r>
            <w:proofErr w:type="spellStart"/>
            <w:r w:rsidRPr="00C5401B">
              <w:rPr>
                <w:rFonts w:ascii="Franklin Gothic Book" w:hAnsi="Franklin Gothic Book" w:cs="Arial"/>
                <w:bCs/>
                <w:noProof w:val="0"/>
                <w:color w:val="auto"/>
                <w:spacing w:val="2"/>
                <w:sz w:val="22"/>
                <w:szCs w:val="22"/>
                <w:lang w:val="es-ES_tradnl" w:eastAsia="es-ES_tradnl"/>
              </w:rPr>
              <w:t>sofomes</w:t>
            </w:r>
            <w:proofErr w:type="spellEnd"/>
            <w:r w:rsidRPr="00C5401B">
              <w:rPr>
                <w:rFonts w:ascii="Franklin Gothic Book" w:hAnsi="Franklin Gothic Book" w:cs="Arial"/>
                <w:bCs/>
                <w:noProof w:val="0"/>
                <w:color w:val="auto"/>
                <w:spacing w:val="2"/>
                <w:sz w:val="22"/>
                <w:szCs w:val="22"/>
                <w:lang w:val="es-ES_tradnl" w:eastAsia="es-ES_tradnl"/>
              </w:rPr>
              <w:t xml:space="preserve">, casas de bolsa, </w:t>
            </w:r>
            <w:proofErr w:type="spellStart"/>
            <w:r w:rsidRPr="00C5401B">
              <w:rPr>
                <w:rFonts w:ascii="Franklin Gothic Book" w:hAnsi="Franklin Gothic Book" w:cs="Arial"/>
                <w:bCs/>
                <w:noProof w:val="0"/>
                <w:color w:val="auto"/>
                <w:spacing w:val="2"/>
                <w:sz w:val="22"/>
                <w:szCs w:val="22"/>
                <w:lang w:val="es-ES_tradnl" w:eastAsia="es-ES_tradnl"/>
              </w:rPr>
              <w:t>CNBV</w:t>
            </w:r>
            <w:proofErr w:type="spellEnd"/>
            <w:r w:rsidRPr="00C5401B">
              <w:rPr>
                <w:rFonts w:ascii="Franklin Gothic Book" w:hAnsi="Franklin Gothic Book" w:cs="Arial"/>
                <w:bCs/>
                <w:noProof w:val="0"/>
                <w:color w:val="auto"/>
                <w:spacing w:val="2"/>
                <w:sz w:val="22"/>
                <w:szCs w:val="22"/>
                <w:lang w:val="es-ES_tradnl" w:eastAsia="es-ES_tradnl"/>
              </w:rPr>
              <w:t xml:space="preserve">, BMV, </w:t>
            </w:r>
            <w:proofErr w:type="spellStart"/>
            <w:r w:rsidRPr="00C5401B">
              <w:rPr>
                <w:rFonts w:ascii="Franklin Gothic Book" w:hAnsi="Franklin Gothic Book" w:cs="Arial"/>
                <w:bCs/>
                <w:noProof w:val="0"/>
                <w:color w:val="auto"/>
                <w:spacing w:val="2"/>
                <w:sz w:val="22"/>
                <w:szCs w:val="22"/>
                <w:lang w:val="es-ES_tradnl" w:eastAsia="es-ES_tradnl"/>
              </w:rPr>
              <w:t>ABM</w:t>
            </w:r>
            <w:proofErr w:type="spellEnd"/>
            <w:r w:rsidRPr="00C5401B">
              <w:rPr>
                <w:rFonts w:ascii="Franklin Gothic Book" w:hAnsi="Franklin Gothic Book" w:cs="Arial"/>
                <w:bCs/>
                <w:noProof w:val="0"/>
                <w:color w:val="auto"/>
                <w:spacing w:val="2"/>
                <w:sz w:val="22"/>
                <w:szCs w:val="22"/>
                <w:lang w:val="es-ES_tradnl" w:eastAsia="es-ES_tradnl"/>
              </w:rPr>
              <w:t xml:space="preserve">, aseguradoras, Condusef, intermediarios financieros, Fintech, Fibras, arrendadoras, fianzas, aseguradores, concentración, mercado, gasolina, diésel, ductos, combustible, asociación pública- privada, mercado eléctrico, competencia, bonos, </w:t>
            </w:r>
            <w:proofErr w:type="spellStart"/>
            <w:r w:rsidRPr="00C5401B">
              <w:rPr>
                <w:rFonts w:ascii="Franklin Gothic Book" w:hAnsi="Franklin Gothic Book" w:cs="Arial"/>
                <w:bCs/>
                <w:noProof w:val="0"/>
                <w:color w:val="auto"/>
                <w:spacing w:val="2"/>
                <w:sz w:val="22"/>
                <w:szCs w:val="22"/>
                <w:lang w:val="es-ES_tradnl" w:eastAsia="es-ES_tradnl"/>
              </w:rPr>
              <w:t>Conamer</w:t>
            </w:r>
            <w:proofErr w:type="spellEnd"/>
            <w:r w:rsidRPr="00C5401B">
              <w:rPr>
                <w:rFonts w:ascii="Franklin Gothic Book" w:hAnsi="Franklin Gothic Book" w:cs="Arial"/>
                <w:bCs/>
                <w:noProof w:val="0"/>
                <w:color w:val="auto"/>
                <w:spacing w:val="2"/>
                <w:sz w:val="22"/>
                <w:szCs w:val="22"/>
                <w:lang w:val="es-ES_tradnl" w:eastAsia="es-ES_tradnl"/>
              </w:rPr>
              <w:t>, Comisión Federal de Mejora Regulatoria, regulación</w:t>
            </w:r>
            <w:r>
              <w:rPr>
                <w:rFonts w:ascii="Franklin Gothic Book" w:hAnsi="Franklin Gothic Book" w:cs="Arial"/>
                <w:bCs/>
                <w:noProof w:val="0"/>
                <w:color w:val="auto"/>
                <w:spacing w:val="2"/>
                <w:sz w:val="22"/>
                <w:szCs w:val="22"/>
                <w:lang w:val="es-ES_tradnl" w:eastAsia="es-ES_tradnl"/>
              </w:rPr>
              <w:t xml:space="preserve">, </w:t>
            </w:r>
            <w:r>
              <w:rPr>
                <w:rFonts w:ascii="Franklin Gothic Book" w:hAnsi="Franklin Gothic Book" w:cs="Arial"/>
                <w:bCs/>
                <w:noProof w:val="0"/>
                <w:color w:val="auto"/>
                <w:spacing w:val="2"/>
                <w:sz w:val="22"/>
                <w:szCs w:val="22"/>
                <w:lang w:eastAsia="es-ES_tradnl"/>
              </w:rPr>
              <w:t>l</w:t>
            </w:r>
            <w:r w:rsidRPr="004933BC">
              <w:rPr>
                <w:rFonts w:ascii="Franklin Gothic Book" w:hAnsi="Franklin Gothic Book" w:cs="Arial"/>
                <w:noProof w:val="0"/>
                <w:color w:val="auto"/>
                <w:spacing w:val="2"/>
                <w:sz w:val="22"/>
                <w:szCs w:val="22"/>
                <w:lang w:eastAsia="es-ES"/>
              </w:rPr>
              <w:t xml:space="preserve">icitaciones de grandes obras del Gobierno Federal, precios, anuncios de incremento de precios por parte de cámaras empresariales, fusiones, adquisiciones, venta de activos, entre grandes empresas, comercio exterior, información de la Comisión Federal de Mejora Regulatoria, </w:t>
            </w:r>
            <w:r>
              <w:rPr>
                <w:rFonts w:ascii="Franklin Gothic Book" w:hAnsi="Franklin Gothic Book" w:cs="Arial"/>
                <w:noProof w:val="0"/>
                <w:color w:val="auto"/>
                <w:spacing w:val="2"/>
                <w:sz w:val="22"/>
                <w:szCs w:val="22"/>
                <w:lang w:eastAsia="es-ES"/>
              </w:rPr>
              <w:t>i</w:t>
            </w:r>
            <w:r w:rsidRPr="004933BC">
              <w:rPr>
                <w:rFonts w:ascii="Franklin Gothic Book" w:hAnsi="Franklin Gothic Book" w:cs="Arial"/>
                <w:noProof w:val="0"/>
                <w:color w:val="auto"/>
                <w:spacing w:val="2"/>
                <w:sz w:val="22"/>
                <w:szCs w:val="22"/>
                <w:lang w:eastAsia="es-ES"/>
              </w:rPr>
              <w:t>niciativas de Ley de la Cámara de Diputados o de Senadores.</w:t>
            </w:r>
          </w:p>
        </w:tc>
      </w:tr>
    </w:tbl>
    <w:p w14:paraId="12F36D0A" w14:textId="77777777" w:rsidR="00F262E3" w:rsidRPr="00C5401B" w:rsidRDefault="00F262E3" w:rsidP="00F262E3">
      <w:pPr>
        <w:pStyle w:val="Style1"/>
        <w:spacing w:before="120"/>
        <w:jc w:val="both"/>
        <w:rPr>
          <w:rFonts w:ascii="Franklin Gothic Book" w:hAnsi="Franklin Gothic Book" w:cs="Arial"/>
          <w:noProof w:val="0"/>
          <w:color w:val="auto"/>
          <w:spacing w:val="2"/>
          <w:sz w:val="22"/>
          <w:szCs w:val="22"/>
          <w:lang w:val="es-ES_tradnl" w:eastAsia="es-ES_tradnl"/>
        </w:rPr>
      </w:pPr>
    </w:p>
    <w:p w14:paraId="1FAAD122" w14:textId="77777777" w:rsidR="00F262E3" w:rsidRPr="00C5401B" w:rsidRDefault="00F262E3" w:rsidP="00F262E3">
      <w:pPr>
        <w:pStyle w:val="Style1"/>
        <w:numPr>
          <w:ilvl w:val="0"/>
          <w:numId w:val="59"/>
        </w:numPr>
        <w:spacing w:before="120"/>
        <w:jc w:val="both"/>
        <w:rPr>
          <w:rFonts w:ascii="Franklin Gothic Book" w:hAnsi="Franklin Gothic Book" w:cs="Arial"/>
          <w:noProof w:val="0"/>
          <w:color w:val="auto"/>
          <w:spacing w:val="2"/>
          <w:sz w:val="22"/>
          <w:szCs w:val="22"/>
          <w:lang w:val="es-ES_tradnl" w:eastAsia="es-ES_tradnl"/>
        </w:rPr>
      </w:pPr>
      <w:r>
        <w:rPr>
          <w:rFonts w:ascii="Franklin Gothic Book" w:hAnsi="Franklin Gothic Book" w:cs="Arial"/>
          <w:b/>
          <w:bCs/>
          <w:noProof w:val="0"/>
          <w:color w:val="auto"/>
          <w:spacing w:val="2"/>
          <w:sz w:val="22"/>
          <w:szCs w:val="22"/>
          <w:lang w:eastAsia="es-ES"/>
        </w:rPr>
        <w:t>T</w:t>
      </w:r>
      <w:r w:rsidRPr="00C5401B">
        <w:rPr>
          <w:rFonts w:ascii="Franklin Gothic Book" w:hAnsi="Franklin Gothic Book" w:cs="Arial"/>
          <w:b/>
          <w:bCs/>
          <w:noProof w:val="0"/>
          <w:color w:val="auto"/>
          <w:spacing w:val="2"/>
          <w:sz w:val="22"/>
          <w:szCs w:val="22"/>
          <w:lang w:eastAsia="es-ES"/>
        </w:rPr>
        <w:t>elecomunicación:</w:t>
      </w:r>
      <w:r w:rsidRPr="00C5401B">
        <w:rPr>
          <w:rFonts w:ascii="Franklin Gothic Book" w:hAnsi="Franklin Gothic Book" w:cs="Arial"/>
          <w:noProof w:val="0"/>
          <w:color w:val="auto"/>
          <w:spacing w:val="2"/>
          <w:sz w:val="22"/>
          <w:szCs w:val="22"/>
          <w:lang w:eastAsia="es-ES"/>
        </w:rPr>
        <w:t xml:space="preserve"> </w:t>
      </w:r>
      <w:r w:rsidRPr="004933BC">
        <w:rPr>
          <w:rFonts w:ascii="Franklin Gothic Book" w:hAnsi="Franklin Gothic Book" w:cs="Arial"/>
          <w:noProof w:val="0"/>
          <w:color w:val="auto"/>
          <w:spacing w:val="2"/>
          <w:sz w:val="22"/>
          <w:szCs w:val="22"/>
          <w:lang w:eastAsia="es-ES"/>
        </w:rPr>
        <w:t>En esta sección se recopilará la información publicada y/o transmitida en medios impresos y electrónicos en las que se aborde el tema de la competencia en el sector de telecomunicaciones; se deberán considerar además declaraciones relevantes de expertos o columnistas sobre este sector, así como las acciones realizadas por el Instituto Federal de Telecomunicaciones y experiencias en otras jurisdicciones sobre este sector.</w:t>
      </w:r>
    </w:p>
    <w:p w14:paraId="7725B72D" w14:textId="77777777" w:rsidR="00F262E3" w:rsidRPr="00C5401B" w:rsidRDefault="00F262E3" w:rsidP="00F262E3">
      <w:pPr>
        <w:pStyle w:val="Style1"/>
        <w:spacing w:before="120"/>
        <w:rPr>
          <w:rFonts w:ascii="Franklin Gothic Book" w:hAnsi="Franklin Gothic Book" w:cs="Arial"/>
          <w:noProof w:val="0"/>
          <w:color w:val="auto"/>
          <w:spacing w:val="2"/>
          <w:sz w:val="22"/>
          <w:szCs w:val="22"/>
          <w:lang w:val="es-ES_tradnl" w:eastAsia="es-ES_tradnl"/>
        </w:rPr>
      </w:pPr>
    </w:p>
    <w:tbl>
      <w:tblPr>
        <w:tblStyle w:val="Tablaconcuadrcula"/>
        <w:tblW w:w="8842" w:type="dxa"/>
        <w:tblLook w:val="04A0" w:firstRow="1" w:lastRow="0" w:firstColumn="1" w:lastColumn="0" w:noHBand="0" w:noVBand="1"/>
      </w:tblPr>
      <w:tblGrid>
        <w:gridCol w:w="4390"/>
        <w:gridCol w:w="4452"/>
      </w:tblGrid>
      <w:tr w:rsidR="00F262E3" w:rsidRPr="00C5401B" w14:paraId="207C935B" w14:textId="77777777" w:rsidTr="00536718">
        <w:tc>
          <w:tcPr>
            <w:tcW w:w="4390" w:type="dxa"/>
            <w:shd w:val="clear" w:color="auto" w:fill="ACB9CA" w:themeFill="text2" w:themeFillTint="66"/>
          </w:tcPr>
          <w:p w14:paraId="7CF13187" w14:textId="77777777" w:rsidR="00F262E3" w:rsidRPr="00C5401B" w:rsidRDefault="00F262E3" w:rsidP="00536718">
            <w:pPr>
              <w:pStyle w:val="Style1"/>
              <w:ind w:left="-372"/>
              <w:jc w:val="center"/>
              <w:rPr>
                <w:rFonts w:ascii="Franklin Gothic Book" w:hAnsi="Franklin Gothic Book" w:cs="Arial"/>
                <w:b/>
                <w:noProof w:val="0"/>
                <w:color w:val="auto"/>
                <w:spacing w:val="2"/>
                <w:sz w:val="22"/>
                <w:szCs w:val="22"/>
                <w:lang w:val="es-ES_tradnl" w:eastAsia="es-ES_tradnl"/>
              </w:rPr>
            </w:pPr>
            <w:r w:rsidRPr="00C5401B">
              <w:rPr>
                <w:rFonts w:ascii="Franklin Gothic Book" w:hAnsi="Franklin Gothic Book" w:cs="Arial"/>
                <w:b/>
                <w:noProof w:val="0"/>
                <w:color w:val="auto"/>
                <w:spacing w:val="2"/>
                <w:sz w:val="22"/>
                <w:szCs w:val="22"/>
                <w:lang w:val="es-ES_tradnl" w:eastAsia="es-ES_tradnl"/>
              </w:rPr>
              <w:t>Temática</w:t>
            </w:r>
          </w:p>
        </w:tc>
        <w:tc>
          <w:tcPr>
            <w:tcW w:w="4452" w:type="dxa"/>
            <w:shd w:val="clear" w:color="auto" w:fill="ACB9CA" w:themeFill="text2" w:themeFillTint="66"/>
          </w:tcPr>
          <w:p w14:paraId="4C0615BB" w14:textId="77777777" w:rsidR="00F262E3" w:rsidRPr="00C5401B" w:rsidRDefault="00F262E3" w:rsidP="00536718">
            <w:pPr>
              <w:pStyle w:val="Style1"/>
              <w:jc w:val="center"/>
              <w:rPr>
                <w:rFonts w:ascii="Franklin Gothic Book" w:hAnsi="Franklin Gothic Book" w:cs="Arial"/>
                <w:b/>
                <w:noProof w:val="0"/>
                <w:color w:val="auto"/>
                <w:spacing w:val="2"/>
                <w:sz w:val="22"/>
                <w:szCs w:val="22"/>
                <w:lang w:val="es-ES_tradnl" w:eastAsia="es-ES_tradnl"/>
              </w:rPr>
            </w:pPr>
            <w:r w:rsidRPr="00C5401B">
              <w:rPr>
                <w:rFonts w:ascii="Franklin Gothic Book" w:hAnsi="Franklin Gothic Book" w:cs="Arial"/>
                <w:b/>
                <w:noProof w:val="0"/>
                <w:color w:val="auto"/>
                <w:spacing w:val="2"/>
                <w:sz w:val="22"/>
                <w:szCs w:val="22"/>
                <w:lang w:val="es-ES_tradnl" w:eastAsia="es-ES_tradnl"/>
              </w:rPr>
              <w:t>Palabras Clave</w:t>
            </w:r>
          </w:p>
        </w:tc>
      </w:tr>
      <w:tr w:rsidR="00F262E3" w:rsidRPr="00C5401B" w14:paraId="5A5621C1" w14:textId="77777777" w:rsidTr="00536718">
        <w:tc>
          <w:tcPr>
            <w:tcW w:w="4390" w:type="dxa"/>
          </w:tcPr>
          <w:p w14:paraId="662DDD87" w14:textId="77777777" w:rsidR="00F262E3" w:rsidRPr="00C5401B" w:rsidRDefault="00F262E3" w:rsidP="00536718">
            <w:pPr>
              <w:pStyle w:val="Style1"/>
              <w:spacing w:before="120"/>
              <w:jc w:val="both"/>
              <w:rPr>
                <w:rFonts w:ascii="Franklin Gothic Book" w:hAnsi="Franklin Gothic Book" w:cs="Arial"/>
                <w:noProof w:val="0"/>
                <w:color w:val="auto"/>
                <w:spacing w:val="2"/>
                <w:sz w:val="22"/>
                <w:szCs w:val="22"/>
                <w:lang w:val="es-ES_tradnl" w:eastAsia="es-ES_tradnl"/>
              </w:rPr>
            </w:pPr>
            <w:r w:rsidRPr="00C5401B">
              <w:rPr>
                <w:rFonts w:ascii="Franklin Gothic Book" w:hAnsi="Franklin Gothic Book" w:cs="Arial"/>
                <w:noProof w:val="0"/>
                <w:color w:val="auto"/>
                <w:spacing w:val="2"/>
                <w:sz w:val="22"/>
                <w:szCs w:val="22"/>
                <w:lang w:val="es-ES_tradnl" w:eastAsia="es-ES_tradnl"/>
              </w:rPr>
              <w:t>Competencia en el sector de telecomunicaciones</w:t>
            </w:r>
          </w:p>
        </w:tc>
        <w:tc>
          <w:tcPr>
            <w:tcW w:w="4452" w:type="dxa"/>
          </w:tcPr>
          <w:p w14:paraId="08986B39" w14:textId="77777777" w:rsidR="00F262E3" w:rsidRPr="00C5401B" w:rsidRDefault="00F262E3" w:rsidP="00536718">
            <w:pPr>
              <w:pStyle w:val="Style1"/>
              <w:spacing w:before="120"/>
              <w:jc w:val="both"/>
              <w:rPr>
                <w:rFonts w:ascii="Franklin Gothic Book" w:hAnsi="Franklin Gothic Book" w:cs="Arial"/>
                <w:noProof w:val="0"/>
                <w:color w:val="auto"/>
                <w:spacing w:val="2"/>
                <w:sz w:val="22"/>
                <w:szCs w:val="22"/>
                <w:lang w:val="es-ES_tradnl" w:eastAsia="es-ES_tradnl"/>
              </w:rPr>
            </w:pPr>
            <w:r w:rsidRPr="00C5401B">
              <w:rPr>
                <w:rFonts w:ascii="Franklin Gothic Book" w:hAnsi="Franklin Gothic Book" w:cs="Arial"/>
                <w:noProof w:val="0"/>
                <w:color w:val="auto"/>
                <w:spacing w:val="2"/>
                <w:sz w:val="22"/>
                <w:szCs w:val="22"/>
                <w:lang w:val="es-ES_tradnl" w:eastAsia="es-ES_tradnl"/>
              </w:rPr>
              <w:t xml:space="preserve">Instituto Federal de Telecomunicaciones, </w:t>
            </w:r>
            <w:proofErr w:type="spellStart"/>
            <w:r w:rsidRPr="00C5401B">
              <w:rPr>
                <w:rFonts w:ascii="Franklin Gothic Book" w:hAnsi="Franklin Gothic Book" w:cs="Arial"/>
                <w:noProof w:val="0"/>
                <w:color w:val="auto"/>
                <w:spacing w:val="2"/>
                <w:sz w:val="22"/>
                <w:szCs w:val="22"/>
                <w:lang w:val="es-ES_tradnl" w:eastAsia="es-ES_tradnl"/>
              </w:rPr>
              <w:t>IFETEL</w:t>
            </w:r>
            <w:proofErr w:type="spellEnd"/>
            <w:r w:rsidRPr="00C5401B">
              <w:rPr>
                <w:rFonts w:ascii="Franklin Gothic Book" w:hAnsi="Franklin Gothic Book" w:cs="Arial"/>
                <w:noProof w:val="0"/>
                <w:color w:val="auto"/>
                <w:spacing w:val="2"/>
                <w:sz w:val="22"/>
                <w:szCs w:val="22"/>
                <w:lang w:val="es-ES_tradnl" w:eastAsia="es-ES_tradnl"/>
              </w:rPr>
              <w:t xml:space="preserve">, </w:t>
            </w:r>
            <w:proofErr w:type="spellStart"/>
            <w:r w:rsidRPr="00C5401B">
              <w:rPr>
                <w:rFonts w:ascii="Franklin Gothic Book" w:hAnsi="Franklin Gothic Book" w:cs="Arial"/>
                <w:noProof w:val="0"/>
                <w:color w:val="auto"/>
                <w:spacing w:val="2"/>
                <w:sz w:val="22"/>
                <w:szCs w:val="22"/>
                <w:lang w:val="es-ES_tradnl" w:eastAsia="es-ES_tradnl"/>
              </w:rPr>
              <w:t>IFT</w:t>
            </w:r>
            <w:proofErr w:type="spellEnd"/>
            <w:r w:rsidRPr="00C5401B">
              <w:rPr>
                <w:rFonts w:ascii="Franklin Gothic Book" w:hAnsi="Franklin Gothic Book" w:cs="Arial"/>
                <w:noProof w:val="0"/>
                <w:color w:val="auto"/>
                <w:spacing w:val="2"/>
                <w:sz w:val="22"/>
                <w:szCs w:val="22"/>
                <w:lang w:val="es-ES_tradnl" w:eastAsia="es-ES_tradnl"/>
              </w:rPr>
              <w:t xml:space="preserve">, Javier Juárez Mojica, comisionados del </w:t>
            </w:r>
            <w:proofErr w:type="spellStart"/>
            <w:r w:rsidRPr="00C5401B">
              <w:rPr>
                <w:rFonts w:ascii="Franklin Gothic Book" w:hAnsi="Franklin Gothic Book" w:cs="Arial"/>
                <w:noProof w:val="0"/>
                <w:color w:val="auto"/>
                <w:spacing w:val="2"/>
                <w:sz w:val="22"/>
                <w:szCs w:val="22"/>
                <w:lang w:val="es-ES_tradnl" w:eastAsia="es-ES_tradnl"/>
              </w:rPr>
              <w:t>IFETEL</w:t>
            </w:r>
            <w:proofErr w:type="spellEnd"/>
            <w:r w:rsidRPr="00C5401B">
              <w:rPr>
                <w:rFonts w:ascii="Franklin Gothic Book" w:hAnsi="Franklin Gothic Book" w:cs="Arial"/>
                <w:noProof w:val="0"/>
                <w:color w:val="auto"/>
                <w:spacing w:val="2"/>
                <w:sz w:val="22"/>
                <w:szCs w:val="22"/>
                <w:lang w:val="es-ES_tradnl" w:eastAsia="es-ES_tradnl"/>
              </w:rPr>
              <w:t xml:space="preserve">, ley de competencia, reforma de telecomunicaciones, espectro, radioeléctrico televisión digital, televisión, </w:t>
            </w:r>
            <w:proofErr w:type="spellStart"/>
            <w:r w:rsidRPr="00C5401B">
              <w:rPr>
                <w:rFonts w:ascii="Franklin Gothic Book" w:hAnsi="Franklin Gothic Book" w:cs="Arial"/>
                <w:noProof w:val="0"/>
                <w:color w:val="auto"/>
                <w:spacing w:val="2"/>
                <w:sz w:val="22"/>
                <w:szCs w:val="22"/>
                <w:lang w:val="es-ES_tradnl" w:eastAsia="es-ES_tradnl"/>
              </w:rPr>
              <w:t>AMITI</w:t>
            </w:r>
            <w:proofErr w:type="spellEnd"/>
            <w:r w:rsidRPr="00C5401B">
              <w:rPr>
                <w:rFonts w:ascii="Franklin Gothic Book" w:hAnsi="Franklin Gothic Book" w:cs="Arial"/>
                <w:noProof w:val="0"/>
                <w:color w:val="auto"/>
                <w:spacing w:val="2"/>
                <w:sz w:val="22"/>
                <w:szCs w:val="22"/>
                <w:lang w:val="es-ES_tradnl" w:eastAsia="es-ES_tradnl"/>
              </w:rPr>
              <w:t xml:space="preserve">, </w:t>
            </w:r>
            <w:proofErr w:type="spellStart"/>
            <w:r w:rsidRPr="00C5401B">
              <w:rPr>
                <w:rFonts w:ascii="Franklin Gothic Book" w:hAnsi="Franklin Gothic Book" w:cs="Arial"/>
                <w:noProof w:val="0"/>
                <w:color w:val="auto"/>
                <w:spacing w:val="2"/>
                <w:sz w:val="22"/>
                <w:szCs w:val="22"/>
                <w:lang w:val="es-ES_tradnl" w:eastAsia="es-ES_tradnl"/>
              </w:rPr>
              <w:t>IDET</w:t>
            </w:r>
            <w:proofErr w:type="spellEnd"/>
            <w:r w:rsidRPr="00C5401B">
              <w:rPr>
                <w:rFonts w:ascii="Franklin Gothic Book" w:hAnsi="Franklin Gothic Book" w:cs="Arial"/>
                <w:noProof w:val="0"/>
                <w:color w:val="auto"/>
                <w:spacing w:val="2"/>
                <w:sz w:val="22"/>
                <w:szCs w:val="22"/>
                <w:lang w:val="es-ES_tradnl" w:eastAsia="es-ES_tradnl"/>
              </w:rPr>
              <w:t xml:space="preserve">, </w:t>
            </w:r>
            <w:proofErr w:type="spellStart"/>
            <w:r w:rsidRPr="00C5401B">
              <w:rPr>
                <w:rFonts w:ascii="Franklin Gothic Book" w:hAnsi="Franklin Gothic Book" w:cs="Arial"/>
                <w:noProof w:val="0"/>
                <w:color w:val="auto"/>
                <w:spacing w:val="2"/>
                <w:sz w:val="22"/>
                <w:szCs w:val="22"/>
                <w:lang w:val="es-ES_tradnl" w:eastAsia="es-ES_tradnl"/>
              </w:rPr>
              <w:t>telecom</w:t>
            </w:r>
            <w:proofErr w:type="spellEnd"/>
            <w:r w:rsidRPr="00C5401B">
              <w:rPr>
                <w:rFonts w:ascii="Franklin Gothic Book" w:hAnsi="Franklin Gothic Book" w:cs="Arial"/>
                <w:noProof w:val="0"/>
                <w:color w:val="auto"/>
                <w:spacing w:val="2"/>
                <w:sz w:val="22"/>
                <w:szCs w:val="22"/>
                <w:lang w:val="es-ES_tradnl" w:eastAsia="es-ES_tradnl"/>
              </w:rPr>
              <w:t xml:space="preserve">, telecomunicaciones, estaciones de radio, telefonía celular, portabilidad, ley federal de telecomunicaciones, teléfono móvil, correo postal, registro nacional de usuarios, comisión de radio, satélites mexicanos, </w:t>
            </w:r>
            <w:proofErr w:type="spellStart"/>
            <w:r w:rsidRPr="00C5401B">
              <w:rPr>
                <w:rFonts w:ascii="Franklin Gothic Book" w:hAnsi="Franklin Gothic Book" w:cs="Arial"/>
                <w:noProof w:val="0"/>
                <w:color w:val="auto"/>
                <w:spacing w:val="2"/>
                <w:sz w:val="22"/>
                <w:szCs w:val="22"/>
                <w:lang w:val="es-ES_tradnl" w:eastAsia="es-ES_tradnl"/>
              </w:rPr>
              <w:t>Satmex</w:t>
            </w:r>
            <w:proofErr w:type="spellEnd"/>
            <w:r w:rsidRPr="00C5401B">
              <w:rPr>
                <w:rFonts w:ascii="Franklin Gothic Book" w:hAnsi="Franklin Gothic Book" w:cs="Arial"/>
                <w:noProof w:val="0"/>
                <w:color w:val="auto"/>
                <w:spacing w:val="2"/>
                <w:sz w:val="22"/>
                <w:szCs w:val="22"/>
                <w:lang w:val="es-ES_tradnl" w:eastAsia="es-ES_tradnl"/>
              </w:rPr>
              <w:t xml:space="preserve">, triple </w:t>
            </w:r>
            <w:proofErr w:type="spellStart"/>
            <w:r w:rsidRPr="00C5401B">
              <w:rPr>
                <w:rFonts w:ascii="Franklin Gothic Book" w:hAnsi="Franklin Gothic Book" w:cs="Arial"/>
                <w:noProof w:val="0"/>
                <w:color w:val="auto"/>
                <w:spacing w:val="2"/>
                <w:sz w:val="22"/>
                <w:szCs w:val="22"/>
                <w:lang w:val="es-ES_tradnl" w:eastAsia="es-ES_tradnl"/>
              </w:rPr>
              <w:t>play</w:t>
            </w:r>
            <w:proofErr w:type="spellEnd"/>
            <w:r w:rsidRPr="00C5401B">
              <w:rPr>
                <w:rFonts w:ascii="Franklin Gothic Book" w:hAnsi="Franklin Gothic Book" w:cs="Arial"/>
                <w:noProof w:val="0"/>
                <w:color w:val="auto"/>
                <w:spacing w:val="2"/>
                <w:sz w:val="22"/>
                <w:szCs w:val="22"/>
                <w:lang w:val="es-ES_tradnl" w:eastAsia="es-ES_tradnl"/>
              </w:rPr>
              <w:t xml:space="preserve">, cuádruple </w:t>
            </w:r>
            <w:proofErr w:type="spellStart"/>
            <w:r w:rsidRPr="00C5401B">
              <w:rPr>
                <w:rFonts w:ascii="Franklin Gothic Book" w:hAnsi="Franklin Gothic Book" w:cs="Arial"/>
                <w:noProof w:val="0"/>
                <w:color w:val="auto"/>
                <w:spacing w:val="2"/>
                <w:sz w:val="22"/>
                <w:szCs w:val="22"/>
                <w:lang w:val="es-ES_tradnl" w:eastAsia="es-ES_tradnl"/>
              </w:rPr>
              <w:t>play</w:t>
            </w:r>
            <w:proofErr w:type="spellEnd"/>
            <w:r w:rsidRPr="00C5401B">
              <w:rPr>
                <w:rFonts w:ascii="Franklin Gothic Book" w:hAnsi="Franklin Gothic Book" w:cs="Arial"/>
                <w:noProof w:val="0"/>
                <w:color w:val="auto"/>
                <w:spacing w:val="2"/>
                <w:sz w:val="22"/>
                <w:szCs w:val="22"/>
                <w:lang w:val="es-ES_tradnl" w:eastAsia="es-ES_tradnl"/>
              </w:rPr>
              <w:t xml:space="preserve">, Cofetel, concesionada, radiodifusora, </w:t>
            </w:r>
            <w:proofErr w:type="spellStart"/>
            <w:r w:rsidRPr="00C5401B">
              <w:rPr>
                <w:rFonts w:ascii="Franklin Gothic Book" w:hAnsi="Franklin Gothic Book" w:cs="Arial"/>
                <w:noProof w:val="0"/>
                <w:color w:val="auto"/>
                <w:spacing w:val="2"/>
                <w:sz w:val="22"/>
                <w:szCs w:val="22"/>
                <w:lang w:val="es-ES_tradnl" w:eastAsia="es-ES_tradnl"/>
              </w:rPr>
              <w:t>CIRT</w:t>
            </w:r>
            <w:proofErr w:type="spellEnd"/>
            <w:r w:rsidRPr="00C5401B">
              <w:rPr>
                <w:rFonts w:ascii="Franklin Gothic Book" w:hAnsi="Franklin Gothic Book" w:cs="Arial"/>
                <w:noProof w:val="0"/>
                <w:color w:val="auto"/>
                <w:spacing w:val="2"/>
                <w:sz w:val="22"/>
                <w:szCs w:val="22"/>
                <w:lang w:val="es-ES_tradnl" w:eastAsia="es-ES_tradnl"/>
              </w:rPr>
              <w:t>, Cámara de la Industria de la Radio y Televisión, operadores de cable, apagón analógico.</w:t>
            </w:r>
          </w:p>
        </w:tc>
      </w:tr>
    </w:tbl>
    <w:p w14:paraId="3559BDDC" w14:textId="77777777" w:rsidR="00F262E3" w:rsidRPr="00C5401B" w:rsidRDefault="00F262E3" w:rsidP="00F262E3">
      <w:pPr>
        <w:spacing w:before="120"/>
        <w:rPr>
          <w:rFonts w:ascii="Franklin Gothic Book" w:hAnsi="Franklin Gothic Book" w:cs="Arial"/>
          <w:spacing w:val="2"/>
          <w:sz w:val="22"/>
          <w:szCs w:val="22"/>
          <w:lang w:val="es-ES_tradnl" w:eastAsia="es-ES_tradnl"/>
        </w:rPr>
      </w:pPr>
    </w:p>
    <w:p w14:paraId="4ED5651B" w14:textId="77777777" w:rsidR="00F262E3" w:rsidRPr="00C5401B" w:rsidRDefault="00F262E3" w:rsidP="00F262E3">
      <w:pPr>
        <w:pStyle w:val="Prrafodelista"/>
        <w:numPr>
          <w:ilvl w:val="0"/>
          <w:numId w:val="59"/>
        </w:numPr>
        <w:spacing w:before="120"/>
        <w:jc w:val="both"/>
        <w:rPr>
          <w:rFonts w:ascii="Franklin Gothic Book" w:hAnsi="Franklin Gothic Book" w:cs="Arial"/>
          <w:spacing w:val="2"/>
          <w:sz w:val="22"/>
          <w:szCs w:val="22"/>
          <w:lang w:val="es-ES_tradnl" w:eastAsia="es-ES_tradnl"/>
        </w:rPr>
      </w:pPr>
      <w:r w:rsidRPr="00C5401B">
        <w:rPr>
          <w:rFonts w:ascii="Franklin Gothic Book" w:hAnsi="Franklin Gothic Book" w:cs="Arial"/>
          <w:b/>
          <w:spacing w:val="2"/>
          <w:sz w:val="22"/>
          <w:szCs w:val="22"/>
          <w:lang w:val="es-ES_tradnl" w:eastAsia="es-ES_tradnl"/>
        </w:rPr>
        <w:t xml:space="preserve">Economía: </w:t>
      </w:r>
      <w:r w:rsidRPr="004933BC">
        <w:rPr>
          <w:rFonts w:ascii="Franklin Gothic Book" w:hAnsi="Franklin Gothic Book" w:cs="Arial"/>
          <w:spacing w:val="2"/>
          <w:sz w:val="22"/>
          <w:szCs w:val="22"/>
        </w:rPr>
        <w:t>Esta sección incluirá información sobre macroeconomía e indicadores económicos como inflación, tipo de cambio, bolsa, crecimiento, balanza comercial, estimaciones de crecimiento del Producto Interno Bruto y decisiones de la Junta de Gobierno del Banco de México en materia de política monetaria y su tasa de referencia, labores en materia de política económica de las secretarías de Hacienda y Crédito Público y de Economía.</w:t>
      </w:r>
    </w:p>
    <w:p w14:paraId="6B94A1E2" w14:textId="77777777" w:rsidR="00F262E3" w:rsidRPr="00C5401B" w:rsidRDefault="00F262E3" w:rsidP="00F262E3">
      <w:pPr>
        <w:spacing w:before="120"/>
        <w:rPr>
          <w:rFonts w:ascii="Franklin Gothic Book" w:hAnsi="Franklin Gothic Book" w:cs="Arial"/>
          <w:spacing w:val="2"/>
          <w:sz w:val="22"/>
          <w:szCs w:val="22"/>
          <w:lang w:val="es-ES_tradnl" w:eastAsia="es-ES_tradnl"/>
        </w:rPr>
      </w:pPr>
    </w:p>
    <w:tbl>
      <w:tblPr>
        <w:tblStyle w:val="Tablaconcuadrcula"/>
        <w:tblW w:w="8926" w:type="dxa"/>
        <w:tblLook w:val="04A0" w:firstRow="1" w:lastRow="0" w:firstColumn="1" w:lastColumn="0" w:noHBand="0" w:noVBand="1"/>
      </w:tblPr>
      <w:tblGrid>
        <w:gridCol w:w="4306"/>
        <w:gridCol w:w="4620"/>
      </w:tblGrid>
      <w:tr w:rsidR="00F262E3" w:rsidRPr="00C5401B" w14:paraId="674EDB41" w14:textId="77777777" w:rsidTr="00536718">
        <w:tc>
          <w:tcPr>
            <w:tcW w:w="4306" w:type="dxa"/>
            <w:shd w:val="clear" w:color="auto" w:fill="ACB9CA" w:themeFill="text2" w:themeFillTint="66"/>
          </w:tcPr>
          <w:p w14:paraId="40135C94" w14:textId="77777777" w:rsidR="00F262E3" w:rsidRPr="00C5401B" w:rsidRDefault="00F262E3" w:rsidP="00536718">
            <w:pPr>
              <w:pStyle w:val="Style1"/>
              <w:ind w:left="-372"/>
              <w:jc w:val="center"/>
              <w:rPr>
                <w:rFonts w:ascii="Franklin Gothic Book" w:hAnsi="Franklin Gothic Book" w:cs="Arial"/>
                <w:b/>
                <w:noProof w:val="0"/>
                <w:color w:val="auto"/>
                <w:spacing w:val="2"/>
                <w:sz w:val="22"/>
                <w:szCs w:val="22"/>
                <w:lang w:val="es-ES_tradnl" w:eastAsia="es-ES_tradnl"/>
              </w:rPr>
            </w:pPr>
            <w:r w:rsidRPr="00C5401B">
              <w:rPr>
                <w:rFonts w:ascii="Franklin Gothic Book" w:hAnsi="Franklin Gothic Book" w:cs="Arial"/>
                <w:b/>
                <w:noProof w:val="0"/>
                <w:color w:val="auto"/>
                <w:spacing w:val="2"/>
                <w:sz w:val="22"/>
                <w:szCs w:val="22"/>
                <w:lang w:val="es-ES_tradnl" w:eastAsia="es-ES_tradnl"/>
              </w:rPr>
              <w:t>Temática</w:t>
            </w:r>
          </w:p>
        </w:tc>
        <w:tc>
          <w:tcPr>
            <w:tcW w:w="4620" w:type="dxa"/>
            <w:shd w:val="clear" w:color="auto" w:fill="ACB9CA" w:themeFill="text2" w:themeFillTint="66"/>
          </w:tcPr>
          <w:p w14:paraId="41D36ECF" w14:textId="77777777" w:rsidR="00F262E3" w:rsidRPr="00C5401B" w:rsidRDefault="00F262E3" w:rsidP="00536718">
            <w:pPr>
              <w:pStyle w:val="Style1"/>
              <w:jc w:val="center"/>
              <w:rPr>
                <w:rFonts w:ascii="Franklin Gothic Book" w:hAnsi="Franklin Gothic Book" w:cs="Arial"/>
                <w:b/>
                <w:noProof w:val="0"/>
                <w:color w:val="auto"/>
                <w:spacing w:val="2"/>
                <w:sz w:val="22"/>
                <w:szCs w:val="22"/>
                <w:lang w:val="es-ES_tradnl" w:eastAsia="es-ES_tradnl"/>
              </w:rPr>
            </w:pPr>
            <w:r w:rsidRPr="00C5401B">
              <w:rPr>
                <w:rFonts w:ascii="Franklin Gothic Book" w:hAnsi="Franklin Gothic Book" w:cs="Arial"/>
                <w:b/>
                <w:noProof w:val="0"/>
                <w:color w:val="auto"/>
                <w:spacing w:val="2"/>
                <w:sz w:val="22"/>
                <w:szCs w:val="22"/>
                <w:lang w:val="es-ES_tradnl" w:eastAsia="es-ES_tradnl"/>
              </w:rPr>
              <w:t>Palabras Clave</w:t>
            </w:r>
          </w:p>
        </w:tc>
      </w:tr>
      <w:tr w:rsidR="00F262E3" w:rsidRPr="00F34AB5" w14:paraId="6BCD157C" w14:textId="77777777" w:rsidTr="00536718">
        <w:tc>
          <w:tcPr>
            <w:tcW w:w="4306" w:type="dxa"/>
          </w:tcPr>
          <w:p w14:paraId="573E4792" w14:textId="77777777" w:rsidR="00F262E3" w:rsidRPr="00C5401B" w:rsidRDefault="00F262E3" w:rsidP="00536718">
            <w:pPr>
              <w:pStyle w:val="Style1"/>
              <w:spacing w:before="120"/>
              <w:jc w:val="both"/>
              <w:rPr>
                <w:rFonts w:ascii="Franklin Gothic Book" w:hAnsi="Franklin Gothic Book" w:cs="Arial"/>
                <w:noProof w:val="0"/>
                <w:color w:val="auto"/>
                <w:spacing w:val="2"/>
                <w:sz w:val="22"/>
                <w:szCs w:val="22"/>
                <w:lang w:val="es-ES_tradnl" w:eastAsia="es-ES_tradnl"/>
              </w:rPr>
            </w:pPr>
            <w:r w:rsidRPr="00C5401B">
              <w:rPr>
                <w:rFonts w:ascii="Franklin Gothic Book" w:hAnsi="Franklin Gothic Book" w:cs="Arial"/>
                <w:noProof w:val="0"/>
                <w:color w:val="auto"/>
                <w:spacing w:val="2"/>
                <w:sz w:val="22"/>
                <w:szCs w:val="22"/>
                <w:lang w:val="es-ES_tradnl" w:eastAsia="es-ES_tradnl"/>
              </w:rPr>
              <w:t>Información económica y de sectores productivos</w:t>
            </w:r>
          </w:p>
          <w:p w14:paraId="0B4C88A7" w14:textId="77777777" w:rsidR="00F262E3" w:rsidRPr="00C5401B" w:rsidRDefault="00F262E3" w:rsidP="00536718">
            <w:pPr>
              <w:pStyle w:val="Style1"/>
              <w:spacing w:before="120"/>
              <w:jc w:val="both"/>
              <w:rPr>
                <w:rFonts w:ascii="Franklin Gothic Book" w:hAnsi="Franklin Gothic Book" w:cs="Arial"/>
                <w:noProof w:val="0"/>
                <w:color w:val="auto"/>
                <w:spacing w:val="2"/>
                <w:sz w:val="22"/>
                <w:szCs w:val="22"/>
                <w:lang w:val="es-ES_tradnl" w:eastAsia="es-ES_tradnl"/>
              </w:rPr>
            </w:pPr>
          </w:p>
        </w:tc>
        <w:tc>
          <w:tcPr>
            <w:tcW w:w="4620" w:type="dxa"/>
          </w:tcPr>
          <w:p w14:paraId="122335A1" w14:textId="77777777" w:rsidR="00F262E3" w:rsidRPr="00184BD7" w:rsidRDefault="00F262E3" w:rsidP="00536718">
            <w:pPr>
              <w:pStyle w:val="Style1"/>
              <w:spacing w:before="120"/>
              <w:jc w:val="both"/>
              <w:rPr>
                <w:rFonts w:ascii="Franklin Gothic Book" w:hAnsi="Franklin Gothic Book" w:cs="Arial"/>
                <w:noProof w:val="0"/>
                <w:color w:val="auto"/>
                <w:spacing w:val="2"/>
                <w:sz w:val="22"/>
                <w:szCs w:val="22"/>
                <w:lang w:val="es-ES_tradnl" w:eastAsia="es-ES_tradnl"/>
              </w:rPr>
            </w:pPr>
            <w:r w:rsidRPr="00C5401B">
              <w:rPr>
                <w:rFonts w:ascii="Franklin Gothic Book" w:hAnsi="Franklin Gothic Book" w:cs="Arial"/>
                <w:noProof w:val="0"/>
                <w:color w:val="auto"/>
                <w:spacing w:val="2"/>
                <w:sz w:val="22"/>
                <w:szCs w:val="22"/>
                <w:lang w:val="es-ES_tradnl" w:eastAsia="es-ES_tradnl"/>
              </w:rPr>
              <w:t xml:space="preserve">Macroeconomía, sectores productivos, BMV, </w:t>
            </w:r>
            <w:proofErr w:type="spellStart"/>
            <w:r w:rsidRPr="00C5401B">
              <w:rPr>
                <w:rFonts w:ascii="Franklin Gothic Book" w:hAnsi="Franklin Gothic Book" w:cs="Arial"/>
                <w:noProof w:val="0"/>
                <w:color w:val="auto"/>
                <w:spacing w:val="2"/>
                <w:sz w:val="22"/>
                <w:szCs w:val="22"/>
                <w:lang w:val="es-ES_tradnl" w:eastAsia="es-ES_tradnl"/>
              </w:rPr>
              <w:t>BIVA</w:t>
            </w:r>
            <w:proofErr w:type="spellEnd"/>
            <w:r w:rsidRPr="00C5401B">
              <w:rPr>
                <w:rFonts w:ascii="Franklin Gothic Book" w:hAnsi="Franklin Gothic Book" w:cs="Arial"/>
                <w:noProof w:val="0"/>
                <w:color w:val="auto"/>
                <w:spacing w:val="2"/>
                <w:sz w:val="22"/>
                <w:szCs w:val="22"/>
                <w:lang w:val="es-ES_tradnl" w:eastAsia="es-ES_tradnl"/>
              </w:rPr>
              <w:t xml:space="preserve">, peso, dólar, inflación, </w:t>
            </w:r>
            <w:proofErr w:type="spellStart"/>
            <w:r w:rsidRPr="00C5401B">
              <w:rPr>
                <w:rFonts w:ascii="Franklin Gothic Book" w:hAnsi="Franklin Gothic Book" w:cs="Arial"/>
                <w:noProof w:val="0"/>
                <w:color w:val="auto"/>
                <w:spacing w:val="2"/>
                <w:sz w:val="22"/>
                <w:szCs w:val="22"/>
                <w:lang w:val="es-ES_tradnl" w:eastAsia="es-ES_tradnl"/>
              </w:rPr>
              <w:t>IGAE</w:t>
            </w:r>
            <w:proofErr w:type="spellEnd"/>
            <w:r w:rsidRPr="00C5401B">
              <w:rPr>
                <w:rFonts w:ascii="Franklin Gothic Book" w:hAnsi="Franklin Gothic Book" w:cs="Arial"/>
                <w:noProof w:val="0"/>
                <w:color w:val="auto"/>
                <w:spacing w:val="2"/>
                <w:sz w:val="22"/>
                <w:szCs w:val="22"/>
                <w:lang w:val="es-ES_tradnl" w:eastAsia="es-ES_tradnl"/>
              </w:rPr>
              <w:t xml:space="preserve">, </w:t>
            </w:r>
            <w:proofErr w:type="spellStart"/>
            <w:r w:rsidRPr="00C5401B">
              <w:rPr>
                <w:rFonts w:ascii="Franklin Gothic Book" w:hAnsi="Franklin Gothic Book" w:cs="Arial"/>
                <w:noProof w:val="0"/>
                <w:color w:val="auto"/>
                <w:spacing w:val="2"/>
                <w:sz w:val="22"/>
                <w:szCs w:val="22"/>
                <w:lang w:val="es-ES_tradnl" w:eastAsia="es-ES_tradnl"/>
              </w:rPr>
              <w:t>Inegi</w:t>
            </w:r>
            <w:proofErr w:type="spellEnd"/>
            <w:r w:rsidRPr="00C5401B">
              <w:rPr>
                <w:rFonts w:ascii="Franklin Gothic Book" w:hAnsi="Franklin Gothic Book" w:cs="Arial"/>
                <w:noProof w:val="0"/>
                <w:color w:val="auto"/>
                <w:spacing w:val="2"/>
                <w:sz w:val="22"/>
                <w:szCs w:val="22"/>
                <w:lang w:val="es-ES_tradnl" w:eastAsia="es-ES_tradnl"/>
              </w:rPr>
              <w:t xml:space="preserve">, T-MEC, PIB, tipo de cambio, SHCP, Secretaría de Economía, </w:t>
            </w:r>
            <w:proofErr w:type="spellStart"/>
            <w:r w:rsidRPr="00C5401B">
              <w:rPr>
                <w:rFonts w:ascii="Franklin Gothic Book" w:hAnsi="Franklin Gothic Book" w:cs="Arial"/>
                <w:noProof w:val="0"/>
                <w:color w:val="auto"/>
                <w:spacing w:val="2"/>
                <w:sz w:val="22"/>
                <w:szCs w:val="22"/>
                <w:lang w:val="es-ES_tradnl" w:eastAsia="es-ES_tradnl"/>
              </w:rPr>
              <w:t>CNBV</w:t>
            </w:r>
            <w:proofErr w:type="spellEnd"/>
            <w:r w:rsidRPr="00C5401B">
              <w:rPr>
                <w:rFonts w:ascii="Franklin Gothic Book" w:hAnsi="Franklin Gothic Book" w:cs="Arial"/>
                <w:noProof w:val="0"/>
                <w:color w:val="auto"/>
                <w:spacing w:val="2"/>
                <w:sz w:val="22"/>
                <w:szCs w:val="22"/>
                <w:lang w:val="es-ES_tradnl" w:eastAsia="es-ES_tradnl"/>
              </w:rPr>
              <w:t>, SAT.</w:t>
            </w:r>
          </w:p>
        </w:tc>
      </w:tr>
    </w:tbl>
    <w:p w14:paraId="35BE387F" w14:textId="77777777" w:rsidR="00F262E3" w:rsidRPr="00C52D00" w:rsidRDefault="00F262E3" w:rsidP="00F262E3">
      <w:pPr>
        <w:spacing w:before="120"/>
        <w:rPr>
          <w:rFonts w:ascii="Franklin Gothic Book" w:hAnsi="Franklin Gothic Book" w:cs="Arial"/>
          <w:bCs/>
          <w:spacing w:val="2"/>
          <w:sz w:val="22"/>
          <w:szCs w:val="22"/>
          <w:lang w:val="es-ES_tradnl" w:eastAsia="es-ES_tradnl"/>
        </w:rPr>
      </w:pPr>
    </w:p>
    <w:p w14:paraId="080B1443" w14:textId="77777777" w:rsidR="00232B3F" w:rsidRPr="00F262E3" w:rsidRDefault="00232B3F" w:rsidP="00913A4F">
      <w:pPr>
        <w:pStyle w:val="Textoindependiente"/>
        <w:spacing w:after="0" w:line="276" w:lineRule="auto"/>
        <w:rPr>
          <w:rFonts w:cs="Arial"/>
          <w:b/>
          <w:bCs/>
          <w:color w:val="000000" w:themeColor="text1"/>
          <w:shd w:val="clear" w:color="auto" w:fill="FFFFFF"/>
          <w:lang w:val="es-ES_tradnl"/>
        </w:rPr>
      </w:pPr>
    </w:p>
    <w:sectPr w:rsidR="00232B3F" w:rsidRPr="00F262E3"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14CA7" w14:textId="77777777" w:rsidR="00B1405C" w:rsidRDefault="00B1405C">
      <w:r>
        <w:separator/>
      </w:r>
    </w:p>
  </w:endnote>
  <w:endnote w:type="continuationSeparator" w:id="0">
    <w:p w14:paraId="21C3A3B1" w14:textId="77777777" w:rsidR="00B1405C" w:rsidRDefault="00B1405C">
      <w:r>
        <w:continuationSeparator/>
      </w:r>
    </w:p>
  </w:endnote>
  <w:endnote w:type="continuationNotice" w:id="1">
    <w:p w14:paraId="5F10B791" w14:textId="77777777" w:rsidR="00B1405C" w:rsidRDefault="00B14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F7C9A" w14:textId="77777777" w:rsidR="00B1405C" w:rsidRDefault="00B1405C">
      <w:r>
        <w:separator/>
      </w:r>
    </w:p>
  </w:footnote>
  <w:footnote w:type="continuationSeparator" w:id="0">
    <w:p w14:paraId="4C60AC37" w14:textId="77777777" w:rsidR="00B1405C" w:rsidRDefault="00B1405C">
      <w:r>
        <w:continuationSeparator/>
      </w:r>
    </w:p>
  </w:footnote>
  <w:footnote w:type="continuationNotice" w:id="1">
    <w:p w14:paraId="3D22DC79" w14:textId="77777777" w:rsidR="00B1405C" w:rsidRDefault="00B14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0404875"/>
    <w:multiLevelType w:val="hybridMultilevel"/>
    <w:tmpl w:val="C82E1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9F081A"/>
    <w:multiLevelType w:val="hybridMultilevel"/>
    <w:tmpl w:val="28E096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083D21"/>
    <w:multiLevelType w:val="hybridMultilevel"/>
    <w:tmpl w:val="6CD22D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5" w15:restartNumberingAfterBreak="0">
    <w:nsid w:val="03951480"/>
    <w:multiLevelType w:val="hybridMultilevel"/>
    <w:tmpl w:val="57DCFC88"/>
    <w:lvl w:ilvl="0" w:tplc="08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068" w:hanging="360"/>
      </w:pPr>
      <w:rPr>
        <w:rFonts w:ascii="Courier New" w:hAnsi="Courier New" w:cs="Courier New" w:hint="default"/>
      </w:rPr>
    </w:lvl>
    <w:lvl w:ilvl="2" w:tplc="0C0A0005" w:tentative="1">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6" w15:restartNumberingAfterBreak="0">
    <w:nsid w:val="066E4EB2"/>
    <w:multiLevelType w:val="hybridMultilevel"/>
    <w:tmpl w:val="9A786F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8"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9" w15:restartNumberingAfterBreak="0">
    <w:nsid w:val="08AB44EB"/>
    <w:multiLevelType w:val="hybridMultilevel"/>
    <w:tmpl w:val="CBF2A71E"/>
    <w:lvl w:ilvl="0" w:tplc="2E583B42">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2"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67027A"/>
    <w:multiLevelType w:val="hybridMultilevel"/>
    <w:tmpl w:val="41525D68"/>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6"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7"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8" w15:restartNumberingAfterBreak="0">
    <w:nsid w:val="1D950F6F"/>
    <w:multiLevelType w:val="hybridMultilevel"/>
    <w:tmpl w:val="6D06EDC8"/>
    <w:lvl w:ilvl="0" w:tplc="2E583B42">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BC36DB"/>
    <w:multiLevelType w:val="hybridMultilevel"/>
    <w:tmpl w:val="6EB6C10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3AE104A"/>
    <w:multiLevelType w:val="hybridMultilevel"/>
    <w:tmpl w:val="26F02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5DB71AD"/>
    <w:multiLevelType w:val="hybridMultilevel"/>
    <w:tmpl w:val="53F0B3DE"/>
    <w:lvl w:ilvl="0" w:tplc="0C0A0001">
      <w:start w:val="1"/>
      <w:numFmt w:val="bullet"/>
      <w:lvlText w:val=""/>
      <w:lvlJc w:val="left"/>
      <w:pPr>
        <w:ind w:left="720" w:hanging="360"/>
      </w:pPr>
      <w:rPr>
        <w:rFonts w:ascii="Symbol" w:hAnsi="Symbol" w:hint="default"/>
      </w:rPr>
    </w:lvl>
    <w:lvl w:ilvl="1" w:tplc="CF42D696">
      <w:start w:val="15"/>
      <w:numFmt w:val="bullet"/>
      <w:lvlText w:val="•"/>
      <w:lvlJc w:val="left"/>
      <w:pPr>
        <w:ind w:left="1788" w:hanging="708"/>
      </w:pPr>
      <w:rPr>
        <w:rFonts w:ascii="Gadugi" w:eastAsia="Times New Roman" w:hAnsi="Gadug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07746A"/>
    <w:multiLevelType w:val="hybridMultilevel"/>
    <w:tmpl w:val="16B23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B367667"/>
    <w:multiLevelType w:val="hybridMultilevel"/>
    <w:tmpl w:val="5BCAC944"/>
    <w:lvl w:ilvl="0" w:tplc="E50C8C9A">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9" w15:restartNumberingAfterBreak="0">
    <w:nsid w:val="2D2A5C8B"/>
    <w:multiLevelType w:val="hybridMultilevel"/>
    <w:tmpl w:val="B34AB7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921FD0"/>
    <w:multiLevelType w:val="hybridMultilevel"/>
    <w:tmpl w:val="2E32ADD4"/>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3AE5D26"/>
    <w:multiLevelType w:val="hybridMultilevel"/>
    <w:tmpl w:val="9828D8C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39470B2F"/>
    <w:multiLevelType w:val="hybridMultilevel"/>
    <w:tmpl w:val="81BCB0E0"/>
    <w:lvl w:ilvl="0" w:tplc="FA38F4F2">
      <w:start w:val="1"/>
      <w:numFmt w:val="bullet"/>
      <w:lvlText w:val=""/>
      <w:lvlJc w:val="left"/>
      <w:pPr>
        <w:ind w:left="2136" w:hanging="360"/>
      </w:pPr>
      <w:rPr>
        <w:rFonts w:ascii="Symbol" w:hAnsi="Symbol" w:hint="default"/>
        <w:lang w:val="es-ES_tradnl"/>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5"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E0C1977"/>
    <w:multiLevelType w:val="multilevel"/>
    <w:tmpl w:val="557E47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40FE2000"/>
    <w:multiLevelType w:val="hybridMultilevel"/>
    <w:tmpl w:val="B6F8E6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4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45DA7F5C"/>
    <w:multiLevelType w:val="hybridMultilevel"/>
    <w:tmpl w:val="C804D89A"/>
    <w:lvl w:ilvl="0" w:tplc="080A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6" w15:restartNumberingAfterBreak="0">
    <w:nsid w:val="4D2D72DB"/>
    <w:multiLevelType w:val="hybridMultilevel"/>
    <w:tmpl w:val="A244AC08"/>
    <w:lvl w:ilvl="0" w:tplc="080A0011">
      <w:start w:val="1"/>
      <w:numFmt w:val="decimal"/>
      <w:lvlText w:val="%1)"/>
      <w:lvlJc w:val="left"/>
      <w:pPr>
        <w:ind w:left="1068"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50"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1" w15:restartNumberingAfterBreak="0">
    <w:nsid w:val="565C62B3"/>
    <w:multiLevelType w:val="hybridMultilevel"/>
    <w:tmpl w:val="C8CE0B8E"/>
    <w:lvl w:ilvl="0" w:tplc="4B24393A">
      <w:start w:val="1"/>
      <w:numFmt w:val="upp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4"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6" w15:restartNumberingAfterBreak="0">
    <w:nsid w:val="645B35D9"/>
    <w:multiLevelType w:val="hybridMultilevel"/>
    <w:tmpl w:val="0C128C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9" w15:restartNumberingAfterBreak="0">
    <w:nsid w:val="6B9D2D38"/>
    <w:multiLevelType w:val="hybridMultilevel"/>
    <w:tmpl w:val="B34E6194"/>
    <w:lvl w:ilvl="0" w:tplc="0C0A0001">
      <w:start w:val="1"/>
      <w:numFmt w:val="bullet"/>
      <w:lvlText w:val=""/>
      <w:lvlJc w:val="left"/>
      <w:pPr>
        <w:ind w:left="1428" w:hanging="360"/>
      </w:pPr>
      <w:rPr>
        <w:rFonts w:ascii="Symbol" w:hAnsi="Symbol" w:hint="default"/>
      </w:rPr>
    </w:lvl>
    <w:lvl w:ilvl="1" w:tplc="080A0001">
      <w:start w:val="1"/>
      <w:numFmt w:val="bullet"/>
      <w:lvlText w:val=""/>
      <w:lvlJc w:val="left"/>
      <w:pPr>
        <w:ind w:left="720" w:hanging="360"/>
      </w:pPr>
      <w:rPr>
        <w:rFonts w:ascii="Symbol" w:hAnsi="Symbol"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61" w15:restartNumberingAfterBreak="0">
    <w:nsid w:val="6D8A1ED9"/>
    <w:multiLevelType w:val="hybridMultilevel"/>
    <w:tmpl w:val="E7FAE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3" w15:restartNumberingAfterBreak="0">
    <w:nsid w:val="6E8B2AB7"/>
    <w:multiLevelType w:val="hybridMultilevel"/>
    <w:tmpl w:val="BF1E9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5" w15:restartNumberingAfterBreak="0">
    <w:nsid w:val="6FA26354"/>
    <w:multiLevelType w:val="hybridMultilevel"/>
    <w:tmpl w:val="E6BC75A0"/>
    <w:lvl w:ilvl="0" w:tplc="F77600A8">
      <w:start w:val="1"/>
      <w:numFmt w:val="upperLetter"/>
      <w:lvlText w:val="%1)"/>
      <w:lvlJc w:val="left"/>
      <w:pPr>
        <w:ind w:left="1068"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6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8" w15:restartNumberingAfterBreak="0">
    <w:nsid w:val="765D255E"/>
    <w:multiLevelType w:val="hybridMultilevel"/>
    <w:tmpl w:val="086A3A46"/>
    <w:lvl w:ilvl="0" w:tplc="65FE60C6">
      <w:start w:val="1"/>
      <w:numFmt w:val="bullet"/>
      <w:lvlText w:val="-"/>
      <w:lvlJc w:val="left"/>
      <w:pPr>
        <w:ind w:left="1788" w:hanging="360"/>
      </w:pPr>
      <w:rPr>
        <w:rFonts w:ascii="Franklin Gothic Book" w:eastAsia="Times New Roman" w:hAnsi="Franklin Gothic Book" w:cs="Times New Roman" w:hint="default"/>
        <w:b/>
        <w:sz w:val="24"/>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6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70" w15:restartNumberingAfterBreak="0">
    <w:nsid w:val="78C315D1"/>
    <w:multiLevelType w:val="hybridMultilevel"/>
    <w:tmpl w:val="C3761F4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72" w15:restartNumberingAfterBreak="0">
    <w:nsid w:val="7F2049E1"/>
    <w:multiLevelType w:val="hybridMultilevel"/>
    <w:tmpl w:val="0084346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16cid:durableId="240871774">
    <w:abstractNumId w:val="53"/>
  </w:num>
  <w:num w:numId="2" w16cid:durableId="207183378">
    <w:abstractNumId w:val="50"/>
  </w:num>
  <w:num w:numId="3" w16cid:durableId="670180367">
    <w:abstractNumId w:val="17"/>
  </w:num>
  <w:num w:numId="4" w16cid:durableId="300773970">
    <w:abstractNumId w:val="52"/>
  </w:num>
  <w:num w:numId="5" w16cid:durableId="200945658">
    <w:abstractNumId w:val="13"/>
  </w:num>
  <w:num w:numId="6" w16cid:durableId="1365641978">
    <w:abstractNumId w:val="24"/>
  </w:num>
  <w:num w:numId="7" w16cid:durableId="1522471561">
    <w:abstractNumId w:val="57"/>
  </w:num>
  <w:num w:numId="8" w16cid:durableId="860320636">
    <w:abstractNumId w:val="48"/>
  </w:num>
  <w:num w:numId="9" w16cid:durableId="666908561">
    <w:abstractNumId w:val="49"/>
  </w:num>
  <w:num w:numId="10" w16cid:durableId="1658417987">
    <w:abstractNumId w:val="4"/>
  </w:num>
  <w:num w:numId="11" w16cid:durableId="645352420">
    <w:abstractNumId w:val="45"/>
  </w:num>
  <w:num w:numId="12" w16cid:durableId="566886825">
    <w:abstractNumId w:val="69"/>
  </w:num>
  <w:num w:numId="13" w16cid:durableId="1598177036">
    <w:abstractNumId w:val="12"/>
  </w:num>
  <w:num w:numId="14" w16cid:durableId="1888182161">
    <w:abstractNumId w:val="33"/>
  </w:num>
  <w:num w:numId="15" w16cid:durableId="349062525">
    <w:abstractNumId w:val="41"/>
  </w:num>
  <w:num w:numId="16" w16cid:durableId="207955158">
    <w:abstractNumId w:val="30"/>
  </w:num>
  <w:num w:numId="17" w16cid:durableId="1780687065">
    <w:abstractNumId w:val="67"/>
  </w:num>
  <w:num w:numId="18" w16cid:durableId="1438791142">
    <w:abstractNumId w:val="42"/>
  </w:num>
  <w:num w:numId="19" w16cid:durableId="2057511962">
    <w:abstractNumId w:val="62"/>
  </w:num>
  <w:num w:numId="20" w16cid:durableId="759373672">
    <w:abstractNumId w:val="40"/>
  </w:num>
  <w:num w:numId="21" w16cid:durableId="2147355357">
    <w:abstractNumId w:val="44"/>
  </w:num>
  <w:num w:numId="22" w16cid:durableId="1928537842">
    <w:abstractNumId w:val="66"/>
  </w:num>
  <w:num w:numId="23" w16cid:durableId="1377854534">
    <w:abstractNumId w:val="55"/>
  </w:num>
  <w:num w:numId="24" w16cid:durableId="619537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6"/>
  </w:num>
  <w:num w:numId="26" w16cid:durableId="403527985">
    <w:abstractNumId w:val="8"/>
  </w:num>
  <w:num w:numId="27" w16cid:durableId="138546947">
    <w:abstractNumId w:val="60"/>
  </w:num>
  <w:num w:numId="28" w16cid:durableId="326829030">
    <w:abstractNumId w:val="7"/>
  </w:num>
  <w:num w:numId="29" w16cid:durableId="1230578810">
    <w:abstractNumId w:val="0"/>
  </w:num>
  <w:num w:numId="30" w16cid:durableId="161627101">
    <w:abstractNumId w:val="64"/>
  </w:num>
  <w:num w:numId="31" w16cid:durableId="1170097571">
    <w:abstractNumId w:val="58"/>
  </w:num>
  <w:num w:numId="32" w16cid:durableId="893731995">
    <w:abstractNumId w:val="10"/>
  </w:num>
  <w:num w:numId="33" w16cid:durableId="665787173">
    <w:abstractNumId w:val="11"/>
  </w:num>
  <w:num w:numId="34" w16cid:durableId="369459122">
    <w:abstractNumId w:val="28"/>
  </w:num>
  <w:num w:numId="35" w16cid:durableId="690493415">
    <w:abstractNumId w:val="16"/>
  </w:num>
  <w:num w:numId="36" w16cid:durableId="536746806">
    <w:abstractNumId w:val="47"/>
  </w:num>
  <w:num w:numId="37" w16cid:durableId="417141793">
    <w:abstractNumId w:val="71"/>
  </w:num>
  <w:num w:numId="38" w16cid:durableId="1657101356">
    <w:abstractNumId w:val="15"/>
  </w:num>
  <w:num w:numId="39" w16cid:durableId="1122650740">
    <w:abstractNumId w:val="39"/>
  </w:num>
  <w:num w:numId="40" w16cid:durableId="1972441232">
    <w:abstractNumId w:val="22"/>
  </w:num>
  <w:num w:numId="41" w16cid:durableId="75975625">
    <w:abstractNumId w:val="37"/>
  </w:num>
  <w:num w:numId="42" w16cid:durableId="705300126">
    <w:abstractNumId w:val="35"/>
  </w:num>
  <w:num w:numId="43" w16cid:durableId="1069810103">
    <w:abstractNumId w:val="54"/>
  </w:num>
  <w:num w:numId="44" w16cid:durableId="287051183">
    <w:abstractNumId w:val="51"/>
  </w:num>
  <w:num w:numId="45" w16cid:durableId="967247053">
    <w:abstractNumId w:val="59"/>
  </w:num>
  <w:num w:numId="46" w16cid:durableId="924152031">
    <w:abstractNumId w:val="34"/>
  </w:num>
  <w:num w:numId="47" w16cid:durableId="1776435942">
    <w:abstractNumId w:val="61"/>
  </w:num>
  <w:num w:numId="48" w16cid:durableId="1179466139">
    <w:abstractNumId w:val="6"/>
  </w:num>
  <w:num w:numId="49" w16cid:durableId="1229731014">
    <w:abstractNumId w:val="43"/>
  </w:num>
  <w:num w:numId="50" w16cid:durableId="1541896183">
    <w:abstractNumId w:val="1"/>
  </w:num>
  <w:num w:numId="51" w16cid:durableId="1663196156">
    <w:abstractNumId w:val="21"/>
  </w:num>
  <w:num w:numId="52" w16cid:durableId="1259171407">
    <w:abstractNumId w:val="20"/>
  </w:num>
  <w:num w:numId="53" w16cid:durableId="908461853">
    <w:abstractNumId w:val="9"/>
  </w:num>
  <w:num w:numId="54" w16cid:durableId="469130513">
    <w:abstractNumId w:val="18"/>
  </w:num>
  <w:num w:numId="55" w16cid:durableId="471293099">
    <w:abstractNumId w:val="27"/>
  </w:num>
  <w:num w:numId="56" w16cid:durableId="266929731">
    <w:abstractNumId w:val="65"/>
  </w:num>
  <w:num w:numId="57" w16cid:durableId="1022632484">
    <w:abstractNumId w:val="63"/>
  </w:num>
  <w:num w:numId="58" w16cid:durableId="1090397287">
    <w:abstractNumId w:val="32"/>
  </w:num>
  <w:num w:numId="59" w16cid:durableId="554853128">
    <w:abstractNumId w:val="29"/>
  </w:num>
  <w:num w:numId="60" w16cid:durableId="149098663">
    <w:abstractNumId w:val="5"/>
  </w:num>
  <w:num w:numId="61" w16cid:durableId="1875925241">
    <w:abstractNumId w:val="2"/>
  </w:num>
  <w:num w:numId="62" w16cid:durableId="498892622">
    <w:abstractNumId w:val="19"/>
  </w:num>
  <w:num w:numId="63" w16cid:durableId="1048455166">
    <w:abstractNumId w:val="70"/>
  </w:num>
  <w:num w:numId="64" w16cid:durableId="127091864">
    <w:abstractNumId w:val="46"/>
  </w:num>
  <w:num w:numId="65" w16cid:durableId="742140023">
    <w:abstractNumId w:val="25"/>
  </w:num>
  <w:num w:numId="66" w16cid:durableId="447746261">
    <w:abstractNumId w:val="72"/>
  </w:num>
  <w:num w:numId="67" w16cid:durableId="1688016881">
    <w:abstractNumId w:val="68"/>
  </w:num>
  <w:num w:numId="68" w16cid:durableId="1557857574">
    <w:abstractNumId w:val="36"/>
  </w:num>
  <w:num w:numId="69" w16cid:durableId="378475177">
    <w:abstractNumId w:val="14"/>
  </w:num>
  <w:num w:numId="70" w16cid:durableId="384722942">
    <w:abstractNumId w:val="3"/>
  </w:num>
  <w:num w:numId="71" w16cid:durableId="1816948480">
    <w:abstractNumId w:val="31"/>
  </w:num>
  <w:num w:numId="72" w16cid:durableId="1186095686">
    <w:abstractNumId w:val="56"/>
  </w:num>
  <w:num w:numId="73" w16cid:durableId="578714396">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0956"/>
    <w:rsid w:val="00001FA2"/>
    <w:rsid w:val="00002829"/>
    <w:rsid w:val="00004A02"/>
    <w:rsid w:val="00004C82"/>
    <w:rsid w:val="00005861"/>
    <w:rsid w:val="00006B38"/>
    <w:rsid w:val="00010637"/>
    <w:rsid w:val="00010AA5"/>
    <w:rsid w:val="00012F57"/>
    <w:rsid w:val="000135DB"/>
    <w:rsid w:val="0001571B"/>
    <w:rsid w:val="000221EF"/>
    <w:rsid w:val="00024780"/>
    <w:rsid w:val="00025A0F"/>
    <w:rsid w:val="0003616B"/>
    <w:rsid w:val="00037EC5"/>
    <w:rsid w:val="00041FA4"/>
    <w:rsid w:val="00042D92"/>
    <w:rsid w:val="00044BF1"/>
    <w:rsid w:val="00045299"/>
    <w:rsid w:val="00045619"/>
    <w:rsid w:val="00045ACD"/>
    <w:rsid w:val="00050A35"/>
    <w:rsid w:val="0005378C"/>
    <w:rsid w:val="00054581"/>
    <w:rsid w:val="00055E39"/>
    <w:rsid w:val="00056E1A"/>
    <w:rsid w:val="000575A1"/>
    <w:rsid w:val="00060D8E"/>
    <w:rsid w:val="000631DD"/>
    <w:rsid w:val="00063D39"/>
    <w:rsid w:val="000647E0"/>
    <w:rsid w:val="00065331"/>
    <w:rsid w:val="000711B4"/>
    <w:rsid w:val="00071FAE"/>
    <w:rsid w:val="00073BDF"/>
    <w:rsid w:val="00074657"/>
    <w:rsid w:val="00075061"/>
    <w:rsid w:val="000757DD"/>
    <w:rsid w:val="00076577"/>
    <w:rsid w:val="00077C89"/>
    <w:rsid w:val="00081853"/>
    <w:rsid w:val="00082E92"/>
    <w:rsid w:val="000836A9"/>
    <w:rsid w:val="00084EA3"/>
    <w:rsid w:val="000859EA"/>
    <w:rsid w:val="000900D4"/>
    <w:rsid w:val="00090F2F"/>
    <w:rsid w:val="00091B8F"/>
    <w:rsid w:val="00092811"/>
    <w:rsid w:val="00092C2F"/>
    <w:rsid w:val="00093BB8"/>
    <w:rsid w:val="00094F96"/>
    <w:rsid w:val="000973E3"/>
    <w:rsid w:val="000A08F1"/>
    <w:rsid w:val="000A170F"/>
    <w:rsid w:val="000A26CE"/>
    <w:rsid w:val="000B2851"/>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5BA8"/>
    <w:rsid w:val="000D6359"/>
    <w:rsid w:val="000D66C1"/>
    <w:rsid w:val="000D6F92"/>
    <w:rsid w:val="000E19A4"/>
    <w:rsid w:val="000E3CB5"/>
    <w:rsid w:val="000E584E"/>
    <w:rsid w:val="000E628E"/>
    <w:rsid w:val="000E668D"/>
    <w:rsid w:val="000F74AC"/>
    <w:rsid w:val="00100C52"/>
    <w:rsid w:val="00103429"/>
    <w:rsid w:val="00104CA5"/>
    <w:rsid w:val="00106766"/>
    <w:rsid w:val="001070ED"/>
    <w:rsid w:val="00107D77"/>
    <w:rsid w:val="00110B7B"/>
    <w:rsid w:val="0011474C"/>
    <w:rsid w:val="00114F7E"/>
    <w:rsid w:val="00115E03"/>
    <w:rsid w:val="001161D4"/>
    <w:rsid w:val="00120F19"/>
    <w:rsid w:val="00121EBB"/>
    <w:rsid w:val="00122389"/>
    <w:rsid w:val="00122B7A"/>
    <w:rsid w:val="00122C92"/>
    <w:rsid w:val="00123CD0"/>
    <w:rsid w:val="00125113"/>
    <w:rsid w:val="00125A9E"/>
    <w:rsid w:val="00125D95"/>
    <w:rsid w:val="00127865"/>
    <w:rsid w:val="001303D8"/>
    <w:rsid w:val="00131193"/>
    <w:rsid w:val="00134725"/>
    <w:rsid w:val="0013628C"/>
    <w:rsid w:val="00142317"/>
    <w:rsid w:val="00142B60"/>
    <w:rsid w:val="00144A50"/>
    <w:rsid w:val="0014642D"/>
    <w:rsid w:val="00150277"/>
    <w:rsid w:val="00150519"/>
    <w:rsid w:val="00151602"/>
    <w:rsid w:val="00151E2A"/>
    <w:rsid w:val="0015219D"/>
    <w:rsid w:val="00152C33"/>
    <w:rsid w:val="0015427D"/>
    <w:rsid w:val="0015561B"/>
    <w:rsid w:val="00157441"/>
    <w:rsid w:val="001576AF"/>
    <w:rsid w:val="00160880"/>
    <w:rsid w:val="00161521"/>
    <w:rsid w:val="00165F15"/>
    <w:rsid w:val="0016716D"/>
    <w:rsid w:val="00167D8D"/>
    <w:rsid w:val="0017224F"/>
    <w:rsid w:val="00173F26"/>
    <w:rsid w:val="0017420C"/>
    <w:rsid w:val="00175603"/>
    <w:rsid w:val="00180B1D"/>
    <w:rsid w:val="0018170D"/>
    <w:rsid w:val="00182224"/>
    <w:rsid w:val="00182F1D"/>
    <w:rsid w:val="001838FE"/>
    <w:rsid w:val="001850A0"/>
    <w:rsid w:val="00185CC2"/>
    <w:rsid w:val="00185D7E"/>
    <w:rsid w:val="00186704"/>
    <w:rsid w:val="00193E56"/>
    <w:rsid w:val="00195C48"/>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1F595D"/>
    <w:rsid w:val="0020251B"/>
    <w:rsid w:val="00202CB1"/>
    <w:rsid w:val="00205BFF"/>
    <w:rsid w:val="00206195"/>
    <w:rsid w:val="00206361"/>
    <w:rsid w:val="00206C0C"/>
    <w:rsid w:val="00206C8E"/>
    <w:rsid w:val="0021308E"/>
    <w:rsid w:val="002140C2"/>
    <w:rsid w:val="00217597"/>
    <w:rsid w:val="00222251"/>
    <w:rsid w:val="00222614"/>
    <w:rsid w:val="002230DD"/>
    <w:rsid w:val="00225945"/>
    <w:rsid w:val="00227CBB"/>
    <w:rsid w:val="00230FD7"/>
    <w:rsid w:val="002326D7"/>
    <w:rsid w:val="00232A96"/>
    <w:rsid w:val="00232B3F"/>
    <w:rsid w:val="002358D1"/>
    <w:rsid w:val="00235EFD"/>
    <w:rsid w:val="00237889"/>
    <w:rsid w:val="002378AD"/>
    <w:rsid w:val="0024065A"/>
    <w:rsid w:val="00241E83"/>
    <w:rsid w:val="00246C59"/>
    <w:rsid w:val="00250A43"/>
    <w:rsid w:val="002546D8"/>
    <w:rsid w:val="00255FFF"/>
    <w:rsid w:val="00257AD8"/>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B5ED1"/>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E769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37018"/>
    <w:rsid w:val="003422C9"/>
    <w:rsid w:val="00343216"/>
    <w:rsid w:val="00345373"/>
    <w:rsid w:val="00347FCA"/>
    <w:rsid w:val="0035031B"/>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1E9"/>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07A"/>
    <w:rsid w:val="003A4575"/>
    <w:rsid w:val="003A6358"/>
    <w:rsid w:val="003A665D"/>
    <w:rsid w:val="003A6B82"/>
    <w:rsid w:val="003A7663"/>
    <w:rsid w:val="003A7DA2"/>
    <w:rsid w:val="003B04C7"/>
    <w:rsid w:val="003B1935"/>
    <w:rsid w:val="003B1F2F"/>
    <w:rsid w:val="003B2956"/>
    <w:rsid w:val="003B3F20"/>
    <w:rsid w:val="003B4FF0"/>
    <w:rsid w:val="003C066B"/>
    <w:rsid w:val="003C066C"/>
    <w:rsid w:val="003C0CD2"/>
    <w:rsid w:val="003C454C"/>
    <w:rsid w:val="003C484D"/>
    <w:rsid w:val="003C4E35"/>
    <w:rsid w:val="003C4F8D"/>
    <w:rsid w:val="003C5B1A"/>
    <w:rsid w:val="003C78D9"/>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3B04"/>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4E24"/>
    <w:rsid w:val="00446ADB"/>
    <w:rsid w:val="004479FF"/>
    <w:rsid w:val="00450569"/>
    <w:rsid w:val="00451778"/>
    <w:rsid w:val="00452B96"/>
    <w:rsid w:val="004530FD"/>
    <w:rsid w:val="00455F28"/>
    <w:rsid w:val="0045765B"/>
    <w:rsid w:val="00457DD4"/>
    <w:rsid w:val="00463537"/>
    <w:rsid w:val="00463E89"/>
    <w:rsid w:val="004643E8"/>
    <w:rsid w:val="00464D13"/>
    <w:rsid w:val="00465767"/>
    <w:rsid w:val="0046582B"/>
    <w:rsid w:val="00467867"/>
    <w:rsid w:val="00467D1A"/>
    <w:rsid w:val="00471F35"/>
    <w:rsid w:val="00473E4A"/>
    <w:rsid w:val="004768FF"/>
    <w:rsid w:val="00481AB3"/>
    <w:rsid w:val="00482293"/>
    <w:rsid w:val="004822DF"/>
    <w:rsid w:val="00484456"/>
    <w:rsid w:val="0048488B"/>
    <w:rsid w:val="0048570E"/>
    <w:rsid w:val="00487A19"/>
    <w:rsid w:val="00490B1B"/>
    <w:rsid w:val="0049439E"/>
    <w:rsid w:val="00495DBE"/>
    <w:rsid w:val="00495EC9"/>
    <w:rsid w:val="00496D6E"/>
    <w:rsid w:val="00497E86"/>
    <w:rsid w:val="004A033C"/>
    <w:rsid w:val="004A15C6"/>
    <w:rsid w:val="004A2A34"/>
    <w:rsid w:val="004A2B6A"/>
    <w:rsid w:val="004A398B"/>
    <w:rsid w:val="004A5CB9"/>
    <w:rsid w:val="004A5D49"/>
    <w:rsid w:val="004A733C"/>
    <w:rsid w:val="004B1A80"/>
    <w:rsid w:val="004B1EEA"/>
    <w:rsid w:val="004B7CE1"/>
    <w:rsid w:val="004C02FC"/>
    <w:rsid w:val="004C190E"/>
    <w:rsid w:val="004C4762"/>
    <w:rsid w:val="004C6C0F"/>
    <w:rsid w:val="004D16ED"/>
    <w:rsid w:val="004D1B16"/>
    <w:rsid w:val="004D2547"/>
    <w:rsid w:val="004D427C"/>
    <w:rsid w:val="004D4970"/>
    <w:rsid w:val="004D5C33"/>
    <w:rsid w:val="004E01E1"/>
    <w:rsid w:val="004E11B7"/>
    <w:rsid w:val="004E1F78"/>
    <w:rsid w:val="004E59BE"/>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030"/>
    <w:rsid w:val="0052593C"/>
    <w:rsid w:val="00527484"/>
    <w:rsid w:val="0053280A"/>
    <w:rsid w:val="00532926"/>
    <w:rsid w:val="00533F87"/>
    <w:rsid w:val="005348BA"/>
    <w:rsid w:val="005405C5"/>
    <w:rsid w:val="00544001"/>
    <w:rsid w:val="00544128"/>
    <w:rsid w:val="00545DBE"/>
    <w:rsid w:val="0054740B"/>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2FC3"/>
    <w:rsid w:val="005931FA"/>
    <w:rsid w:val="00596A87"/>
    <w:rsid w:val="005A0F31"/>
    <w:rsid w:val="005A2191"/>
    <w:rsid w:val="005A3016"/>
    <w:rsid w:val="005A3A1D"/>
    <w:rsid w:val="005A4EF4"/>
    <w:rsid w:val="005A6E9E"/>
    <w:rsid w:val="005A7CFC"/>
    <w:rsid w:val="005B3808"/>
    <w:rsid w:val="005B53C9"/>
    <w:rsid w:val="005B6AF4"/>
    <w:rsid w:val="005C04F7"/>
    <w:rsid w:val="005C4FC1"/>
    <w:rsid w:val="005C7451"/>
    <w:rsid w:val="005D16FC"/>
    <w:rsid w:val="005D19AB"/>
    <w:rsid w:val="005D3FED"/>
    <w:rsid w:val="005D6724"/>
    <w:rsid w:val="005D79A1"/>
    <w:rsid w:val="005E0CCB"/>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29A4"/>
    <w:rsid w:val="00625D2F"/>
    <w:rsid w:val="00626805"/>
    <w:rsid w:val="00626D72"/>
    <w:rsid w:val="00630B08"/>
    <w:rsid w:val="0063121B"/>
    <w:rsid w:val="0063354E"/>
    <w:rsid w:val="00634CFD"/>
    <w:rsid w:val="00634F61"/>
    <w:rsid w:val="006352F1"/>
    <w:rsid w:val="00635C13"/>
    <w:rsid w:val="00637049"/>
    <w:rsid w:val="00637D20"/>
    <w:rsid w:val="0064143F"/>
    <w:rsid w:val="00641508"/>
    <w:rsid w:val="006415C4"/>
    <w:rsid w:val="006416E3"/>
    <w:rsid w:val="00642619"/>
    <w:rsid w:val="0064592A"/>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60CD"/>
    <w:rsid w:val="00677657"/>
    <w:rsid w:val="00677A63"/>
    <w:rsid w:val="00682DCD"/>
    <w:rsid w:val="00683C52"/>
    <w:rsid w:val="00684369"/>
    <w:rsid w:val="006860BC"/>
    <w:rsid w:val="00686B6D"/>
    <w:rsid w:val="006877AE"/>
    <w:rsid w:val="00691CA2"/>
    <w:rsid w:val="0069202A"/>
    <w:rsid w:val="006925DB"/>
    <w:rsid w:val="00692C96"/>
    <w:rsid w:val="006A056A"/>
    <w:rsid w:val="006A11B4"/>
    <w:rsid w:val="006A3047"/>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5E46"/>
    <w:rsid w:val="006E6216"/>
    <w:rsid w:val="006E66A0"/>
    <w:rsid w:val="006E7234"/>
    <w:rsid w:val="006F00C3"/>
    <w:rsid w:val="006F060B"/>
    <w:rsid w:val="006F0DD7"/>
    <w:rsid w:val="006F30CF"/>
    <w:rsid w:val="006F396A"/>
    <w:rsid w:val="006F49D7"/>
    <w:rsid w:val="007002F7"/>
    <w:rsid w:val="00701996"/>
    <w:rsid w:val="00704E01"/>
    <w:rsid w:val="00707AAB"/>
    <w:rsid w:val="0071241C"/>
    <w:rsid w:val="00712C6D"/>
    <w:rsid w:val="00715AF3"/>
    <w:rsid w:val="0071711D"/>
    <w:rsid w:val="00720A99"/>
    <w:rsid w:val="0072154C"/>
    <w:rsid w:val="00722982"/>
    <w:rsid w:val="007254E4"/>
    <w:rsid w:val="00725CF2"/>
    <w:rsid w:val="00725FBD"/>
    <w:rsid w:val="00727593"/>
    <w:rsid w:val="007303B9"/>
    <w:rsid w:val="00731B6A"/>
    <w:rsid w:val="00731FA6"/>
    <w:rsid w:val="007337C4"/>
    <w:rsid w:val="00733E90"/>
    <w:rsid w:val="007343DC"/>
    <w:rsid w:val="00737F2C"/>
    <w:rsid w:val="00741596"/>
    <w:rsid w:val="00742164"/>
    <w:rsid w:val="007458C5"/>
    <w:rsid w:val="00745AB3"/>
    <w:rsid w:val="007464B6"/>
    <w:rsid w:val="00751108"/>
    <w:rsid w:val="00753078"/>
    <w:rsid w:val="007539CC"/>
    <w:rsid w:val="00754079"/>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96C04"/>
    <w:rsid w:val="007A02B7"/>
    <w:rsid w:val="007A2FC3"/>
    <w:rsid w:val="007A3D94"/>
    <w:rsid w:val="007A4D1A"/>
    <w:rsid w:val="007B08E8"/>
    <w:rsid w:val="007B22B6"/>
    <w:rsid w:val="007B24D2"/>
    <w:rsid w:val="007B4DCF"/>
    <w:rsid w:val="007B4FB2"/>
    <w:rsid w:val="007B6170"/>
    <w:rsid w:val="007C070B"/>
    <w:rsid w:val="007C159B"/>
    <w:rsid w:val="007C3D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02D"/>
    <w:rsid w:val="007F3DA4"/>
    <w:rsid w:val="007F57DD"/>
    <w:rsid w:val="00800C2E"/>
    <w:rsid w:val="00802416"/>
    <w:rsid w:val="008078E6"/>
    <w:rsid w:val="00810EA8"/>
    <w:rsid w:val="008135DC"/>
    <w:rsid w:val="008149E6"/>
    <w:rsid w:val="00814ADE"/>
    <w:rsid w:val="00815CA4"/>
    <w:rsid w:val="008169AA"/>
    <w:rsid w:val="00824803"/>
    <w:rsid w:val="00824A41"/>
    <w:rsid w:val="00827249"/>
    <w:rsid w:val="00836324"/>
    <w:rsid w:val="00836BBA"/>
    <w:rsid w:val="00836F84"/>
    <w:rsid w:val="008379C6"/>
    <w:rsid w:val="00844052"/>
    <w:rsid w:val="00846AB3"/>
    <w:rsid w:val="00850E0A"/>
    <w:rsid w:val="00850FD8"/>
    <w:rsid w:val="00853765"/>
    <w:rsid w:val="008563D4"/>
    <w:rsid w:val="00856916"/>
    <w:rsid w:val="00857C88"/>
    <w:rsid w:val="00860382"/>
    <w:rsid w:val="00860704"/>
    <w:rsid w:val="00860D9F"/>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13DE"/>
    <w:rsid w:val="008A771C"/>
    <w:rsid w:val="008A7F75"/>
    <w:rsid w:val="008B22FE"/>
    <w:rsid w:val="008B3346"/>
    <w:rsid w:val="008C434E"/>
    <w:rsid w:val="008C7B1C"/>
    <w:rsid w:val="008D0CD3"/>
    <w:rsid w:val="008D0D32"/>
    <w:rsid w:val="008D1306"/>
    <w:rsid w:val="008D17BE"/>
    <w:rsid w:val="008D20E1"/>
    <w:rsid w:val="008D292C"/>
    <w:rsid w:val="008D3DB3"/>
    <w:rsid w:val="008D40F6"/>
    <w:rsid w:val="008D65E2"/>
    <w:rsid w:val="008E2197"/>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3A4F"/>
    <w:rsid w:val="00914A99"/>
    <w:rsid w:val="00915246"/>
    <w:rsid w:val="009153BA"/>
    <w:rsid w:val="00915F86"/>
    <w:rsid w:val="00917992"/>
    <w:rsid w:val="00920F0A"/>
    <w:rsid w:val="00931458"/>
    <w:rsid w:val="009319F2"/>
    <w:rsid w:val="00936EC6"/>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B0D22"/>
    <w:rsid w:val="009B1353"/>
    <w:rsid w:val="009B162A"/>
    <w:rsid w:val="009B1E25"/>
    <w:rsid w:val="009B263F"/>
    <w:rsid w:val="009B37A3"/>
    <w:rsid w:val="009B3C60"/>
    <w:rsid w:val="009B48A2"/>
    <w:rsid w:val="009C3D47"/>
    <w:rsid w:val="009C4436"/>
    <w:rsid w:val="009C704F"/>
    <w:rsid w:val="009D001F"/>
    <w:rsid w:val="009D0485"/>
    <w:rsid w:val="009D2EBF"/>
    <w:rsid w:val="009D3158"/>
    <w:rsid w:val="009D3254"/>
    <w:rsid w:val="009D34DD"/>
    <w:rsid w:val="009D7CC4"/>
    <w:rsid w:val="009E13F0"/>
    <w:rsid w:val="009E228E"/>
    <w:rsid w:val="009E2303"/>
    <w:rsid w:val="009E3F0D"/>
    <w:rsid w:val="009E4D43"/>
    <w:rsid w:val="009F0D66"/>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0002"/>
    <w:rsid w:val="00A2237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98"/>
    <w:rsid w:val="00A95F44"/>
    <w:rsid w:val="00AA2F96"/>
    <w:rsid w:val="00AA3BC5"/>
    <w:rsid w:val="00AA653A"/>
    <w:rsid w:val="00AA6C79"/>
    <w:rsid w:val="00AB1FAE"/>
    <w:rsid w:val="00AC054B"/>
    <w:rsid w:val="00AC144B"/>
    <w:rsid w:val="00AC296E"/>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AF748F"/>
    <w:rsid w:val="00B000EB"/>
    <w:rsid w:val="00B0236C"/>
    <w:rsid w:val="00B05745"/>
    <w:rsid w:val="00B05CC3"/>
    <w:rsid w:val="00B06F0D"/>
    <w:rsid w:val="00B1004E"/>
    <w:rsid w:val="00B1207E"/>
    <w:rsid w:val="00B1302A"/>
    <w:rsid w:val="00B1405C"/>
    <w:rsid w:val="00B159BC"/>
    <w:rsid w:val="00B21E95"/>
    <w:rsid w:val="00B230A7"/>
    <w:rsid w:val="00B253E0"/>
    <w:rsid w:val="00B25B05"/>
    <w:rsid w:val="00B27912"/>
    <w:rsid w:val="00B301DE"/>
    <w:rsid w:val="00B313DF"/>
    <w:rsid w:val="00B313E9"/>
    <w:rsid w:val="00B31479"/>
    <w:rsid w:val="00B32D97"/>
    <w:rsid w:val="00B3325C"/>
    <w:rsid w:val="00B3341C"/>
    <w:rsid w:val="00B37584"/>
    <w:rsid w:val="00B4065D"/>
    <w:rsid w:val="00B41913"/>
    <w:rsid w:val="00B45F06"/>
    <w:rsid w:val="00B46111"/>
    <w:rsid w:val="00B52E97"/>
    <w:rsid w:val="00B53B0B"/>
    <w:rsid w:val="00B5572D"/>
    <w:rsid w:val="00B56ED5"/>
    <w:rsid w:val="00B57717"/>
    <w:rsid w:val="00B5795A"/>
    <w:rsid w:val="00B6248D"/>
    <w:rsid w:val="00B63326"/>
    <w:rsid w:val="00B636E7"/>
    <w:rsid w:val="00B646B6"/>
    <w:rsid w:val="00B6478D"/>
    <w:rsid w:val="00B668B3"/>
    <w:rsid w:val="00B70920"/>
    <w:rsid w:val="00B7485D"/>
    <w:rsid w:val="00B7628E"/>
    <w:rsid w:val="00B76890"/>
    <w:rsid w:val="00B802DE"/>
    <w:rsid w:val="00B8190C"/>
    <w:rsid w:val="00B81B81"/>
    <w:rsid w:val="00B82403"/>
    <w:rsid w:val="00B83721"/>
    <w:rsid w:val="00B83F67"/>
    <w:rsid w:val="00B842E7"/>
    <w:rsid w:val="00B851C9"/>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6B63"/>
    <w:rsid w:val="00BD7001"/>
    <w:rsid w:val="00BE0FF9"/>
    <w:rsid w:val="00BE1E42"/>
    <w:rsid w:val="00BE2CAE"/>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02F5"/>
    <w:rsid w:val="00C41075"/>
    <w:rsid w:val="00C42364"/>
    <w:rsid w:val="00C42C22"/>
    <w:rsid w:val="00C42C72"/>
    <w:rsid w:val="00C442F6"/>
    <w:rsid w:val="00C446CF"/>
    <w:rsid w:val="00C44C0C"/>
    <w:rsid w:val="00C455D4"/>
    <w:rsid w:val="00C5087F"/>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380A"/>
    <w:rsid w:val="00CC3FC7"/>
    <w:rsid w:val="00CC4061"/>
    <w:rsid w:val="00CD4211"/>
    <w:rsid w:val="00CD68B4"/>
    <w:rsid w:val="00CE0A0F"/>
    <w:rsid w:val="00CE490E"/>
    <w:rsid w:val="00CE62B6"/>
    <w:rsid w:val="00CE7079"/>
    <w:rsid w:val="00CE79D1"/>
    <w:rsid w:val="00CF21C8"/>
    <w:rsid w:val="00CF3B1F"/>
    <w:rsid w:val="00CF49FC"/>
    <w:rsid w:val="00CF5417"/>
    <w:rsid w:val="00D030A2"/>
    <w:rsid w:val="00D0469B"/>
    <w:rsid w:val="00D05AAD"/>
    <w:rsid w:val="00D079A5"/>
    <w:rsid w:val="00D07BAC"/>
    <w:rsid w:val="00D07C19"/>
    <w:rsid w:val="00D11F05"/>
    <w:rsid w:val="00D13CFE"/>
    <w:rsid w:val="00D151E0"/>
    <w:rsid w:val="00D20CE9"/>
    <w:rsid w:val="00D210B4"/>
    <w:rsid w:val="00D21186"/>
    <w:rsid w:val="00D24039"/>
    <w:rsid w:val="00D2424B"/>
    <w:rsid w:val="00D25AD9"/>
    <w:rsid w:val="00D268BA"/>
    <w:rsid w:val="00D312D7"/>
    <w:rsid w:val="00D314D7"/>
    <w:rsid w:val="00D326DD"/>
    <w:rsid w:val="00D33AF1"/>
    <w:rsid w:val="00D33D08"/>
    <w:rsid w:val="00D367DD"/>
    <w:rsid w:val="00D37136"/>
    <w:rsid w:val="00D4276B"/>
    <w:rsid w:val="00D42CC9"/>
    <w:rsid w:val="00D44BC8"/>
    <w:rsid w:val="00D478C5"/>
    <w:rsid w:val="00D50185"/>
    <w:rsid w:val="00D52669"/>
    <w:rsid w:val="00D53913"/>
    <w:rsid w:val="00D55104"/>
    <w:rsid w:val="00D55A4B"/>
    <w:rsid w:val="00D60DF1"/>
    <w:rsid w:val="00D62114"/>
    <w:rsid w:val="00D627A6"/>
    <w:rsid w:val="00D632C9"/>
    <w:rsid w:val="00D64B4B"/>
    <w:rsid w:val="00D6534C"/>
    <w:rsid w:val="00D66F87"/>
    <w:rsid w:val="00D6793C"/>
    <w:rsid w:val="00D71BEB"/>
    <w:rsid w:val="00D72556"/>
    <w:rsid w:val="00D72942"/>
    <w:rsid w:val="00D72C0E"/>
    <w:rsid w:val="00D7412E"/>
    <w:rsid w:val="00D7458C"/>
    <w:rsid w:val="00D74CF1"/>
    <w:rsid w:val="00D757A8"/>
    <w:rsid w:val="00D75A63"/>
    <w:rsid w:val="00D76639"/>
    <w:rsid w:val="00D7712C"/>
    <w:rsid w:val="00D77ADD"/>
    <w:rsid w:val="00D81327"/>
    <w:rsid w:val="00D83F0F"/>
    <w:rsid w:val="00D84EC8"/>
    <w:rsid w:val="00D84FDC"/>
    <w:rsid w:val="00D870DF"/>
    <w:rsid w:val="00D872FC"/>
    <w:rsid w:val="00D90D39"/>
    <w:rsid w:val="00D92E34"/>
    <w:rsid w:val="00D9427D"/>
    <w:rsid w:val="00D94FD2"/>
    <w:rsid w:val="00D950C4"/>
    <w:rsid w:val="00D97A2C"/>
    <w:rsid w:val="00DA0303"/>
    <w:rsid w:val="00DA2098"/>
    <w:rsid w:val="00DA4B56"/>
    <w:rsid w:val="00DA785D"/>
    <w:rsid w:val="00DB010E"/>
    <w:rsid w:val="00DB12F0"/>
    <w:rsid w:val="00DB1CA7"/>
    <w:rsid w:val="00DB279F"/>
    <w:rsid w:val="00DB399A"/>
    <w:rsid w:val="00DB39BD"/>
    <w:rsid w:val="00DB5372"/>
    <w:rsid w:val="00DB5ABB"/>
    <w:rsid w:val="00DB64D3"/>
    <w:rsid w:val="00DC10D5"/>
    <w:rsid w:val="00DC120C"/>
    <w:rsid w:val="00DC1DB3"/>
    <w:rsid w:val="00DC2DFF"/>
    <w:rsid w:val="00DC4D6F"/>
    <w:rsid w:val="00DC5119"/>
    <w:rsid w:val="00DC525C"/>
    <w:rsid w:val="00DC57C7"/>
    <w:rsid w:val="00DD48A9"/>
    <w:rsid w:val="00DD5ACC"/>
    <w:rsid w:val="00DD72F2"/>
    <w:rsid w:val="00DE1A4F"/>
    <w:rsid w:val="00DE2826"/>
    <w:rsid w:val="00DE348F"/>
    <w:rsid w:val="00DE4695"/>
    <w:rsid w:val="00DE490E"/>
    <w:rsid w:val="00DE536C"/>
    <w:rsid w:val="00DE5434"/>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6195"/>
    <w:rsid w:val="00E07170"/>
    <w:rsid w:val="00E103CE"/>
    <w:rsid w:val="00E10F67"/>
    <w:rsid w:val="00E10FFA"/>
    <w:rsid w:val="00E1104D"/>
    <w:rsid w:val="00E123F7"/>
    <w:rsid w:val="00E1424E"/>
    <w:rsid w:val="00E143BC"/>
    <w:rsid w:val="00E14E46"/>
    <w:rsid w:val="00E15141"/>
    <w:rsid w:val="00E162BF"/>
    <w:rsid w:val="00E16D98"/>
    <w:rsid w:val="00E205BC"/>
    <w:rsid w:val="00E20617"/>
    <w:rsid w:val="00E21C4C"/>
    <w:rsid w:val="00E25F9D"/>
    <w:rsid w:val="00E275C8"/>
    <w:rsid w:val="00E31F49"/>
    <w:rsid w:val="00E331BB"/>
    <w:rsid w:val="00E363AD"/>
    <w:rsid w:val="00E4097D"/>
    <w:rsid w:val="00E40CB3"/>
    <w:rsid w:val="00E416E6"/>
    <w:rsid w:val="00E417DC"/>
    <w:rsid w:val="00E43B81"/>
    <w:rsid w:val="00E457A5"/>
    <w:rsid w:val="00E45CFB"/>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96273"/>
    <w:rsid w:val="00EA08C1"/>
    <w:rsid w:val="00EA1E65"/>
    <w:rsid w:val="00EA6CF0"/>
    <w:rsid w:val="00EA7809"/>
    <w:rsid w:val="00EB15D2"/>
    <w:rsid w:val="00EB1B2A"/>
    <w:rsid w:val="00EB4234"/>
    <w:rsid w:val="00EB4E8E"/>
    <w:rsid w:val="00EB68B6"/>
    <w:rsid w:val="00EC066C"/>
    <w:rsid w:val="00EC5717"/>
    <w:rsid w:val="00EC5E69"/>
    <w:rsid w:val="00EC60BA"/>
    <w:rsid w:val="00ED0735"/>
    <w:rsid w:val="00ED2009"/>
    <w:rsid w:val="00ED26A4"/>
    <w:rsid w:val="00ED6210"/>
    <w:rsid w:val="00ED6652"/>
    <w:rsid w:val="00ED7641"/>
    <w:rsid w:val="00ED790E"/>
    <w:rsid w:val="00ED7E22"/>
    <w:rsid w:val="00EE11A2"/>
    <w:rsid w:val="00EE16A6"/>
    <w:rsid w:val="00EE547C"/>
    <w:rsid w:val="00EE5596"/>
    <w:rsid w:val="00EE6778"/>
    <w:rsid w:val="00EF24EB"/>
    <w:rsid w:val="00EF69B7"/>
    <w:rsid w:val="00F00817"/>
    <w:rsid w:val="00F015E4"/>
    <w:rsid w:val="00F01FFB"/>
    <w:rsid w:val="00F02B11"/>
    <w:rsid w:val="00F02E09"/>
    <w:rsid w:val="00F03DCC"/>
    <w:rsid w:val="00F100DC"/>
    <w:rsid w:val="00F11375"/>
    <w:rsid w:val="00F13C5B"/>
    <w:rsid w:val="00F13EB1"/>
    <w:rsid w:val="00F150AD"/>
    <w:rsid w:val="00F203C7"/>
    <w:rsid w:val="00F23523"/>
    <w:rsid w:val="00F262E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7E"/>
    <w:rsid w:val="00F5449C"/>
    <w:rsid w:val="00F55E66"/>
    <w:rsid w:val="00F56407"/>
    <w:rsid w:val="00F601D3"/>
    <w:rsid w:val="00F604C6"/>
    <w:rsid w:val="00F60A84"/>
    <w:rsid w:val="00F61AAF"/>
    <w:rsid w:val="00F628CC"/>
    <w:rsid w:val="00F6341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1372"/>
    <w:rsid w:val="00F92088"/>
    <w:rsid w:val="00FA18EB"/>
    <w:rsid w:val="00FA1BC2"/>
    <w:rsid w:val="00FA54B9"/>
    <w:rsid w:val="00FA5606"/>
    <w:rsid w:val="00FA5C36"/>
    <w:rsid w:val="00FA5CEE"/>
    <w:rsid w:val="00FA6F2A"/>
    <w:rsid w:val="00FB1D5B"/>
    <w:rsid w:val="00FB4477"/>
    <w:rsid w:val="00FB454A"/>
    <w:rsid w:val="00FB6935"/>
    <w:rsid w:val="00FC1799"/>
    <w:rsid w:val="00FC1BB1"/>
    <w:rsid w:val="00FC3CF9"/>
    <w:rsid w:val="00FC6B78"/>
    <w:rsid w:val="00FC6EF6"/>
    <w:rsid w:val="00FC72C1"/>
    <w:rsid w:val="00FC7F4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2BFE"/>
    <w:rsid w:val="00FF3ABF"/>
    <w:rsid w:val="00FF3BE6"/>
    <w:rsid w:val="00FF53F1"/>
    <w:rsid w:val="00FF79A1"/>
    <w:rsid w:val="019B9222"/>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99"/>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11"/>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uiPriority w:val="11"/>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uiPriority w:val="39"/>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257843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5779">
      <w:bodyDiv w:val="1"/>
      <w:marLeft w:val="0"/>
      <w:marRight w:val="0"/>
      <w:marTop w:val="0"/>
      <w:marBottom w:val="0"/>
      <w:divBdr>
        <w:top w:val="none" w:sz="0" w:space="0" w:color="auto"/>
        <w:left w:val="none" w:sz="0" w:space="0" w:color="auto"/>
        <w:bottom w:val="none" w:sz="0" w:space="0" w:color="auto"/>
        <w:right w:val="none" w:sz="0" w:space="0" w:color="auto"/>
      </w:divBdr>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85</Pages>
  <Words>33776</Words>
  <Characters>185772</Characters>
  <Application>Microsoft Office Word</Application>
  <DocSecurity>0</DocSecurity>
  <Lines>1548</Lines>
  <Paragraphs>438</Paragraphs>
  <ScaleCrop>false</ScaleCrop>
  <Company/>
  <LinksUpToDate>false</LinksUpToDate>
  <CharactersWithSpaces>219110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484</cp:revision>
  <cp:lastPrinted>2023-02-11T08:03:00Z</cp:lastPrinted>
  <dcterms:created xsi:type="dcterms:W3CDTF">2023-10-05T19:21:00Z</dcterms:created>
  <dcterms:modified xsi:type="dcterms:W3CDTF">2024-11-20T00:17:00Z</dcterms:modified>
</cp:coreProperties>
</file>