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1F42DE91"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2E5A92">
        <w:rPr>
          <w:rFonts w:cs="Arial"/>
          <w:sz w:val="20"/>
        </w:rPr>
        <w:t>;</w:t>
      </w:r>
      <w:r w:rsidRPr="002E5A92">
        <w:rPr>
          <w:rFonts w:cs="Arial"/>
          <w:sz w:val="20"/>
        </w:rPr>
        <w:t xml:space="preserve"> </w:t>
      </w:r>
      <w:r w:rsidR="008F0315" w:rsidRPr="002E5A92">
        <w:rPr>
          <w:rFonts w:cs="Arial"/>
          <w:sz w:val="20"/>
        </w:rPr>
        <w:t xml:space="preserve">19 </w:t>
      </w:r>
      <w:r w:rsidR="00753078" w:rsidRPr="002E5A92">
        <w:rPr>
          <w:rFonts w:cs="Arial"/>
          <w:sz w:val="20"/>
        </w:rPr>
        <w:t>SEGUNDO</w:t>
      </w:r>
      <w:r w:rsidR="00125A9E" w:rsidRPr="002E5A92">
        <w:rPr>
          <w:rFonts w:cs="Arial"/>
          <w:sz w:val="20"/>
        </w:rPr>
        <w:t xml:space="preserve"> PÁRRAFO</w:t>
      </w:r>
      <w:r w:rsidR="008F0315" w:rsidRPr="002E5A92">
        <w:rPr>
          <w:rFonts w:cs="Arial"/>
          <w:sz w:val="20"/>
        </w:rPr>
        <w:t xml:space="preserve">, </w:t>
      </w:r>
      <w:r w:rsidR="001E72D6" w:rsidRPr="002E5A92">
        <w:rPr>
          <w:rFonts w:cs="Arial"/>
          <w:sz w:val="20"/>
        </w:rPr>
        <w:t>29</w:t>
      </w:r>
      <w:r w:rsidRPr="002E5A92">
        <w:rPr>
          <w:rFonts w:cs="Arial"/>
          <w:sz w:val="20"/>
        </w:rPr>
        <w:t xml:space="preserve"> FRACCIÓN I, 3</w:t>
      </w:r>
      <w:r w:rsidR="346C96E9" w:rsidRPr="002E5A92">
        <w:rPr>
          <w:rFonts w:cs="Arial"/>
          <w:sz w:val="20"/>
        </w:rPr>
        <w:t>3</w:t>
      </w:r>
      <w:r w:rsidRPr="002E5A92">
        <w:rPr>
          <w:rFonts w:cs="Arial"/>
          <w:sz w:val="20"/>
        </w:rPr>
        <w:t xml:space="preserve"> FRACCIÓN II, 3</w:t>
      </w:r>
      <w:r w:rsidR="00F601D3" w:rsidRPr="002E5A92">
        <w:rPr>
          <w:rFonts w:cs="Arial"/>
          <w:sz w:val="20"/>
        </w:rPr>
        <w:t>4</w:t>
      </w:r>
      <w:r w:rsidR="002722F6" w:rsidRPr="002E5A92">
        <w:rPr>
          <w:rFonts w:cs="Arial"/>
          <w:sz w:val="20"/>
        </w:rPr>
        <w:t xml:space="preserve"> y</w:t>
      </w:r>
      <w:r w:rsidRPr="002E5A92">
        <w:rPr>
          <w:rFonts w:cs="Arial"/>
          <w:sz w:val="20"/>
        </w:rPr>
        <w:t xml:space="preserve"> 3</w:t>
      </w:r>
      <w:r w:rsidR="000E3CB5" w:rsidRPr="002E5A92">
        <w:rPr>
          <w:rFonts w:cs="Arial"/>
          <w:sz w:val="20"/>
        </w:rPr>
        <w:t>5</w:t>
      </w:r>
      <w:r w:rsidR="002B1787" w:rsidRPr="002E5A92">
        <w:rPr>
          <w:rFonts w:cs="Arial"/>
          <w:sz w:val="20"/>
        </w:rPr>
        <w:t xml:space="preserve"> </w:t>
      </w:r>
      <w:r w:rsidRPr="002E5A92">
        <w:rPr>
          <w:rFonts w:cs="Arial"/>
          <w:sz w:val="20"/>
        </w:rPr>
        <w:t>DE LAS POLÍTICAS GENERALES EN MATERIA DE ADQUISICIONES, ARRENDAMIENTOS Y SERVICIOS DE LA COMISIÓN FEDERAL DE COMPETENCIA ECONÓMICA</w:t>
      </w:r>
      <w:r w:rsidR="00E13557" w:rsidRPr="002E5A92">
        <w:rPr>
          <w:rFonts w:cs="Arial"/>
          <w:sz w:val="20"/>
        </w:rPr>
        <w:t xml:space="preserve">, EN ADELANTE “LAS POLÍTICAS”, </w:t>
      </w:r>
      <w:r w:rsidRPr="002E5A92">
        <w:rPr>
          <w:rFonts w:cs="Arial"/>
          <w:sz w:val="20"/>
        </w:rPr>
        <w:t>Y DEMÁS ORDENAMIENTOS</w:t>
      </w:r>
      <w:r w:rsidRPr="00AC5E4D">
        <w:rPr>
          <w:rFonts w:cs="Arial"/>
          <w:sz w:val="20"/>
        </w:rPr>
        <w:t xml:space="preserve">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2E5A92" w:rsidRDefault="00737F2C" w:rsidP="214F6F5A">
      <w:pPr>
        <w:ind w:right="20"/>
        <w:jc w:val="center"/>
        <w:rPr>
          <w:rFonts w:cs="Arial"/>
          <w:b/>
          <w:bCs/>
          <w:sz w:val="20"/>
          <w:szCs w:val="20"/>
        </w:rPr>
      </w:pPr>
      <w:r w:rsidRPr="002E5A92">
        <w:rPr>
          <w:rFonts w:cs="Arial"/>
          <w:b/>
          <w:bCs/>
          <w:sz w:val="20"/>
          <w:szCs w:val="20"/>
        </w:rPr>
        <w:t xml:space="preserve">LICITACIÓN PÚBLICA MIXTA </w:t>
      </w:r>
    </w:p>
    <w:p w14:paraId="5F2D9D71" w14:textId="747EF34B" w:rsidR="00737F2C" w:rsidRPr="00EA7809" w:rsidRDefault="00737F2C" w:rsidP="00D6793C">
      <w:pPr>
        <w:ind w:right="20"/>
        <w:jc w:val="center"/>
        <w:rPr>
          <w:rFonts w:cs="Arial"/>
          <w:b/>
          <w:bCs/>
          <w:sz w:val="20"/>
          <w:szCs w:val="20"/>
        </w:rPr>
      </w:pPr>
      <w:r w:rsidRPr="002E5A92">
        <w:rPr>
          <w:rFonts w:cs="Arial"/>
          <w:b/>
          <w:bCs/>
          <w:sz w:val="20"/>
          <w:szCs w:val="20"/>
        </w:rPr>
        <w:t xml:space="preserve">No. </w:t>
      </w:r>
      <w:r w:rsidR="003C454C" w:rsidRPr="002E5A92">
        <w:rPr>
          <w:rFonts w:cs="Arial"/>
          <w:b/>
          <w:bCs/>
          <w:sz w:val="20"/>
          <w:szCs w:val="20"/>
        </w:rPr>
        <w:t>41100100-</w:t>
      </w:r>
      <w:r w:rsidR="00C775B3" w:rsidRPr="002E5A92">
        <w:rPr>
          <w:rFonts w:cs="Arial"/>
          <w:b/>
          <w:bCs/>
          <w:sz w:val="20"/>
          <w:szCs w:val="20"/>
        </w:rPr>
        <w:t>LP</w:t>
      </w:r>
      <w:r w:rsidR="00337018" w:rsidRPr="002E5A92">
        <w:rPr>
          <w:rFonts w:cs="Arial"/>
          <w:b/>
          <w:bCs/>
          <w:sz w:val="20"/>
          <w:szCs w:val="20"/>
        </w:rPr>
        <w:t>2</w:t>
      </w:r>
      <w:r w:rsidR="000905F2" w:rsidRPr="002E5A92">
        <w:rPr>
          <w:rFonts w:cs="Arial"/>
          <w:b/>
          <w:bCs/>
          <w:sz w:val="20"/>
          <w:szCs w:val="20"/>
        </w:rPr>
        <w:t>1</w:t>
      </w:r>
      <w:r w:rsidR="00B21E95" w:rsidRPr="002E5A92">
        <w:rPr>
          <w:rFonts w:cs="Arial"/>
          <w:b/>
          <w:bCs/>
          <w:sz w:val="20"/>
          <w:szCs w:val="20"/>
        </w:rPr>
        <w:t>-</w:t>
      </w:r>
      <w:r w:rsidR="003C454C" w:rsidRPr="002E5A92">
        <w:rPr>
          <w:rFonts w:cs="Arial"/>
          <w:b/>
          <w:bCs/>
          <w:sz w:val="20"/>
          <w:szCs w:val="20"/>
        </w:rPr>
        <w:t>2</w:t>
      </w:r>
      <w:r w:rsidR="00185D7E" w:rsidRPr="002E5A92">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17003E87" w:rsidR="00737F2C" w:rsidRPr="00612FD1" w:rsidRDefault="00B94BAB" w:rsidP="007F3D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2E5A92">
              <w:rPr>
                <w:rFonts w:cs="Arial"/>
                <w:b/>
                <w:bCs/>
                <w:color w:val="000000" w:themeColor="text1"/>
                <w:sz w:val="20"/>
                <w:szCs w:val="20"/>
                <w:shd w:val="clear" w:color="auto" w:fill="FFFFFF"/>
              </w:rPr>
              <w:t>“ADQUISICIÓN DE ARTÍCULOS DE LIMPIEZA, HOJAS DE PAPEL PARA IMPRESORA Y ARTÍCULOS DE CAFETERÍA 2025</w:t>
            </w:r>
            <w:bookmarkEnd w:id="1"/>
            <w:r w:rsidRPr="002E5A92">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4C78B675" w:rsidR="00737F2C" w:rsidRPr="008F00BD" w:rsidRDefault="00D247C8" w:rsidP="214F6F5A">
            <w:pPr>
              <w:ind w:right="51"/>
              <w:jc w:val="center"/>
              <w:rPr>
                <w:rFonts w:cs="Arial"/>
                <w:b/>
                <w:bCs/>
                <w:color w:val="000000" w:themeColor="text1"/>
                <w:sz w:val="20"/>
                <w:szCs w:val="20"/>
                <w:highlight w:val="yellow"/>
              </w:rPr>
            </w:pPr>
            <w:r w:rsidRPr="003642AB">
              <w:rPr>
                <w:rFonts w:cs="Arial"/>
                <w:b/>
                <w:bCs/>
                <w:color w:val="000000" w:themeColor="text1"/>
                <w:sz w:val="20"/>
                <w:szCs w:val="20"/>
              </w:rPr>
              <w:t>1</w:t>
            </w:r>
            <w:r w:rsidR="00FF7CC3" w:rsidRPr="003642AB">
              <w:rPr>
                <w:rFonts w:cs="Arial"/>
                <w:b/>
                <w:bCs/>
                <w:color w:val="000000" w:themeColor="text1"/>
                <w:sz w:val="20"/>
                <w:szCs w:val="20"/>
              </w:rPr>
              <w:t>7</w:t>
            </w:r>
            <w:r w:rsidR="00074657" w:rsidRPr="003642AB">
              <w:rPr>
                <w:rFonts w:cs="Arial"/>
                <w:b/>
                <w:bCs/>
                <w:color w:val="000000" w:themeColor="text1"/>
                <w:sz w:val="20"/>
                <w:szCs w:val="20"/>
              </w:rPr>
              <w:t xml:space="preserve"> DE OCTUBRE</w:t>
            </w:r>
            <w:r w:rsidR="00737F2C" w:rsidRPr="003642AB">
              <w:rPr>
                <w:rFonts w:cs="Arial"/>
                <w:b/>
                <w:bCs/>
                <w:color w:val="000000" w:themeColor="text1"/>
                <w:sz w:val="20"/>
                <w:szCs w:val="20"/>
              </w:rPr>
              <w:t xml:space="preserve"> DE 202</w:t>
            </w:r>
            <w:r w:rsidR="00AC5E4D" w:rsidRPr="003642AB">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7AB15474" w:rsidR="00737F2C" w:rsidRPr="003642AB" w:rsidRDefault="00D247C8" w:rsidP="214F6F5A">
            <w:pPr>
              <w:ind w:right="51"/>
              <w:jc w:val="center"/>
              <w:rPr>
                <w:rFonts w:cs="Arial"/>
                <w:b/>
                <w:bCs/>
                <w:color w:val="000000" w:themeColor="text1"/>
                <w:sz w:val="20"/>
                <w:szCs w:val="20"/>
              </w:rPr>
            </w:pPr>
            <w:r w:rsidRPr="003642AB">
              <w:rPr>
                <w:rFonts w:cs="Arial"/>
                <w:b/>
                <w:bCs/>
                <w:color w:val="000000" w:themeColor="text1"/>
                <w:sz w:val="20"/>
                <w:szCs w:val="20"/>
              </w:rPr>
              <w:t>22</w:t>
            </w:r>
            <w:r w:rsidR="003545FA" w:rsidRPr="003642AB">
              <w:rPr>
                <w:rFonts w:cs="Arial"/>
                <w:b/>
                <w:bCs/>
                <w:color w:val="000000" w:themeColor="text1"/>
                <w:sz w:val="20"/>
                <w:szCs w:val="20"/>
              </w:rPr>
              <w:t xml:space="preserve"> </w:t>
            </w:r>
            <w:r w:rsidR="009B1E25" w:rsidRPr="003642AB">
              <w:rPr>
                <w:rFonts w:cs="Arial"/>
                <w:b/>
                <w:bCs/>
                <w:color w:val="000000" w:themeColor="text1"/>
                <w:sz w:val="20"/>
                <w:szCs w:val="20"/>
              </w:rPr>
              <w:t xml:space="preserve">DE </w:t>
            </w:r>
            <w:r w:rsidR="001B7C62" w:rsidRPr="003642AB">
              <w:rPr>
                <w:rFonts w:cs="Arial"/>
                <w:b/>
                <w:bCs/>
                <w:color w:val="000000" w:themeColor="text1"/>
                <w:sz w:val="20"/>
                <w:szCs w:val="20"/>
              </w:rPr>
              <w:t>OCTUBRE</w:t>
            </w:r>
            <w:r w:rsidR="00AC5E4D" w:rsidRPr="003642AB">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3C653875" w:rsidR="00616B57" w:rsidRPr="003642AB" w:rsidRDefault="00B94BAB" w:rsidP="214F6F5A">
            <w:pPr>
              <w:ind w:right="51"/>
              <w:jc w:val="center"/>
              <w:rPr>
                <w:rFonts w:cs="Arial"/>
                <w:b/>
                <w:bCs/>
                <w:color w:val="000000" w:themeColor="text1"/>
                <w:sz w:val="20"/>
                <w:szCs w:val="20"/>
              </w:rPr>
            </w:pPr>
            <w:r w:rsidRPr="003642AB">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6DE55556" w:rsidR="00AC5E4D" w:rsidRPr="003642AB" w:rsidRDefault="00616B57" w:rsidP="214F6F5A">
            <w:pPr>
              <w:ind w:right="51"/>
              <w:jc w:val="center"/>
              <w:rPr>
                <w:rFonts w:cs="Arial"/>
                <w:b/>
                <w:bCs/>
                <w:color w:val="000000" w:themeColor="text1"/>
                <w:sz w:val="20"/>
                <w:szCs w:val="20"/>
              </w:rPr>
            </w:pPr>
            <w:r w:rsidRPr="003642AB">
              <w:rPr>
                <w:rFonts w:cs="Arial"/>
                <w:b/>
                <w:bCs/>
                <w:color w:val="000000" w:themeColor="text1"/>
                <w:sz w:val="20"/>
                <w:szCs w:val="20"/>
              </w:rPr>
              <w:t>2</w:t>
            </w:r>
            <w:r w:rsidR="00FF7CC3" w:rsidRPr="003642AB">
              <w:rPr>
                <w:rFonts w:cs="Arial"/>
                <w:b/>
                <w:bCs/>
                <w:color w:val="000000" w:themeColor="text1"/>
                <w:sz w:val="20"/>
                <w:szCs w:val="20"/>
              </w:rPr>
              <w:t>8</w:t>
            </w:r>
            <w:r w:rsidRPr="003642AB">
              <w:rPr>
                <w:rFonts w:cs="Arial"/>
                <w:b/>
                <w:bCs/>
                <w:color w:val="000000" w:themeColor="text1"/>
                <w:sz w:val="20"/>
                <w:szCs w:val="20"/>
              </w:rPr>
              <w:t xml:space="preserve"> DE OCTUBRE</w:t>
            </w:r>
            <w:r w:rsidR="00AC5E4D" w:rsidRPr="003642AB">
              <w:rPr>
                <w:rFonts w:cs="Arial"/>
                <w:b/>
                <w:bCs/>
                <w:color w:val="000000" w:themeColor="text1"/>
                <w:sz w:val="20"/>
                <w:szCs w:val="20"/>
              </w:rPr>
              <w:t xml:space="preserve"> DE 2024</w:t>
            </w:r>
          </w:p>
          <w:p w14:paraId="3D9F6344" w14:textId="3C895E59" w:rsidR="00737F2C" w:rsidRPr="003642AB" w:rsidRDefault="00737F2C" w:rsidP="214F6F5A">
            <w:pPr>
              <w:ind w:right="51"/>
              <w:jc w:val="center"/>
              <w:rPr>
                <w:rFonts w:cs="Arial"/>
                <w:b/>
                <w:bCs/>
                <w:color w:val="000000" w:themeColor="text1"/>
                <w:sz w:val="20"/>
                <w:szCs w:val="20"/>
              </w:rPr>
            </w:pPr>
            <w:r w:rsidRPr="003642AB">
              <w:rPr>
                <w:rFonts w:cs="Arial"/>
                <w:b/>
                <w:bCs/>
                <w:color w:val="000000" w:themeColor="text1"/>
                <w:sz w:val="20"/>
                <w:szCs w:val="20"/>
              </w:rPr>
              <w:t xml:space="preserve">A LAS </w:t>
            </w:r>
            <w:r w:rsidR="003642AB" w:rsidRPr="003642AB">
              <w:rPr>
                <w:rFonts w:cs="Arial"/>
                <w:b/>
                <w:bCs/>
                <w:color w:val="000000" w:themeColor="text1"/>
                <w:sz w:val="20"/>
                <w:szCs w:val="20"/>
              </w:rPr>
              <w:t>11</w:t>
            </w:r>
            <w:r w:rsidRPr="003642AB">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14AE97BA" w:rsidR="00AC5E4D" w:rsidRPr="003642AB" w:rsidRDefault="00FF7CC3" w:rsidP="214F6F5A">
            <w:pPr>
              <w:ind w:right="51"/>
              <w:jc w:val="center"/>
              <w:rPr>
                <w:rFonts w:cs="Arial"/>
                <w:b/>
                <w:bCs/>
                <w:color w:val="000000" w:themeColor="text1"/>
                <w:sz w:val="20"/>
                <w:szCs w:val="20"/>
              </w:rPr>
            </w:pPr>
            <w:r w:rsidRPr="003642AB">
              <w:rPr>
                <w:rFonts w:cs="Arial"/>
                <w:b/>
                <w:bCs/>
                <w:color w:val="000000" w:themeColor="text1"/>
                <w:sz w:val="20"/>
                <w:szCs w:val="20"/>
              </w:rPr>
              <w:t>0</w:t>
            </w:r>
            <w:r w:rsidR="005E05EB" w:rsidRPr="003642AB">
              <w:rPr>
                <w:rFonts w:cs="Arial"/>
                <w:b/>
                <w:bCs/>
                <w:color w:val="000000" w:themeColor="text1"/>
                <w:sz w:val="20"/>
                <w:szCs w:val="20"/>
              </w:rPr>
              <w:t>5</w:t>
            </w:r>
            <w:r w:rsidRPr="003642AB">
              <w:rPr>
                <w:rFonts w:cs="Arial"/>
                <w:b/>
                <w:bCs/>
                <w:color w:val="000000" w:themeColor="text1"/>
                <w:sz w:val="20"/>
                <w:szCs w:val="20"/>
              </w:rPr>
              <w:t xml:space="preserve"> DE NOVIEMBRE</w:t>
            </w:r>
            <w:r w:rsidR="00AC5E4D" w:rsidRPr="003642AB">
              <w:rPr>
                <w:rFonts w:cs="Arial"/>
                <w:b/>
                <w:bCs/>
                <w:color w:val="000000" w:themeColor="text1"/>
                <w:sz w:val="20"/>
                <w:szCs w:val="20"/>
              </w:rPr>
              <w:t xml:space="preserve"> DE 2024</w:t>
            </w:r>
          </w:p>
          <w:p w14:paraId="227877A6" w14:textId="01CE3D79" w:rsidR="00737F2C" w:rsidRPr="003642AB" w:rsidRDefault="00737F2C" w:rsidP="214F6F5A">
            <w:pPr>
              <w:ind w:right="51"/>
              <w:jc w:val="center"/>
              <w:rPr>
                <w:rFonts w:cs="Arial"/>
                <w:b/>
                <w:bCs/>
                <w:color w:val="000000" w:themeColor="text1"/>
                <w:sz w:val="20"/>
                <w:szCs w:val="20"/>
              </w:rPr>
            </w:pPr>
            <w:r w:rsidRPr="003642AB">
              <w:rPr>
                <w:rFonts w:cs="Arial"/>
                <w:b/>
                <w:bCs/>
                <w:color w:val="000000" w:themeColor="text1"/>
                <w:sz w:val="20"/>
                <w:szCs w:val="20"/>
              </w:rPr>
              <w:t xml:space="preserve">A LAS </w:t>
            </w:r>
            <w:r w:rsidR="005E05EB" w:rsidRPr="003642AB">
              <w:rPr>
                <w:rFonts w:cs="Arial"/>
                <w:b/>
                <w:bCs/>
                <w:color w:val="000000" w:themeColor="text1"/>
                <w:sz w:val="20"/>
                <w:szCs w:val="20"/>
              </w:rPr>
              <w:t>12</w:t>
            </w:r>
            <w:r w:rsidRPr="003642AB">
              <w:rPr>
                <w:rFonts w:cs="Arial"/>
                <w:b/>
                <w:bCs/>
                <w:color w:val="000000" w:themeColor="text1"/>
                <w:sz w:val="20"/>
                <w:szCs w:val="20"/>
              </w:rPr>
              <w:t>:00 HRS.</w:t>
            </w:r>
            <w:r w:rsidR="26112625" w:rsidRPr="003642AB">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4499CF2E" w:rsidR="00AC5E4D" w:rsidRPr="003642AB" w:rsidRDefault="005E05EB" w:rsidP="214F6F5A">
            <w:pPr>
              <w:ind w:right="51"/>
              <w:jc w:val="center"/>
              <w:rPr>
                <w:rFonts w:cs="Arial"/>
                <w:b/>
                <w:bCs/>
                <w:color w:val="000000" w:themeColor="text1"/>
                <w:sz w:val="20"/>
                <w:szCs w:val="20"/>
              </w:rPr>
            </w:pPr>
            <w:r w:rsidRPr="003642AB">
              <w:rPr>
                <w:rFonts w:cs="Arial"/>
                <w:b/>
                <w:bCs/>
                <w:color w:val="000000" w:themeColor="text1"/>
                <w:sz w:val="20"/>
                <w:szCs w:val="20"/>
              </w:rPr>
              <w:t>11</w:t>
            </w:r>
            <w:r w:rsidR="00D247C8" w:rsidRPr="003642AB">
              <w:rPr>
                <w:rFonts w:cs="Arial"/>
                <w:b/>
                <w:bCs/>
                <w:color w:val="000000" w:themeColor="text1"/>
                <w:sz w:val="20"/>
                <w:szCs w:val="20"/>
              </w:rPr>
              <w:t xml:space="preserve"> DE NOVIEMBRE</w:t>
            </w:r>
            <w:r w:rsidR="00AC5E4D" w:rsidRPr="003642AB">
              <w:rPr>
                <w:rFonts w:cs="Arial"/>
                <w:b/>
                <w:bCs/>
                <w:color w:val="000000" w:themeColor="text1"/>
                <w:sz w:val="20"/>
                <w:szCs w:val="20"/>
              </w:rPr>
              <w:t xml:space="preserve"> DE 2024</w:t>
            </w:r>
          </w:p>
          <w:p w14:paraId="6E69C445" w14:textId="1E72BBC0" w:rsidR="00737F2C" w:rsidRPr="003642AB" w:rsidRDefault="00AC5E4D" w:rsidP="214F6F5A">
            <w:pPr>
              <w:ind w:right="51"/>
              <w:jc w:val="center"/>
              <w:rPr>
                <w:rFonts w:cs="Arial"/>
                <w:b/>
                <w:bCs/>
                <w:color w:val="000000" w:themeColor="text1"/>
                <w:sz w:val="20"/>
                <w:szCs w:val="20"/>
              </w:rPr>
            </w:pPr>
            <w:r w:rsidRPr="003642AB">
              <w:rPr>
                <w:rFonts w:cs="Arial"/>
                <w:b/>
                <w:bCs/>
                <w:color w:val="000000" w:themeColor="text1"/>
                <w:sz w:val="20"/>
                <w:szCs w:val="20"/>
              </w:rPr>
              <w:t>A</w:t>
            </w:r>
            <w:r w:rsidR="00737F2C" w:rsidRPr="003642AB">
              <w:rPr>
                <w:rFonts w:cs="Arial"/>
                <w:b/>
                <w:bCs/>
                <w:color w:val="000000" w:themeColor="text1"/>
                <w:sz w:val="20"/>
                <w:szCs w:val="20"/>
              </w:rPr>
              <w:t xml:space="preserve"> LAS </w:t>
            </w:r>
            <w:r w:rsidR="00BF435F" w:rsidRPr="003642AB">
              <w:rPr>
                <w:rFonts w:cs="Arial"/>
                <w:b/>
                <w:bCs/>
                <w:color w:val="000000" w:themeColor="text1"/>
                <w:sz w:val="20"/>
                <w:szCs w:val="20"/>
              </w:rPr>
              <w:t>1</w:t>
            </w:r>
            <w:r w:rsidR="00D247C8" w:rsidRPr="003642AB">
              <w:rPr>
                <w:rFonts w:cs="Arial"/>
                <w:b/>
                <w:bCs/>
                <w:color w:val="000000" w:themeColor="text1"/>
                <w:sz w:val="20"/>
                <w:szCs w:val="20"/>
              </w:rPr>
              <w:t>3</w:t>
            </w:r>
            <w:r w:rsidR="00C77B32" w:rsidRPr="003642AB">
              <w:rPr>
                <w:rFonts w:cs="Arial"/>
                <w:b/>
                <w:bCs/>
                <w:color w:val="000000" w:themeColor="text1"/>
                <w:sz w:val="20"/>
                <w:szCs w:val="20"/>
              </w:rPr>
              <w:t>:</w:t>
            </w:r>
            <w:r w:rsidR="00E457A5" w:rsidRPr="003642AB">
              <w:rPr>
                <w:rFonts w:cs="Arial"/>
                <w:b/>
                <w:bCs/>
                <w:color w:val="000000" w:themeColor="text1"/>
                <w:sz w:val="20"/>
                <w:szCs w:val="20"/>
              </w:rPr>
              <w:t>0</w:t>
            </w:r>
            <w:r w:rsidR="00DC525C" w:rsidRPr="003642AB">
              <w:rPr>
                <w:rFonts w:cs="Arial"/>
                <w:b/>
                <w:bCs/>
                <w:color w:val="000000" w:themeColor="text1"/>
                <w:sz w:val="20"/>
                <w:szCs w:val="20"/>
              </w:rPr>
              <w:t>0</w:t>
            </w:r>
            <w:r w:rsidR="00737F2C" w:rsidRPr="003642AB">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CF4BD5" w:rsidRPr="00E70246" w14:paraId="6F700FB8" w14:textId="77777777" w:rsidTr="007B6170">
        <w:trPr>
          <w:trHeight w:val="284"/>
          <w:tblCellSpacing w:w="20" w:type="dxa"/>
          <w:jc w:val="center"/>
        </w:trPr>
        <w:tc>
          <w:tcPr>
            <w:tcW w:w="1768" w:type="dxa"/>
            <w:vAlign w:val="center"/>
          </w:tcPr>
          <w:p w14:paraId="27AAA6FA" w14:textId="44C46C42" w:rsidR="00CF4BD5" w:rsidRPr="00E70246" w:rsidRDefault="00CF4BD5" w:rsidP="00D6793C">
            <w:pPr>
              <w:jc w:val="center"/>
              <w:rPr>
                <w:rFonts w:cs="Arial"/>
                <w:sz w:val="20"/>
                <w:szCs w:val="20"/>
              </w:rPr>
            </w:pPr>
            <w:r w:rsidRPr="00E70246">
              <w:rPr>
                <w:rFonts w:cs="Arial"/>
                <w:sz w:val="20"/>
                <w:szCs w:val="20"/>
              </w:rPr>
              <w:t>f)</w:t>
            </w:r>
          </w:p>
        </w:tc>
        <w:tc>
          <w:tcPr>
            <w:tcW w:w="8728" w:type="dxa"/>
            <w:vAlign w:val="center"/>
          </w:tcPr>
          <w:p w14:paraId="58D49BF6" w14:textId="7F6A6FE1" w:rsidR="00CF4BD5" w:rsidRPr="00E70246" w:rsidRDefault="00CF4BD5" w:rsidP="00D6793C">
            <w:pPr>
              <w:rPr>
                <w:rFonts w:cs="Arial"/>
                <w:sz w:val="20"/>
                <w:szCs w:val="20"/>
                <w:lang w:val="es-MX" w:eastAsia="es-MX"/>
              </w:rPr>
            </w:pPr>
            <w:r w:rsidRPr="00E70246">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E43DE69" w:rsidR="00737F2C" w:rsidRPr="00AC5E4D" w:rsidRDefault="00CF4BD5" w:rsidP="00D6793C">
            <w:pPr>
              <w:jc w:val="center"/>
              <w:rPr>
                <w:rFonts w:cs="Arial"/>
                <w:sz w:val="20"/>
                <w:szCs w:val="20"/>
              </w:rPr>
            </w:pPr>
            <w:r>
              <w:rPr>
                <w:rFonts w:cs="Arial"/>
                <w:sz w:val="20"/>
                <w:szCs w:val="20"/>
              </w:rPr>
              <w:t>g)</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2D53243D" w:rsidR="00737F2C" w:rsidRPr="00A03417" w:rsidRDefault="00CF4BD5"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52404AB1" w:rsidR="00737F2C" w:rsidRPr="00E70246" w:rsidRDefault="000917FE" w:rsidP="00D6793C">
            <w:pPr>
              <w:jc w:val="center"/>
              <w:rPr>
                <w:rFonts w:cs="Arial"/>
                <w:bCs/>
                <w:sz w:val="20"/>
                <w:szCs w:val="20"/>
              </w:rPr>
            </w:pPr>
            <w:r w:rsidRPr="00E70246">
              <w:rPr>
                <w:rFonts w:cs="Arial"/>
                <w:bCs/>
                <w:sz w:val="20"/>
                <w:szCs w:val="20"/>
              </w:rPr>
              <w:t>e</w:t>
            </w:r>
            <w:r w:rsidR="00737F2C" w:rsidRPr="00E70246">
              <w:rPr>
                <w:rFonts w:cs="Arial"/>
                <w:bCs/>
                <w:sz w:val="20"/>
                <w:szCs w:val="20"/>
              </w:rPr>
              <w:t>)</w:t>
            </w:r>
          </w:p>
        </w:tc>
        <w:tc>
          <w:tcPr>
            <w:tcW w:w="8728" w:type="dxa"/>
            <w:vAlign w:val="center"/>
          </w:tcPr>
          <w:p w14:paraId="4B9D42DF" w14:textId="295194E6" w:rsidR="00737F2C" w:rsidRPr="002A733E" w:rsidRDefault="007B6170" w:rsidP="00D6793C">
            <w:pPr>
              <w:pStyle w:val="Prrafodelista"/>
              <w:tabs>
                <w:tab w:val="left" w:pos="426"/>
              </w:tabs>
              <w:ind w:left="0"/>
              <w:jc w:val="both"/>
              <w:rPr>
                <w:rFonts w:cs="Arial"/>
                <w:sz w:val="20"/>
                <w:szCs w:val="20"/>
                <w:lang w:val="es-MX"/>
              </w:rPr>
            </w:pPr>
            <w:r w:rsidRPr="00E70246">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650122" w:rsidRPr="00E70246">
              <w:rPr>
                <w:rFonts w:cs="Arial"/>
                <w:sz w:val="20"/>
                <w:szCs w:val="20"/>
                <w:lang w:val="es-MX"/>
              </w:rPr>
              <w:t xml:space="preserve">en adelante </w:t>
            </w:r>
            <w:proofErr w:type="spellStart"/>
            <w:r w:rsidR="00650122" w:rsidRPr="00E70246">
              <w:rPr>
                <w:rFonts w:cs="Arial"/>
                <w:sz w:val="20"/>
                <w:szCs w:val="20"/>
                <w:lang w:val="es-MX"/>
              </w:rPr>
              <w:t>LAASSP</w:t>
            </w:r>
            <w:proofErr w:type="spellEnd"/>
            <w:r w:rsidR="00650122" w:rsidRPr="00E70246">
              <w:rPr>
                <w:rFonts w:cs="Arial"/>
                <w:sz w:val="20"/>
                <w:szCs w:val="20"/>
                <w:lang w:val="es-MX"/>
              </w:rPr>
              <w:t xml:space="preserve"> </w:t>
            </w:r>
            <w:r w:rsidRPr="00E70246">
              <w:rPr>
                <w:rFonts w:cs="Arial"/>
                <w:sz w:val="20"/>
                <w:szCs w:val="20"/>
                <w:lang w:val="es-MX"/>
              </w:rPr>
              <w:t xml:space="preserve">y 101 de </w:t>
            </w:r>
            <w:r w:rsidR="00E13557" w:rsidRPr="00E70246">
              <w:rPr>
                <w:rFonts w:cs="Arial"/>
                <w:sz w:val="20"/>
                <w:szCs w:val="20"/>
                <w:lang w:val="es-MX"/>
              </w:rPr>
              <w:t>“L</w:t>
            </w:r>
            <w:r w:rsidR="007B64DD" w:rsidRPr="00E70246">
              <w:rPr>
                <w:rFonts w:cs="Arial"/>
                <w:sz w:val="20"/>
                <w:szCs w:val="20"/>
                <w:lang w:val="es-MX"/>
              </w:rPr>
              <w:t>as Políticas</w:t>
            </w:r>
            <w:r w:rsidR="00650122" w:rsidRPr="00E70246">
              <w:rPr>
                <w:rFonts w:cs="Arial"/>
                <w:sz w:val="20"/>
                <w:szCs w:val="20"/>
                <w:lang w:val="es-MX"/>
              </w:rPr>
              <w:t>”</w:t>
            </w:r>
          </w:p>
        </w:tc>
      </w:tr>
      <w:tr w:rsidR="00737F2C" w:rsidRPr="00AC5E4D" w14:paraId="158D1B35" w14:textId="77777777" w:rsidTr="007B6170">
        <w:trPr>
          <w:trHeight w:val="284"/>
          <w:tblCellSpacing w:w="20" w:type="dxa"/>
          <w:jc w:val="center"/>
        </w:trPr>
        <w:tc>
          <w:tcPr>
            <w:tcW w:w="1768" w:type="dxa"/>
            <w:vAlign w:val="center"/>
          </w:tcPr>
          <w:p w14:paraId="0F949F61" w14:textId="152049B2" w:rsidR="00737F2C" w:rsidRPr="00AC5E4D" w:rsidRDefault="000917F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3703438A" w:rsidR="00737F2C" w:rsidRPr="00AC5E4D" w:rsidRDefault="000917F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6EC8E15" w:rsidR="00737F2C" w:rsidRPr="00AC5E4D" w:rsidRDefault="000917F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5032B523" w:rsidR="00737F2C" w:rsidRPr="00AC5E4D" w:rsidRDefault="000917F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11E137D5" w:rsidR="00737F2C" w:rsidRPr="00AC5E4D" w:rsidRDefault="000917F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421ACC52" w:rsidR="006122C7" w:rsidRPr="00AC5E4D" w:rsidRDefault="000917F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457FB8E" w:rsidR="00737F2C" w:rsidRPr="00AC5E4D" w:rsidRDefault="000917F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E70246" w:rsidRDefault="00737F2C" w:rsidP="00D6793C">
            <w:pPr>
              <w:jc w:val="center"/>
              <w:rPr>
                <w:rFonts w:cs="Arial"/>
                <w:bCs/>
                <w:sz w:val="20"/>
                <w:szCs w:val="20"/>
              </w:rPr>
            </w:pPr>
          </w:p>
        </w:tc>
        <w:tc>
          <w:tcPr>
            <w:tcW w:w="8728" w:type="dxa"/>
            <w:vAlign w:val="center"/>
          </w:tcPr>
          <w:p w14:paraId="25840904" w14:textId="0E70111A" w:rsidR="00737F2C" w:rsidRPr="002A733E" w:rsidRDefault="00737F2C" w:rsidP="00D6793C">
            <w:pPr>
              <w:jc w:val="both"/>
              <w:rPr>
                <w:rFonts w:cs="Arial"/>
                <w:sz w:val="20"/>
                <w:szCs w:val="20"/>
                <w:u w:val="single"/>
                <w:lang w:val="es-MX"/>
              </w:rPr>
            </w:pPr>
            <w:r w:rsidRPr="00E70246">
              <w:rPr>
                <w:rFonts w:cs="Arial"/>
                <w:sz w:val="20"/>
                <w:szCs w:val="20"/>
              </w:rPr>
              <w:t>5</w:t>
            </w:r>
            <w:r w:rsidRPr="00E70246">
              <w:rPr>
                <w:rFonts w:cs="Arial"/>
                <w:sz w:val="20"/>
                <w:szCs w:val="20"/>
                <w:lang w:val="es-MX"/>
              </w:rPr>
              <w:t xml:space="preserve">: </w:t>
            </w:r>
            <w:r w:rsidR="007B6170" w:rsidRPr="00E70246">
              <w:rPr>
                <w:rFonts w:cs="Arial"/>
                <w:sz w:val="20"/>
                <w:szCs w:val="20"/>
                <w:lang w:val="es-MX"/>
              </w:rPr>
              <w:t xml:space="preserve">Manifestación sobre los Artículos 50 y 60 de la </w:t>
            </w:r>
            <w:proofErr w:type="spellStart"/>
            <w:r w:rsidR="006F4C44" w:rsidRPr="00E70246">
              <w:rPr>
                <w:rFonts w:cs="Arial"/>
                <w:sz w:val="20"/>
                <w:szCs w:val="20"/>
                <w:lang w:val="es-MX"/>
              </w:rPr>
              <w:t>LAASSP</w:t>
            </w:r>
            <w:proofErr w:type="spellEnd"/>
            <w:r w:rsidR="007B6170" w:rsidRPr="00E70246">
              <w:rPr>
                <w:rFonts w:cs="Arial"/>
                <w:sz w:val="20"/>
                <w:szCs w:val="20"/>
                <w:lang w:val="es-MX"/>
              </w:rPr>
              <w:t xml:space="preserve"> y 101 de </w:t>
            </w:r>
            <w:r w:rsidR="00E13557" w:rsidRPr="00E70246">
              <w:rPr>
                <w:rFonts w:cs="Arial"/>
                <w:sz w:val="20"/>
                <w:szCs w:val="20"/>
                <w:lang w:val="es-MX"/>
              </w:rPr>
              <w:t>“L</w:t>
            </w:r>
            <w:r w:rsidR="007B6170" w:rsidRPr="00E70246">
              <w:rPr>
                <w:rFonts w:cs="Arial"/>
                <w:sz w:val="20"/>
                <w:szCs w:val="20"/>
                <w:lang w:val="es-MX"/>
              </w:rPr>
              <w:t xml:space="preserve">as </w:t>
            </w:r>
            <w:r w:rsidR="007B64DD" w:rsidRPr="00E70246">
              <w:rPr>
                <w:rFonts w:cs="Arial"/>
                <w:sz w:val="20"/>
                <w:szCs w:val="20"/>
                <w:lang w:val="es-MX"/>
              </w:rPr>
              <w:t>Políticas</w:t>
            </w:r>
            <w:r w:rsidR="00E13557" w:rsidRPr="00E70246">
              <w:rPr>
                <w:rFonts w:cs="Arial"/>
                <w:sz w:val="20"/>
                <w:szCs w:val="20"/>
                <w:lang w:val="es-MX"/>
              </w:rPr>
              <w:t>”</w:t>
            </w:r>
            <w:r w:rsidR="007B64DD" w:rsidRPr="00E70246">
              <w:rPr>
                <w:rFonts w:cs="Arial"/>
                <w:sz w:val="20"/>
                <w:szCs w:val="20"/>
                <w:lang w:val="es-MX"/>
              </w:rPr>
              <w:t xml:space="preserve"> </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187143DD" w:rsidR="00737F2C" w:rsidRPr="00AC5E4D" w:rsidRDefault="007B6170" w:rsidP="00D6793C">
            <w:pPr>
              <w:jc w:val="both"/>
              <w:rPr>
                <w:rFonts w:cs="Arial"/>
                <w:sz w:val="20"/>
                <w:szCs w:val="20"/>
                <w:lang w:val="es-MX"/>
              </w:rPr>
            </w:pPr>
            <w:r w:rsidRPr="00E70246">
              <w:rPr>
                <w:rFonts w:cs="Arial"/>
                <w:sz w:val="20"/>
                <w:szCs w:val="20"/>
                <w:lang w:val="es-MX"/>
              </w:rPr>
              <w:t>Nota informativa 2: OCDE</w:t>
            </w:r>
            <w:r w:rsidR="007B64DD" w:rsidRPr="00E70246">
              <w:rPr>
                <w:rFonts w:cs="Arial"/>
                <w:sz w:val="20"/>
                <w:szCs w:val="20"/>
                <w:lang w:val="es-MX"/>
              </w:rPr>
              <w:t>. Nota informativa para participantes de países miembros de la Organización para la Cooperación y el Desarrollo Económico</w:t>
            </w:r>
            <w:r w:rsidR="00D33285" w:rsidRPr="00E70246">
              <w:rPr>
                <w:rFonts w:cs="Arial"/>
                <w:sz w:val="20"/>
                <w:szCs w:val="20"/>
                <w:lang w:val="es-MX"/>
              </w:rPr>
              <w:t xml:space="preserve">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67637DE9" w:rsidR="00737F2C" w:rsidRPr="00E70246" w:rsidRDefault="003C454C" w:rsidP="00D6793C">
      <w:pPr>
        <w:widowControl w:val="0"/>
        <w:jc w:val="center"/>
        <w:rPr>
          <w:rFonts w:cs="Arial"/>
          <w:b/>
          <w:bCs/>
          <w:sz w:val="20"/>
          <w:szCs w:val="20"/>
        </w:rPr>
      </w:pPr>
      <w:r w:rsidRPr="00E70246">
        <w:rPr>
          <w:rFonts w:cs="Arial"/>
          <w:b/>
          <w:bCs/>
          <w:sz w:val="20"/>
          <w:szCs w:val="20"/>
        </w:rPr>
        <w:t>41100100-</w:t>
      </w:r>
      <w:r w:rsidR="00D7412E" w:rsidRPr="00E70246">
        <w:rPr>
          <w:rFonts w:cs="Arial"/>
          <w:b/>
          <w:bCs/>
          <w:sz w:val="20"/>
          <w:szCs w:val="20"/>
        </w:rPr>
        <w:t>LP</w:t>
      </w:r>
      <w:r w:rsidR="00337018" w:rsidRPr="00E70246">
        <w:rPr>
          <w:rFonts w:cs="Arial"/>
          <w:b/>
          <w:bCs/>
          <w:sz w:val="20"/>
          <w:szCs w:val="20"/>
        </w:rPr>
        <w:t>2</w:t>
      </w:r>
      <w:r w:rsidR="00B94BAB" w:rsidRPr="00E70246">
        <w:rPr>
          <w:rFonts w:cs="Arial"/>
          <w:b/>
          <w:bCs/>
          <w:sz w:val="20"/>
          <w:szCs w:val="20"/>
        </w:rPr>
        <w:t>1</w:t>
      </w:r>
      <w:r w:rsidRPr="00E70246">
        <w:rPr>
          <w:rFonts w:cs="Arial"/>
          <w:b/>
          <w:bCs/>
          <w:sz w:val="20"/>
          <w:szCs w:val="20"/>
        </w:rPr>
        <w:t>-2</w:t>
      </w:r>
      <w:r w:rsidR="00185D7E" w:rsidRPr="00E70246">
        <w:rPr>
          <w:rFonts w:cs="Arial"/>
          <w:b/>
          <w:bCs/>
          <w:sz w:val="20"/>
          <w:szCs w:val="20"/>
        </w:rPr>
        <w:t>4</w:t>
      </w:r>
    </w:p>
    <w:p w14:paraId="2F097F1A" w14:textId="77777777" w:rsidR="00737F2C" w:rsidRPr="00E70246" w:rsidRDefault="00737F2C" w:rsidP="00D6793C">
      <w:pPr>
        <w:widowControl w:val="0"/>
        <w:jc w:val="center"/>
        <w:rPr>
          <w:rFonts w:cs="Arial"/>
          <w:b/>
          <w:sz w:val="20"/>
          <w:szCs w:val="20"/>
        </w:rPr>
      </w:pPr>
    </w:p>
    <w:p w14:paraId="1A5DD5ED" w14:textId="77777777" w:rsidR="00737F2C" w:rsidRPr="00E70246" w:rsidRDefault="00737F2C" w:rsidP="00D6793C">
      <w:pPr>
        <w:pStyle w:val="Prrafodelista"/>
        <w:ind w:left="0"/>
        <w:jc w:val="both"/>
        <w:rPr>
          <w:rFonts w:cs="Arial"/>
          <w:sz w:val="20"/>
          <w:szCs w:val="20"/>
          <w:u w:val="single"/>
        </w:rPr>
      </w:pPr>
      <w:r w:rsidRPr="00E70246">
        <w:rPr>
          <w:rFonts w:cs="Arial"/>
          <w:b/>
          <w:sz w:val="20"/>
          <w:szCs w:val="20"/>
          <w:u w:val="single"/>
          <w:lang w:val="es-MX"/>
        </w:rPr>
        <w:t xml:space="preserve">Apartado I. </w:t>
      </w:r>
      <w:r w:rsidRPr="00E70246">
        <w:rPr>
          <w:rFonts w:cs="Arial"/>
          <w:b/>
          <w:sz w:val="20"/>
          <w:szCs w:val="20"/>
          <w:u w:val="single"/>
          <w:lang w:val="es-MX" w:eastAsia="es-MX"/>
        </w:rPr>
        <w:t>DATOS GENERALES O DE IDENTIFICACIÓN DE LA LICITACIÓN</w:t>
      </w:r>
    </w:p>
    <w:p w14:paraId="1CE4A889" w14:textId="77777777" w:rsidR="00737F2C" w:rsidRPr="00E70246" w:rsidRDefault="00737F2C" w:rsidP="00D6793C">
      <w:pPr>
        <w:jc w:val="both"/>
        <w:rPr>
          <w:rFonts w:cs="Arial"/>
          <w:b/>
          <w:sz w:val="20"/>
          <w:szCs w:val="20"/>
          <w:u w:val="single"/>
          <w:lang w:val="es-MX"/>
        </w:rPr>
      </w:pPr>
      <w:r w:rsidRPr="00E70246">
        <w:rPr>
          <w:rFonts w:cs="Arial"/>
          <w:b/>
          <w:sz w:val="20"/>
          <w:szCs w:val="20"/>
          <w:u w:val="single"/>
          <w:lang w:val="es-MX"/>
        </w:rPr>
        <w:t xml:space="preserve"> </w:t>
      </w:r>
    </w:p>
    <w:p w14:paraId="0B225588" w14:textId="0B57484D" w:rsidR="00737F2C" w:rsidRPr="00AC5E4D" w:rsidRDefault="00737F2C" w:rsidP="00D6793C">
      <w:pPr>
        <w:pStyle w:val="Prrafodelista"/>
        <w:numPr>
          <w:ilvl w:val="0"/>
          <w:numId w:val="2"/>
        </w:numPr>
        <w:ind w:right="420"/>
        <w:jc w:val="both"/>
        <w:rPr>
          <w:rFonts w:cs="Arial"/>
          <w:sz w:val="20"/>
          <w:szCs w:val="20"/>
        </w:rPr>
      </w:pPr>
      <w:r w:rsidRPr="00E70246">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E70246">
        <w:rPr>
          <w:rFonts w:cs="Arial"/>
          <w:b/>
          <w:bCs/>
          <w:sz w:val="20"/>
          <w:szCs w:val="20"/>
        </w:rPr>
        <w:t>;</w:t>
      </w:r>
      <w:r w:rsidRPr="00E70246">
        <w:rPr>
          <w:rFonts w:cs="Arial"/>
          <w:sz w:val="20"/>
          <w:szCs w:val="20"/>
        </w:rPr>
        <w:t xml:space="preserve"> y demás normatividad vigente aplicables en la materia, a través de la Dirección General de Administración, ubicada en Avenida Revolución 725, Colonia Santa María Nonoalco, </w:t>
      </w:r>
      <w:r w:rsidR="000917FE" w:rsidRPr="00E70246">
        <w:rPr>
          <w:rFonts w:cs="Arial"/>
          <w:sz w:val="20"/>
          <w:szCs w:val="20"/>
        </w:rPr>
        <w:t>Alcaldía</w:t>
      </w:r>
      <w:r w:rsidRPr="00E70246">
        <w:rPr>
          <w:rFonts w:cs="Arial"/>
          <w:sz w:val="20"/>
          <w:szCs w:val="20"/>
        </w:rPr>
        <w:t xml:space="preserve"> Benito Juárez, código</w:t>
      </w:r>
      <w:r w:rsidRPr="00AC5E4D">
        <w:rPr>
          <w:rFonts w:cs="Arial"/>
          <w:sz w:val="20"/>
          <w:szCs w:val="20"/>
        </w:rPr>
        <w:t xml:space="preserve">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B614161" w:rsidR="0046582B" w:rsidRPr="00E70246" w:rsidRDefault="00737F2C" w:rsidP="00D6793C">
      <w:pPr>
        <w:pStyle w:val="Prrafodelista"/>
        <w:numPr>
          <w:ilvl w:val="0"/>
          <w:numId w:val="2"/>
        </w:numPr>
        <w:ind w:right="51"/>
        <w:jc w:val="both"/>
        <w:rPr>
          <w:rFonts w:cs="Arial"/>
          <w:sz w:val="20"/>
          <w:szCs w:val="20"/>
        </w:rPr>
      </w:pPr>
      <w:r w:rsidRPr="00E70246">
        <w:rPr>
          <w:rFonts w:cs="Arial"/>
          <w:sz w:val="20"/>
          <w:szCs w:val="20"/>
        </w:rPr>
        <w:t xml:space="preserve">El número de identificación de la Convocatoria es </w:t>
      </w:r>
      <w:r w:rsidR="003C454C" w:rsidRPr="00E70246">
        <w:rPr>
          <w:rFonts w:cs="Arial"/>
          <w:b/>
          <w:bCs/>
          <w:color w:val="000000" w:themeColor="text1"/>
          <w:sz w:val="20"/>
          <w:szCs w:val="20"/>
        </w:rPr>
        <w:t>41100100-</w:t>
      </w:r>
      <w:r w:rsidR="00D7412E" w:rsidRPr="00E70246">
        <w:rPr>
          <w:rFonts w:cs="Arial"/>
          <w:b/>
          <w:bCs/>
          <w:color w:val="000000" w:themeColor="text1"/>
          <w:sz w:val="20"/>
          <w:szCs w:val="20"/>
        </w:rPr>
        <w:t>LP</w:t>
      </w:r>
      <w:r w:rsidR="00337018" w:rsidRPr="00E70246">
        <w:rPr>
          <w:rFonts w:cs="Arial"/>
          <w:b/>
          <w:bCs/>
          <w:color w:val="000000" w:themeColor="text1"/>
          <w:sz w:val="20"/>
          <w:szCs w:val="20"/>
        </w:rPr>
        <w:t>2</w:t>
      </w:r>
      <w:r w:rsidR="00B94BAB" w:rsidRPr="00E70246">
        <w:rPr>
          <w:rFonts w:cs="Arial"/>
          <w:b/>
          <w:bCs/>
          <w:color w:val="000000" w:themeColor="text1"/>
          <w:sz w:val="20"/>
          <w:szCs w:val="20"/>
        </w:rPr>
        <w:t>1</w:t>
      </w:r>
      <w:r w:rsidR="003C454C" w:rsidRPr="00E70246">
        <w:rPr>
          <w:rFonts w:cs="Arial"/>
          <w:b/>
          <w:bCs/>
          <w:color w:val="000000" w:themeColor="text1"/>
          <w:sz w:val="20"/>
          <w:szCs w:val="20"/>
        </w:rPr>
        <w:t>-2</w:t>
      </w:r>
      <w:r w:rsidR="00185D7E" w:rsidRPr="00E70246">
        <w:rPr>
          <w:rFonts w:cs="Arial"/>
          <w:b/>
          <w:bCs/>
          <w:color w:val="000000" w:themeColor="text1"/>
          <w:sz w:val="20"/>
          <w:szCs w:val="20"/>
        </w:rPr>
        <w:t>4</w:t>
      </w:r>
      <w:bookmarkStart w:id="4" w:name="_Hlk148894282"/>
      <w:r w:rsidR="0046582B" w:rsidRPr="00E70246">
        <w:rPr>
          <w:rFonts w:cs="Arial"/>
          <w:b/>
          <w:bCs/>
          <w:color w:val="000000" w:themeColor="text1"/>
          <w:sz w:val="20"/>
          <w:szCs w:val="20"/>
        </w:rPr>
        <w:t xml:space="preserve">: </w:t>
      </w:r>
    </w:p>
    <w:bookmarkEnd w:id="4"/>
    <w:p w14:paraId="76CEF90D" w14:textId="2765365A" w:rsidR="00337018" w:rsidRDefault="00B94BAB" w:rsidP="00D6793C">
      <w:pPr>
        <w:pStyle w:val="Prrafodelista"/>
        <w:autoSpaceDE w:val="0"/>
        <w:autoSpaceDN w:val="0"/>
        <w:adjustRightInd w:val="0"/>
        <w:ind w:left="360" w:right="420"/>
        <w:jc w:val="both"/>
        <w:rPr>
          <w:rFonts w:cs="Arial"/>
          <w:sz w:val="20"/>
          <w:szCs w:val="20"/>
        </w:rPr>
      </w:pPr>
      <w:r w:rsidRPr="00E70246">
        <w:rPr>
          <w:rFonts w:cs="Arial"/>
          <w:b/>
          <w:bCs/>
          <w:color w:val="000000" w:themeColor="text1"/>
          <w:sz w:val="20"/>
          <w:szCs w:val="20"/>
          <w:shd w:val="clear" w:color="auto" w:fill="FFFFFF"/>
        </w:rPr>
        <w:t>“ADQUISICIÓN DE ARTÍCULOS DE LIMPIEZA, HOJAS DE PAPEL PARA IMPRESORA Y ARTÍCULOS DE CAFETERÍA 2025”.</w:t>
      </w:r>
    </w:p>
    <w:p w14:paraId="5D56CC55" w14:textId="77777777" w:rsidR="00B94BAB" w:rsidRPr="00B94BAB" w:rsidRDefault="00B94BAB" w:rsidP="00B94BAB">
      <w:pPr>
        <w:pStyle w:val="Prrafodelista"/>
        <w:ind w:left="360" w:right="420"/>
        <w:jc w:val="both"/>
        <w:rPr>
          <w:rFonts w:cs="Arial"/>
          <w:b/>
          <w:sz w:val="20"/>
          <w:szCs w:val="20"/>
        </w:rPr>
      </w:pPr>
    </w:p>
    <w:p w14:paraId="11C63DB8" w14:textId="4B3F7ACC"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2F09F378" w14:textId="77777777" w:rsidR="000917FE" w:rsidRPr="000917FE" w:rsidRDefault="000917FE" w:rsidP="000917FE">
      <w:pPr>
        <w:autoSpaceDE w:val="0"/>
        <w:autoSpaceDN w:val="0"/>
        <w:adjustRightInd w:val="0"/>
        <w:rPr>
          <w:rFonts w:cs="Arial"/>
          <w:sz w:val="20"/>
          <w:szCs w:val="20"/>
        </w:rPr>
      </w:pPr>
    </w:p>
    <w:p w14:paraId="6A322611" w14:textId="6B214DE1" w:rsidR="000917FE" w:rsidRPr="00E70246" w:rsidRDefault="000917FE" w:rsidP="000917FE">
      <w:pPr>
        <w:pStyle w:val="Prrafodelista"/>
        <w:numPr>
          <w:ilvl w:val="0"/>
          <w:numId w:val="2"/>
        </w:numPr>
        <w:ind w:right="420"/>
        <w:jc w:val="both"/>
        <w:rPr>
          <w:rFonts w:cs="Arial"/>
          <w:sz w:val="20"/>
          <w:szCs w:val="20"/>
        </w:rPr>
      </w:pPr>
      <w:r w:rsidRPr="00E70246">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09350D42" w14:textId="77777777" w:rsidR="000647E0" w:rsidRPr="00E70246" w:rsidRDefault="00274340" w:rsidP="007F57DD">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proofErr w:type="spellStart"/>
            <w:r w:rsidRPr="00E70246">
              <w:rPr>
                <w:rFonts w:ascii="Arial" w:hAnsi="Arial" w:cs="Arial"/>
                <w:sz w:val="20"/>
                <w:szCs w:val="20"/>
                <w:lang w:val="es-ES" w:eastAsia="es-ES"/>
              </w:rPr>
              <w:t>DGA</w:t>
            </w:r>
            <w:proofErr w:type="spellEnd"/>
            <w:r w:rsidRPr="00E70246">
              <w:rPr>
                <w:rFonts w:ascii="Arial" w:hAnsi="Arial" w:cs="Arial"/>
                <w:sz w:val="20"/>
                <w:szCs w:val="20"/>
                <w:lang w:val="es-ES" w:eastAsia="es-ES"/>
              </w:rPr>
              <w:t>/2024/00163</w:t>
            </w:r>
          </w:p>
          <w:p w14:paraId="3160E3AF" w14:textId="77777777" w:rsidR="003B385C" w:rsidRPr="00E70246" w:rsidRDefault="003B385C" w:rsidP="007F57DD">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proofErr w:type="spellStart"/>
            <w:r w:rsidRPr="00E70246">
              <w:rPr>
                <w:rFonts w:ascii="Arial" w:hAnsi="Arial" w:cs="Arial"/>
                <w:sz w:val="20"/>
                <w:szCs w:val="20"/>
                <w:lang w:val="es-ES" w:eastAsia="es-ES"/>
              </w:rPr>
              <w:t>DGA</w:t>
            </w:r>
            <w:proofErr w:type="spellEnd"/>
            <w:r w:rsidRPr="00E70246">
              <w:rPr>
                <w:rFonts w:ascii="Arial" w:hAnsi="Arial" w:cs="Arial"/>
                <w:sz w:val="20"/>
                <w:szCs w:val="20"/>
                <w:lang w:val="es-ES" w:eastAsia="es-ES"/>
              </w:rPr>
              <w:t>/2024/00158</w:t>
            </w:r>
          </w:p>
          <w:p w14:paraId="2F36378D" w14:textId="1449E890" w:rsidR="00F969FE" w:rsidRPr="00E70246" w:rsidRDefault="00F969FE" w:rsidP="007F57DD">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proofErr w:type="spellStart"/>
            <w:r w:rsidRPr="00E70246">
              <w:rPr>
                <w:rFonts w:ascii="Arial" w:hAnsi="Arial" w:cs="Arial"/>
                <w:sz w:val="20"/>
                <w:szCs w:val="20"/>
                <w:lang w:val="es-ES" w:eastAsia="es-ES"/>
              </w:rPr>
              <w:t>DGA</w:t>
            </w:r>
            <w:proofErr w:type="spellEnd"/>
            <w:r w:rsidRPr="00E70246">
              <w:rPr>
                <w:rFonts w:ascii="Arial" w:hAnsi="Arial" w:cs="Arial"/>
                <w:sz w:val="20"/>
                <w:szCs w:val="20"/>
                <w:lang w:val="es-ES" w:eastAsia="es-ES"/>
              </w:rPr>
              <w:t>/2024/00157</w:t>
            </w:r>
          </w:p>
        </w:tc>
        <w:tc>
          <w:tcPr>
            <w:tcW w:w="4814" w:type="dxa"/>
            <w:vAlign w:val="center"/>
          </w:tcPr>
          <w:p w14:paraId="03EC4207" w14:textId="77777777" w:rsidR="009B3C60" w:rsidRPr="00E70246" w:rsidRDefault="00274340" w:rsidP="00701996">
            <w:pPr>
              <w:tabs>
                <w:tab w:val="left" w:pos="3573"/>
              </w:tabs>
              <w:jc w:val="center"/>
              <w:rPr>
                <w:rFonts w:cs="Arial"/>
                <w:sz w:val="20"/>
                <w:szCs w:val="20"/>
              </w:rPr>
            </w:pPr>
            <w:r w:rsidRPr="00E70246">
              <w:rPr>
                <w:rFonts w:cs="Arial"/>
                <w:sz w:val="20"/>
                <w:szCs w:val="20"/>
              </w:rPr>
              <w:t>Suministro de artículos de limpieza</w:t>
            </w:r>
          </w:p>
          <w:p w14:paraId="37A6B06C" w14:textId="7BE06F73" w:rsidR="00274340" w:rsidRPr="00E70246" w:rsidRDefault="003B385C" w:rsidP="00701996">
            <w:pPr>
              <w:tabs>
                <w:tab w:val="left" w:pos="3573"/>
              </w:tabs>
              <w:jc w:val="center"/>
              <w:rPr>
                <w:rFonts w:cs="Arial"/>
                <w:sz w:val="20"/>
                <w:szCs w:val="20"/>
              </w:rPr>
            </w:pPr>
            <w:r w:rsidRPr="00E70246">
              <w:rPr>
                <w:rFonts w:cs="Arial"/>
                <w:sz w:val="20"/>
                <w:szCs w:val="20"/>
              </w:rPr>
              <w:t>Suministro de hojas de papel para impresora</w:t>
            </w:r>
          </w:p>
          <w:p w14:paraId="4DFDE19B" w14:textId="158B9207" w:rsidR="00274340" w:rsidRPr="00E70246" w:rsidRDefault="00462870" w:rsidP="00462870">
            <w:pPr>
              <w:tabs>
                <w:tab w:val="left" w:pos="3573"/>
              </w:tabs>
              <w:jc w:val="center"/>
              <w:rPr>
                <w:rFonts w:cs="Arial"/>
                <w:sz w:val="20"/>
                <w:szCs w:val="20"/>
              </w:rPr>
            </w:pPr>
            <w:r w:rsidRPr="00E70246">
              <w:rPr>
                <w:rFonts w:cs="Arial"/>
                <w:sz w:val="20"/>
                <w:szCs w:val="20"/>
              </w:rPr>
              <w:t>Suministro de artículos de cafetería</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59C9F047" w14:textId="77777777" w:rsidR="00B94BAB" w:rsidRDefault="00B94BAB" w:rsidP="001E01EA">
      <w:pPr>
        <w:pStyle w:val="Prrafodelista"/>
        <w:autoSpaceDE w:val="0"/>
        <w:autoSpaceDN w:val="0"/>
        <w:adjustRightInd w:val="0"/>
        <w:ind w:left="360" w:right="420"/>
        <w:jc w:val="both"/>
        <w:rPr>
          <w:rFonts w:cs="Arial"/>
          <w:sz w:val="20"/>
          <w:szCs w:val="20"/>
        </w:rPr>
      </w:pPr>
      <w:r w:rsidRPr="00E70246">
        <w:rPr>
          <w:rFonts w:cs="Arial"/>
          <w:b/>
          <w:bCs/>
          <w:color w:val="000000" w:themeColor="text1"/>
          <w:sz w:val="20"/>
          <w:szCs w:val="20"/>
          <w:shd w:val="clear" w:color="auto" w:fill="FFFFFF"/>
        </w:rPr>
        <w:t>“ADQUISICIÓN DE ARTÍCULOS DE LIMPIEZA, HOJAS DE PAPEL PARA IMPRESORA Y ARTÍCULOS DE CAFETERÍA 2025”.</w:t>
      </w:r>
    </w:p>
    <w:p w14:paraId="00788248" w14:textId="77777777" w:rsidR="00701996" w:rsidRPr="00514B6E" w:rsidRDefault="00701996" w:rsidP="00514B6E">
      <w:pPr>
        <w:pStyle w:val="Prrafodelista"/>
        <w:ind w:left="360" w:right="51"/>
        <w:jc w:val="both"/>
        <w:rPr>
          <w:rFonts w:cs="Arial"/>
          <w:sz w:val="20"/>
          <w:szCs w:val="20"/>
        </w:rPr>
      </w:pPr>
    </w:p>
    <w:p w14:paraId="2765EDCE" w14:textId="0E049B6F" w:rsidR="00737F2C" w:rsidRPr="00E70246"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E70246">
        <w:rPr>
          <w:rFonts w:cs="Arial"/>
          <w:b/>
          <w:bCs/>
          <w:sz w:val="20"/>
          <w:szCs w:val="20"/>
        </w:rPr>
        <w:t>partida</w:t>
      </w:r>
      <w:r w:rsidR="00B94BAB" w:rsidRPr="00E70246">
        <w:rPr>
          <w:rFonts w:cs="Arial"/>
          <w:b/>
          <w:bCs/>
          <w:sz w:val="20"/>
          <w:szCs w:val="20"/>
        </w:rPr>
        <w:t>s</w:t>
      </w:r>
      <w:r w:rsidRPr="00E70246">
        <w:rPr>
          <w:rFonts w:cs="Arial"/>
          <w:sz w:val="20"/>
          <w:szCs w:val="20"/>
        </w:rPr>
        <w:t>.</w:t>
      </w:r>
    </w:p>
    <w:p w14:paraId="432CDB07" w14:textId="77777777" w:rsidR="00701996" w:rsidRPr="00E70246" w:rsidRDefault="00701996" w:rsidP="00701996">
      <w:pPr>
        <w:pStyle w:val="Prrafodelista"/>
        <w:ind w:left="360" w:right="420"/>
        <w:jc w:val="both"/>
        <w:rPr>
          <w:rFonts w:cs="Arial"/>
          <w:sz w:val="20"/>
          <w:szCs w:val="20"/>
        </w:rPr>
      </w:pPr>
    </w:p>
    <w:p w14:paraId="755399D1" w14:textId="77777777" w:rsidR="00737F2C" w:rsidRPr="00E70246" w:rsidRDefault="00737F2C" w:rsidP="00D6793C">
      <w:pPr>
        <w:pStyle w:val="Prrafodelista"/>
        <w:numPr>
          <w:ilvl w:val="0"/>
          <w:numId w:val="3"/>
        </w:numPr>
        <w:jc w:val="both"/>
        <w:rPr>
          <w:rFonts w:cs="Arial"/>
          <w:sz w:val="20"/>
          <w:szCs w:val="20"/>
        </w:rPr>
      </w:pPr>
      <w:r w:rsidRPr="00E70246">
        <w:rPr>
          <w:rFonts w:cs="Arial"/>
          <w:sz w:val="20"/>
          <w:szCs w:val="20"/>
        </w:rPr>
        <w:t>No existe un precio máximo de referencia.</w:t>
      </w:r>
    </w:p>
    <w:p w14:paraId="2340D1DA" w14:textId="77777777" w:rsidR="00737F2C" w:rsidRPr="00E70246" w:rsidRDefault="00737F2C" w:rsidP="00D6793C">
      <w:pPr>
        <w:pStyle w:val="Prrafodelista"/>
        <w:rPr>
          <w:rFonts w:cs="Arial"/>
          <w:sz w:val="20"/>
          <w:szCs w:val="20"/>
        </w:rPr>
      </w:pPr>
    </w:p>
    <w:p w14:paraId="08BF5378" w14:textId="1FE7C835" w:rsidR="00737F2C" w:rsidRPr="00E70246" w:rsidRDefault="00737F2C" w:rsidP="00D6793C">
      <w:pPr>
        <w:numPr>
          <w:ilvl w:val="0"/>
          <w:numId w:val="3"/>
        </w:numPr>
        <w:jc w:val="both"/>
        <w:rPr>
          <w:rFonts w:cs="Arial"/>
          <w:sz w:val="20"/>
          <w:szCs w:val="20"/>
        </w:rPr>
      </w:pPr>
      <w:r w:rsidRPr="00E70246">
        <w:rPr>
          <w:rFonts w:cs="Arial"/>
          <w:sz w:val="20"/>
          <w:szCs w:val="20"/>
        </w:rPr>
        <w:t xml:space="preserve">Normas oficiales. - En su caso, las que se señalen en el </w:t>
      </w:r>
      <w:r w:rsidR="00DE2826" w:rsidRPr="00E70246">
        <w:rPr>
          <w:rFonts w:cs="Arial"/>
          <w:b/>
          <w:bCs/>
          <w:sz w:val="20"/>
          <w:szCs w:val="20"/>
        </w:rPr>
        <w:t>Anexo Técnico</w:t>
      </w:r>
      <w:r w:rsidR="002230DD" w:rsidRPr="00E70246">
        <w:rPr>
          <w:rFonts w:cs="Arial"/>
          <w:sz w:val="20"/>
          <w:szCs w:val="20"/>
        </w:rPr>
        <w:t xml:space="preserve">, </w:t>
      </w:r>
      <w:r w:rsidR="002230DD" w:rsidRPr="00E70246">
        <w:rPr>
          <w:rFonts w:cs="Arial"/>
          <w:b/>
          <w:sz w:val="20"/>
          <w:szCs w:val="20"/>
        </w:rPr>
        <w:t>ANEXO 1</w:t>
      </w:r>
      <w:r w:rsidRPr="00E70246">
        <w:rPr>
          <w:rFonts w:cs="Arial"/>
          <w:sz w:val="20"/>
          <w:szCs w:val="20"/>
        </w:rPr>
        <w:t xml:space="preserve">. </w:t>
      </w:r>
    </w:p>
    <w:p w14:paraId="0CD3F78E" w14:textId="77777777" w:rsidR="00737F2C" w:rsidRPr="00E70246" w:rsidRDefault="00737F2C" w:rsidP="00D6793C">
      <w:pPr>
        <w:ind w:left="360"/>
        <w:jc w:val="both"/>
        <w:rPr>
          <w:rFonts w:cs="Arial"/>
          <w:sz w:val="20"/>
          <w:szCs w:val="20"/>
        </w:rPr>
      </w:pPr>
    </w:p>
    <w:p w14:paraId="3ACCAB0C" w14:textId="77777777" w:rsidR="00737F2C" w:rsidRPr="00E70246" w:rsidRDefault="00737F2C" w:rsidP="00D6793C">
      <w:pPr>
        <w:pStyle w:val="Prrafodelista"/>
        <w:numPr>
          <w:ilvl w:val="0"/>
          <w:numId w:val="3"/>
        </w:numPr>
        <w:jc w:val="both"/>
        <w:rPr>
          <w:rFonts w:cs="Arial"/>
          <w:sz w:val="20"/>
          <w:szCs w:val="20"/>
        </w:rPr>
      </w:pPr>
      <w:r w:rsidRPr="00E70246">
        <w:rPr>
          <w:rFonts w:cs="Arial"/>
          <w:sz w:val="20"/>
          <w:szCs w:val="20"/>
        </w:rPr>
        <w:t>No se realizarán pruebas que permitan verificar el cumplimiento de las especificaciones.</w:t>
      </w:r>
      <w:r w:rsidRPr="00E70246">
        <w:rPr>
          <w:rFonts w:cs="Arial"/>
          <w:sz w:val="20"/>
          <w:szCs w:val="20"/>
          <w:lang w:val="pt-BR"/>
        </w:rPr>
        <w:t xml:space="preserve"> </w:t>
      </w:r>
    </w:p>
    <w:p w14:paraId="58CAC87E" w14:textId="77777777" w:rsidR="00737F2C" w:rsidRPr="00E70246" w:rsidRDefault="00737F2C" w:rsidP="00D6793C">
      <w:pPr>
        <w:pStyle w:val="Prrafodelista"/>
        <w:ind w:left="360"/>
        <w:jc w:val="both"/>
        <w:rPr>
          <w:rFonts w:cs="Arial"/>
          <w:sz w:val="20"/>
          <w:szCs w:val="20"/>
        </w:rPr>
      </w:pPr>
    </w:p>
    <w:p w14:paraId="767A8181" w14:textId="48E9EF36" w:rsidR="00737F2C" w:rsidRPr="00E70246" w:rsidRDefault="00065331" w:rsidP="00D6793C">
      <w:pPr>
        <w:pStyle w:val="Prrafodelista"/>
        <w:numPr>
          <w:ilvl w:val="0"/>
          <w:numId w:val="3"/>
        </w:numPr>
        <w:jc w:val="both"/>
        <w:rPr>
          <w:rFonts w:cs="Arial"/>
          <w:sz w:val="20"/>
          <w:szCs w:val="20"/>
        </w:rPr>
      </w:pPr>
      <w:r w:rsidRPr="00E70246">
        <w:rPr>
          <w:rFonts w:cs="Arial"/>
          <w:b/>
          <w:sz w:val="20"/>
          <w:szCs w:val="20"/>
          <w:lang w:val="es-MX"/>
        </w:rPr>
        <w:t>La</w:t>
      </w:r>
      <w:r w:rsidRPr="00E70246">
        <w:rPr>
          <w:rFonts w:cs="Arial"/>
          <w:b/>
          <w:sz w:val="20"/>
          <w:szCs w:val="20"/>
        </w:rPr>
        <w:t xml:space="preserve"> Adjudicación</w:t>
      </w:r>
      <w:r w:rsidRPr="00E70246">
        <w:rPr>
          <w:rFonts w:cs="Arial"/>
          <w:b/>
          <w:sz w:val="20"/>
          <w:szCs w:val="20"/>
          <w:lang w:val="es-MX"/>
        </w:rPr>
        <w:t xml:space="preserve"> se efectuará </w:t>
      </w:r>
      <w:r w:rsidR="007B4FB2" w:rsidRPr="00E70246">
        <w:rPr>
          <w:rFonts w:cs="Arial"/>
          <w:b/>
          <w:sz w:val="20"/>
          <w:szCs w:val="20"/>
          <w:lang w:val="es-MX"/>
        </w:rPr>
        <w:t xml:space="preserve">por </w:t>
      </w:r>
      <w:r w:rsidRPr="00E70246">
        <w:rPr>
          <w:rFonts w:cs="Arial"/>
          <w:b/>
          <w:sz w:val="20"/>
          <w:szCs w:val="20"/>
          <w:lang w:val="es-MX"/>
        </w:rPr>
        <w:t>partida</w:t>
      </w:r>
      <w:r w:rsidR="00B94BAB" w:rsidRPr="00E70246">
        <w:rPr>
          <w:rFonts w:cs="Arial"/>
          <w:b/>
          <w:sz w:val="20"/>
          <w:szCs w:val="20"/>
          <w:lang w:val="es-MX"/>
        </w:rPr>
        <w:t>s</w:t>
      </w:r>
      <w:r w:rsidR="00DE6472" w:rsidRPr="00E70246">
        <w:rPr>
          <w:rFonts w:cs="Arial"/>
          <w:b/>
          <w:sz w:val="20"/>
          <w:szCs w:val="20"/>
          <w:lang w:val="es-MX"/>
        </w:rPr>
        <w:t xml:space="preserve"> </w:t>
      </w:r>
      <w:r w:rsidRPr="00E70246">
        <w:rPr>
          <w:rFonts w:cs="Arial"/>
          <w:b/>
          <w:sz w:val="20"/>
          <w:szCs w:val="20"/>
          <w:lang w:val="es-MX"/>
        </w:rPr>
        <w:t xml:space="preserve">y de conformidad con el </w:t>
      </w:r>
      <w:r w:rsidR="00B94BAB" w:rsidRPr="00E70246">
        <w:rPr>
          <w:rFonts w:cs="Arial"/>
          <w:b/>
          <w:sz w:val="20"/>
          <w:szCs w:val="20"/>
          <w:lang w:val="es-MX"/>
        </w:rPr>
        <w:t>Anexo Técnico</w:t>
      </w:r>
      <w:r w:rsidR="002230DD" w:rsidRPr="00E70246">
        <w:rPr>
          <w:rFonts w:cs="Arial"/>
          <w:b/>
          <w:sz w:val="20"/>
          <w:szCs w:val="20"/>
          <w:lang w:val="es-MX"/>
        </w:rPr>
        <w:t xml:space="preserve">, </w:t>
      </w:r>
      <w:r w:rsidR="002230DD" w:rsidRPr="00E70246">
        <w:rPr>
          <w:rFonts w:cs="Arial"/>
          <w:b/>
          <w:sz w:val="20"/>
          <w:szCs w:val="20"/>
        </w:rPr>
        <w:t>ANEXO</w:t>
      </w:r>
      <w:r w:rsidR="00C442F6" w:rsidRPr="00E70246">
        <w:rPr>
          <w:rFonts w:cs="Arial"/>
          <w:b/>
          <w:sz w:val="20"/>
          <w:szCs w:val="20"/>
        </w:rPr>
        <w:t xml:space="preserve"> </w:t>
      </w:r>
      <w:r w:rsidR="002230DD" w:rsidRPr="00E70246">
        <w:rPr>
          <w:rFonts w:cs="Arial"/>
          <w:b/>
          <w:sz w:val="20"/>
          <w:szCs w:val="20"/>
        </w:rPr>
        <w:t>1</w:t>
      </w:r>
      <w:r w:rsidR="00A03417" w:rsidRPr="00E70246">
        <w:rPr>
          <w:rFonts w:cs="Arial"/>
          <w:b/>
          <w:sz w:val="20"/>
          <w:szCs w:val="20"/>
          <w:lang w:val="es-MX"/>
        </w:rPr>
        <w:t xml:space="preserve">, mediante contrato </w:t>
      </w:r>
      <w:r w:rsidR="00701996" w:rsidRPr="00E70246">
        <w:rPr>
          <w:rFonts w:cs="Arial"/>
          <w:b/>
          <w:sz w:val="20"/>
          <w:szCs w:val="20"/>
          <w:lang w:val="es-MX"/>
        </w:rPr>
        <w:t>abierto</w:t>
      </w:r>
      <w:r w:rsidR="00A03417" w:rsidRPr="00E70246">
        <w:rPr>
          <w:rFonts w:cs="Arial"/>
          <w:b/>
          <w:sz w:val="20"/>
          <w:szCs w:val="20"/>
          <w:lang w:val="es-MX"/>
        </w:rPr>
        <w:t>.</w:t>
      </w:r>
    </w:p>
    <w:p w14:paraId="54C73C1B" w14:textId="77777777" w:rsidR="00737F2C" w:rsidRPr="00E70246" w:rsidRDefault="00737F2C" w:rsidP="00D6793C">
      <w:pPr>
        <w:pStyle w:val="Prrafodelista"/>
        <w:rPr>
          <w:rFonts w:cs="Arial"/>
          <w:sz w:val="20"/>
          <w:szCs w:val="20"/>
        </w:rPr>
      </w:pPr>
    </w:p>
    <w:p w14:paraId="3C2E21FF" w14:textId="14928C0E" w:rsidR="00A03417" w:rsidRPr="00E70246" w:rsidRDefault="00A03417" w:rsidP="00D6793C">
      <w:pPr>
        <w:pStyle w:val="Prrafodelista"/>
        <w:numPr>
          <w:ilvl w:val="0"/>
          <w:numId w:val="3"/>
        </w:numPr>
        <w:jc w:val="both"/>
        <w:rPr>
          <w:rFonts w:cs="Arial"/>
          <w:sz w:val="20"/>
          <w:szCs w:val="20"/>
        </w:rPr>
      </w:pPr>
      <w:r w:rsidRPr="00E70246">
        <w:rPr>
          <w:rFonts w:cs="Arial"/>
          <w:sz w:val="20"/>
          <w:szCs w:val="20"/>
        </w:rPr>
        <w:t xml:space="preserve">El presente procedimiento de contratación se sujetará a la </w:t>
      </w:r>
      <w:r w:rsidRPr="00E70246">
        <w:rPr>
          <w:rFonts w:cs="Arial"/>
          <w:b/>
          <w:bCs/>
          <w:sz w:val="20"/>
          <w:szCs w:val="20"/>
        </w:rPr>
        <w:t>modalidad binaria</w:t>
      </w:r>
      <w:r w:rsidRPr="00E70246">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4BA540BB" w:rsidR="0046582B" w:rsidRPr="00AE1FC8" w:rsidRDefault="00B94BAB" w:rsidP="00D6793C">
            <w:pPr>
              <w:ind w:right="51"/>
              <w:jc w:val="center"/>
              <w:rPr>
                <w:rFonts w:cs="Arial"/>
                <w:bCs/>
                <w:sz w:val="20"/>
                <w:szCs w:val="20"/>
              </w:rPr>
            </w:pPr>
            <w:r w:rsidRPr="00AE1FC8">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5640724B" w:rsidR="0046582B" w:rsidRPr="00AE1FC8" w:rsidRDefault="00B94BAB" w:rsidP="00D6793C">
            <w:pPr>
              <w:ind w:right="38"/>
              <w:jc w:val="center"/>
              <w:rPr>
                <w:rFonts w:cs="Arial"/>
                <w:sz w:val="20"/>
                <w:szCs w:val="20"/>
              </w:rPr>
            </w:pPr>
            <w:r w:rsidRPr="00AE1FC8">
              <w:rPr>
                <w:rFonts w:cs="Arial"/>
                <w:bCs/>
                <w:sz w:val="20"/>
                <w:szCs w:val="20"/>
              </w:rPr>
              <w:t>--</w:t>
            </w:r>
            <w:r w:rsidR="00701996" w:rsidRPr="00AE1FC8">
              <w:rPr>
                <w:rFonts w:cs="Arial"/>
                <w:bCs/>
                <w:sz w:val="20"/>
                <w:szCs w:val="20"/>
              </w:rPr>
              <w:t>:</w:t>
            </w:r>
            <w:r w:rsidRPr="00AE1FC8">
              <w:rPr>
                <w:rFonts w:cs="Arial"/>
                <w:bCs/>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2045C910" w:rsidR="0046582B" w:rsidRPr="00AE1FC8" w:rsidRDefault="00701996" w:rsidP="00D6793C">
            <w:pPr>
              <w:ind w:right="51"/>
              <w:jc w:val="center"/>
              <w:rPr>
                <w:rFonts w:cs="Arial"/>
                <w:bCs/>
                <w:sz w:val="20"/>
                <w:szCs w:val="20"/>
              </w:rPr>
            </w:pPr>
            <w:r w:rsidRPr="00AE1FC8">
              <w:rPr>
                <w:rFonts w:cs="Arial"/>
                <w:bCs/>
                <w:sz w:val="20"/>
                <w:szCs w:val="20"/>
              </w:rPr>
              <w:t>2</w:t>
            </w:r>
            <w:r w:rsidR="00FF7CC3" w:rsidRPr="00AE1FC8">
              <w:rPr>
                <w:rFonts w:cs="Arial"/>
                <w:bCs/>
                <w:sz w:val="20"/>
                <w:szCs w:val="20"/>
              </w:rPr>
              <w:t>8</w:t>
            </w:r>
            <w:r w:rsidRPr="00AE1FC8">
              <w:rPr>
                <w:rFonts w:cs="Arial"/>
                <w:bCs/>
                <w:sz w:val="20"/>
                <w:szCs w:val="20"/>
              </w:rPr>
              <w:t xml:space="preserve"> de octubre</w:t>
            </w:r>
            <w:r w:rsidR="0046582B" w:rsidRPr="00AE1FC8">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623DEBAC" w:rsidR="0046582B" w:rsidRPr="00AE1FC8" w:rsidRDefault="00AE1FC8" w:rsidP="00D6793C">
            <w:pPr>
              <w:ind w:right="38"/>
              <w:jc w:val="center"/>
              <w:rPr>
                <w:rFonts w:cs="Arial"/>
                <w:sz w:val="20"/>
                <w:szCs w:val="20"/>
              </w:rPr>
            </w:pPr>
            <w:r w:rsidRPr="00AE1FC8">
              <w:rPr>
                <w:rFonts w:cs="Arial"/>
                <w:sz w:val="20"/>
                <w:szCs w:val="20"/>
              </w:rPr>
              <w:t>11</w:t>
            </w:r>
            <w:r w:rsidR="0046582B" w:rsidRPr="00AE1FC8">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83B80E0" w:rsidR="0046582B" w:rsidRPr="00AE1FC8" w:rsidRDefault="00FF7CC3" w:rsidP="00D6793C">
            <w:pPr>
              <w:ind w:right="51"/>
              <w:jc w:val="center"/>
              <w:rPr>
                <w:rFonts w:cs="Arial"/>
                <w:bCs/>
                <w:sz w:val="20"/>
                <w:szCs w:val="20"/>
              </w:rPr>
            </w:pPr>
            <w:r w:rsidRPr="00AE1FC8">
              <w:rPr>
                <w:rFonts w:cs="Arial"/>
                <w:bCs/>
                <w:sz w:val="20"/>
                <w:szCs w:val="20"/>
              </w:rPr>
              <w:t>0</w:t>
            </w:r>
            <w:r w:rsidR="005E05EB" w:rsidRPr="00AE1FC8">
              <w:rPr>
                <w:rFonts w:cs="Arial"/>
                <w:bCs/>
                <w:sz w:val="20"/>
                <w:szCs w:val="20"/>
              </w:rPr>
              <w:t>5</w:t>
            </w:r>
            <w:r w:rsidRPr="00AE1FC8">
              <w:rPr>
                <w:rFonts w:cs="Arial"/>
                <w:bCs/>
                <w:sz w:val="20"/>
                <w:szCs w:val="20"/>
              </w:rPr>
              <w:t xml:space="preserve"> de noviembre</w:t>
            </w:r>
            <w:r w:rsidR="0046582B" w:rsidRPr="00AE1FC8">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0B6FB6B9" w:rsidR="0046582B" w:rsidRPr="00AE1FC8" w:rsidRDefault="005E05EB" w:rsidP="00D6793C">
            <w:pPr>
              <w:ind w:right="38"/>
              <w:jc w:val="center"/>
              <w:rPr>
                <w:rFonts w:cs="Arial"/>
                <w:sz w:val="20"/>
                <w:szCs w:val="20"/>
              </w:rPr>
            </w:pPr>
            <w:r w:rsidRPr="00AE1FC8">
              <w:rPr>
                <w:rFonts w:cs="Arial"/>
                <w:sz w:val="20"/>
                <w:szCs w:val="20"/>
              </w:rPr>
              <w:t>12</w:t>
            </w:r>
            <w:r w:rsidR="0046582B" w:rsidRPr="00AE1FC8">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23A24195" w:rsidR="0046582B" w:rsidRPr="00AE1FC8" w:rsidRDefault="005E05EB" w:rsidP="00D6793C">
            <w:pPr>
              <w:ind w:right="38"/>
              <w:jc w:val="center"/>
              <w:rPr>
                <w:rFonts w:cs="Arial"/>
                <w:bCs/>
                <w:sz w:val="20"/>
                <w:szCs w:val="20"/>
              </w:rPr>
            </w:pPr>
            <w:r w:rsidRPr="00AE1FC8">
              <w:rPr>
                <w:rFonts w:cs="Arial"/>
                <w:bCs/>
                <w:sz w:val="20"/>
                <w:szCs w:val="20"/>
              </w:rPr>
              <w:t>11</w:t>
            </w:r>
            <w:r w:rsidR="00FB681E" w:rsidRPr="00AE1FC8">
              <w:rPr>
                <w:rFonts w:cs="Arial"/>
                <w:bCs/>
                <w:sz w:val="20"/>
                <w:szCs w:val="20"/>
              </w:rPr>
              <w:t xml:space="preserve"> </w:t>
            </w:r>
            <w:r w:rsidR="00D247C8" w:rsidRPr="00AE1FC8">
              <w:rPr>
                <w:rFonts w:cs="Arial"/>
                <w:bCs/>
                <w:sz w:val="20"/>
                <w:szCs w:val="20"/>
              </w:rPr>
              <w:t>de noviem</w:t>
            </w:r>
            <w:r w:rsidR="00860704" w:rsidRPr="00AE1FC8">
              <w:rPr>
                <w:rFonts w:cs="Arial"/>
                <w:bCs/>
                <w:sz w:val="20"/>
                <w:szCs w:val="20"/>
              </w:rPr>
              <w:t>bre</w:t>
            </w:r>
            <w:r w:rsidR="0046582B" w:rsidRPr="00AE1FC8">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38E0DBA" w:rsidR="0046582B" w:rsidRPr="00AE1FC8" w:rsidRDefault="00D77ADD" w:rsidP="00D6793C">
            <w:pPr>
              <w:ind w:right="38"/>
              <w:jc w:val="center"/>
              <w:rPr>
                <w:rFonts w:cs="Arial"/>
                <w:sz w:val="20"/>
                <w:szCs w:val="20"/>
              </w:rPr>
            </w:pPr>
            <w:r w:rsidRPr="00AE1FC8">
              <w:rPr>
                <w:rFonts w:cs="Arial"/>
                <w:sz w:val="20"/>
                <w:szCs w:val="20"/>
              </w:rPr>
              <w:t>1</w:t>
            </w:r>
            <w:r w:rsidR="00D247C8" w:rsidRPr="00AE1FC8">
              <w:rPr>
                <w:rFonts w:cs="Arial"/>
                <w:sz w:val="20"/>
                <w:szCs w:val="20"/>
              </w:rPr>
              <w:t>3</w:t>
            </w:r>
            <w:r w:rsidR="0046582B" w:rsidRPr="00AE1FC8">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081D9A3A" w:rsidR="00737F2C" w:rsidRPr="00AE1FC8"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0917FE" w:rsidRPr="00AE1FC8">
        <w:rPr>
          <w:rFonts w:cs="Arial"/>
          <w:sz w:val="20"/>
          <w:szCs w:val="20"/>
          <w:lang w:val="es-MX"/>
        </w:rPr>
        <w:t>Alcaldía</w:t>
      </w:r>
      <w:r w:rsidR="00737F2C" w:rsidRPr="00AE1FC8">
        <w:rPr>
          <w:rFonts w:cs="Arial"/>
          <w:sz w:val="20"/>
          <w:szCs w:val="20"/>
          <w:lang w:val="es-MX"/>
        </w:rPr>
        <w:t xml:space="preserve"> Benito Juárez, </w:t>
      </w:r>
      <w:r w:rsidR="00B3325C" w:rsidRPr="00AE1FC8">
        <w:rPr>
          <w:rFonts w:cs="Arial"/>
          <w:sz w:val="20"/>
          <w:szCs w:val="20"/>
          <w:lang w:val="es-MX"/>
        </w:rPr>
        <w:t>C</w:t>
      </w:r>
      <w:r w:rsidR="00737F2C" w:rsidRPr="00AE1FC8">
        <w:rPr>
          <w:rFonts w:cs="Arial"/>
          <w:sz w:val="20"/>
          <w:szCs w:val="20"/>
          <w:lang w:val="es-MX"/>
        </w:rPr>
        <w:t xml:space="preserve">ódigo </w:t>
      </w:r>
      <w:r w:rsidR="00B3325C" w:rsidRPr="00AE1FC8">
        <w:rPr>
          <w:rFonts w:cs="Arial"/>
          <w:sz w:val="20"/>
          <w:szCs w:val="20"/>
          <w:lang w:val="es-MX"/>
        </w:rPr>
        <w:t>P</w:t>
      </w:r>
      <w:r w:rsidR="00737F2C" w:rsidRPr="00AE1FC8">
        <w:rPr>
          <w:rFonts w:cs="Arial"/>
          <w:sz w:val="20"/>
          <w:szCs w:val="20"/>
          <w:lang w:val="es-MX"/>
        </w:rPr>
        <w:t>ostal 03700, en la Ciudad de México, en las fechas antes señaladas.</w:t>
      </w:r>
    </w:p>
    <w:p w14:paraId="5AD9A660" w14:textId="77777777" w:rsidR="00514B6E" w:rsidRPr="00AE1FC8"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E1FC8" w:rsidRDefault="00ED7E22" w:rsidP="00ED7E22">
      <w:pPr>
        <w:tabs>
          <w:tab w:val="left" w:pos="3057"/>
        </w:tabs>
        <w:rPr>
          <w:rFonts w:cs="Arial"/>
          <w:iCs/>
          <w:sz w:val="20"/>
          <w:szCs w:val="20"/>
          <w:lang w:val="es-MX"/>
        </w:rPr>
      </w:pPr>
      <w:r w:rsidRPr="00AE1FC8">
        <w:rPr>
          <w:rFonts w:cs="Arial"/>
          <w:b/>
          <w:iCs/>
          <w:sz w:val="20"/>
          <w:szCs w:val="20"/>
          <w:u w:val="single"/>
        </w:rPr>
        <w:t xml:space="preserve">Esta Licitación </w:t>
      </w:r>
      <w:r w:rsidR="002D159B" w:rsidRPr="00AE1FC8">
        <w:rPr>
          <w:rFonts w:cs="Arial"/>
          <w:b/>
          <w:iCs/>
          <w:sz w:val="20"/>
          <w:szCs w:val="20"/>
          <w:u w:val="single"/>
        </w:rPr>
        <w:t>con</w:t>
      </w:r>
      <w:r w:rsidR="001D2386" w:rsidRPr="00AE1FC8">
        <w:rPr>
          <w:rFonts w:cs="Arial"/>
          <w:b/>
          <w:iCs/>
          <w:sz w:val="20"/>
          <w:szCs w:val="20"/>
          <w:u w:val="single"/>
        </w:rPr>
        <w:t>s</w:t>
      </w:r>
      <w:r w:rsidR="002D159B" w:rsidRPr="00AE1FC8">
        <w:rPr>
          <w:rFonts w:cs="Arial"/>
          <w:b/>
          <w:iCs/>
          <w:sz w:val="20"/>
          <w:szCs w:val="20"/>
          <w:u w:val="single"/>
        </w:rPr>
        <w:t>tará de</w:t>
      </w:r>
      <w:r w:rsidRPr="00AE1FC8">
        <w:rPr>
          <w:rFonts w:cs="Arial"/>
          <w:b/>
          <w:iCs/>
          <w:sz w:val="20"/>
          <w:szCs w:val="20"/>
          <w:u w:val="single"/>
        </w:rPr>
        <w:t xml:space="preserve"> actos públicos </w:t>
      </w:r>
      <w:proofErr w:type="gramStart"/>
      <w:r w:rsidRPr="00AE1FC8">
        <w:rPr>
          <w:rFonts w:cs="Arial"/>
          <w:b/>
          <w:iCs/>
          <w:sz w:val="20"/>
          <w:szCs w:val="20"/>
          <w:u w:val="single"/>
        </w:rPr>
        <w:t>de acuerdo a</w:t>
      </w:r>
      <w:proofErr w:type="gramEnd"/>
      <w:r w:rsidRPr="00AE1FC8">
        <w:rPr>
          <w:rFonts w:cs="Arial"/>
          <w:b/>
          <w:iCs/>
          <w:sz w:val="20"/>
          <w:szCs w:val="20"/>
          <w:u w:val="single"/>
        </w:rPr>
        <w:t xml:space="preserve"> lo siguiente</w:t>
      </w:r>
      <w:r w:rsidRPr="00AE1FC8">
        <w:rPr>
          <w:rFonts w:cs="Arial"/>
          <w:iCs/>
          <w:sz w:val="20"/>
          <w:szCs w:val="20"/>
        </w:rPr>
        <w:t xml:space="preserve">: </w:t>
      </w:r>
    </w:p>
    <w:p w14:paraId="7625D788" w14:textId="77777777" w:rsidR="00DE2826" w:rsidRPr="00AE1FC8" w:rsidRDefault="00DE2826" w:rsidP="00D6793C">
      <w:pPr>
        <w:pStyle w:val="Prrafodelista"/>
        <w:autoSpaceDE w:val="0"/>
        <w:autoSpaceDN w:val="0"/>
        <w:adjustRightInd w:val="0"/>
        <w:ind w:left="0"/>
        <w:jc w:val="both"/>
        <w:rPr>
          <w:rFonts w:cs="Arial"/>
          <w:sz w:val="20"/>
          <w:szCs w:val="20"/>
          <w:lang w:val="es-MX"/>
        </w:rPr>
      </w:pPr>
    </w:p>
    <w:p w14:paraId="6BBAC7C4" w14:textId="35E62615" w:rsidR="00A448CA" w:rsidRPr="00514B6E" w:rsidRDefault="007B64DD" w:rsidP="007B64DD">
      <w:pPr>
        <w:pStyle w:val="paragraph0"/>
        <w:spacing w:before="0" w:beforeAutospacing="0" w:after="0" w:afterAutospacing="0"/>
        <w:ind w:left="284"/>
        <w:jc w:val="both"/>
        <w:textAlignment w:val="baseline"/>
        <w:rPr>
          <w:rFonts w:ascii="Arial" w:hAnsi="Arial" w:cs="Arial"/>
          <w:sz w:val="20"/>
          <w:szCs w:val="20"/>
        </w:rPr>
      </w:pPr>
      <w:proofErr w:type="gramStart"/>
      <w:r w:rsidRPr="00AE1FC8">
        <w:rPr>
          <w:rStyle w:val="normaltextrun"/>
          <w:rFonts w:ascii="Arial" w:hAnsi="Arial" w:cs="Arial"/>
          <w:b/>
          <w:bCs/>
          <w:sz w:val="20"/>
          <w:szCs w:val="20"/>
        </w:rPr>
        <w:t>b)</w:t>
      </w:r>
      <w:r w:rsidR="00CF4BD5" w:rsidRPr="00AE1FC8">
        <w:rPr>
          <w:rStyle w:val="normaltextrun"/>
          <w:rFonts w:ascii="Arial" w:hAnsi="Arial" w:cs="Arial"/>
          <w:b/>
          <w:bCs/>
          <w:sz w:val="20"/>
          <w:szCs w:val="20"/>
        </w:rPr>
        <w:t>A.</w:t>
      </w:r>
      <w:proofErr w:type="gramEnd"/>
      <w:r w:rsidR="00A448CA" w:rsidRPr="00AE1FC8">
        <w:rPr>
          <w:rStyle w:val="normaltextrun"/>
          <w:rFonts w:ascii="Arial" w:hAnsi="Arial" w:cs="Arial"/>
          <w:b/>
          <w:bCs/>
          <w:sz w:val="20"/>
          <w:szCs w:val="20"/>
        </w:rPr>
        <w:t xml:space="preserve"> Visita a las instalaciones</w:t>
      </w:r>
      <w:r w:rsidR="00B94BAB" w:rsidRPr="00AE1FC8">
        <w:rPr>
          <w:rStyle w:val="normaltextrun"/>
          <w:rFonts w:ascii="Arial" w:hAnsi="Arial" w:cs="Arial"/>
          <w:b/>
          <w:bCs/>
          <w:sz w:val="20"/>
          <w:szCs w:val="20"/>
        </w:rPr>
        <w:t>. No Aplica</w:t>
      </w:r>
      <w:r w:rsidR="00B94BAB">
        <w:rPr>
          <w:rStyle w:val="normaltextrun"/>
          <w:sz w:val="20"/>
          <w:szCs w:val="20"/>
        </w:rPr>
        <w:t xml:space="preserve"> </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3E9CFDEF"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B94BAB">
        <w:rPr>
          <w:rStyle w:val="normaltextrun"/>
          <w:rFonts w:ascii="Arial" w:hAnsi="Arial" w:cs="Arial"/>
          <w:b/>
          <w:bCs/>
          <w:sz w:val="20"/>
          <w:szCs w:val="20"/>
        </w:rPr>
        <w:t>--</w:t>
      </w:r>
      <w:r w:rsidR="00860704">
        <w:rPr>
          <w:rStyle w:val="normaltextrun"/>
          <w:rFonts w:ascii="Arial" w:hAnsi="Arial" w:cs="Arial"/>
          <w:b/>
          <w:bCs/>
          <w:sz w:val="20"/>
          <w:szCs w:val="20"/>
        </w:rPr>
        <w:t xml:space="preserve"> </w:t>
      </w:r>
      <w:r w:rsidR="00A448CA" w:rsidRPr="006C68F8">
        <w:rPr>
          <w:rStyle w:val="normaltextrun"/>
          <w:rFonts w:ascii="Arial" w:hAnsi="Arial" w:cs="Arial"/>
          <w:b/>
          <w:bCs/>
          <w:sz w:val="20"/>
          <w:szCs w:val="20"/>
        </w:rPr>
        <w:t xml:space="preserve">de </w:t>
      </w:r>
      <w:r w:rsidR="00B94BAB">
        <w:rPr>
          <w:rStyle w:val="normaltextrun"/>
          <w:rFonts w:ascii="Arial" w:hAnsi="Arial" w:cs="Arial"/>
          <w:b/>
          <w:bCs/>
          <w:sz w:val="20"/>
          <w:szCs w:val="20"/>
        </w:rPr>
        <w:t>--</w:t>
      </w:r>
      <w:r w:rsidR="00860704">
        <w:rPr>
          <w:rStyle w:val="normaltextrun"/>
          <w:rFonts w:ascii="Arial" w:hAnsi="Arial" w:cs="Arial"/>
          <w:b/>
          <w:bCs/>
          <w:sz w:val="20"/>
          <w:szCs w:val="20"/>
        </w:rPr>
        <w:t xml:space="preserve"> </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B94BAB" w:rsidRPr="00AE1FC8">
        <w:rPr>
          <w:rStyle w:val="normaltextrun"/>
          <w:rFonts w:ascii="Arial" w:hAnsi="Arial" w:cs="Arial"/>
          <w:b/>
          <w:bCs/>
          <w:sz w:val="20"/>
          <w:szCs w:val="20"/>
        </w:rPr>
        <w:t>--</w:t>
      </w:r>
      <w:r w:rsidR="00A448CA" w:rsidRPr="00AE1FC8">
        <w:rPr>
          <w:rStyle w:val="normaltextrun"/>
          <w:rFonts w:ascii="Arial" w:hAnsi="Arial" w:cs="Arial"/>
          <w:b/>
          <w:bCs/>
          <w:sz w:val="20"/>
          <w:szCs w:val="20"/>
        </w:rPr>
        <w:t>:</w:t>
      </w:r>
      <w:r w:rsidR="00B94BAB" w:rsidRPr="00AE1FC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7B64DD">
        <w:rPr>
          <w:rStyle w:val="normaltextrun"/>
          <w:rFonts w:ascii="Arial" w:hAnsi="Arial" w:cs="Arial"/>
          <w:sz w:val="20"/>
          <w:szCs w:val="20"/>
        </w:rPr>
        <w:t>a</w:t>
      </w:r>
      <w:r w:rsidR="00A448CA" w:rsidRPr="0046582B">
        <w:rPr>
          <w:rStyle w:val="normaltextrun"/>
          <w:rFonts w:ascii="Arial" w:hAnsi="Arial" w:cs="Arial"/>
          <w:sz w:val="20"/>
          <w:szCs w:val="20"/>
        </w:rPr>
        <w:t xml:space="preserve">partado </w:t>
      </w:r>
      <w:r w:rsidR="007B64DD">
        <w:rPr>
          <w:rStyle w:val="normaltextrun"/>
          <w:rFonts w:ascii="Arial" w:hAnsi="Arial" w:cs="Arial"/>
          <w:sz w:val="20"/>
          <w:szCs w:val="20"/>
        </w:rPr>
        <w:t>b)B</w:t>
      </w:r>
      <w:r w:rsidR="00A448CA" w:rsidRPr="0046582B">
        <w:rPr>
          <w:rStyle w:val="normaltextrun"/>
          <w:rFonts w:ascii="Arial" w:hAnsi="Arial" w:cs="Arial"/>
          <w:sz w:val="20"/>
          <w:szCs w:val="20"/>
        </w:rPr>
        <w:t>.</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2B92A9DE" w:rsidR="00737F2C" w:rsidRPr="0046582B" w:rsidRDefault="007B64DD" w:rsidP="007B64DD">
      <w:pPr>
        <w:ind w:left="284"/>
        <w:jc w:val="both"/>
        <w:rPr>
          <w:rFonts w:cs="Arial"/>
          <w:b/>
          <w:sz w:val="20"/>
          <w:szCs w:val="20"/>
        </w:rPr>
      </w:pPr>
      <w:proofErr w:type="gramStart"/>
      <w:r w:rsidRPr="00AE1FC8">
        <w:rPr>
          <w:rFonts w:cs="Arial"/>
          <w:b/>
          <w:sz w:val="20"/>
          <w:szCs w:val="20"/>
          <w:lang w:val="es-MX"/>
        </w:rPr>
        <w:t>b)</w:t>
      </w:r>
      <w:r w:rsidR="00CF4BD5" w:rsidRPr="00AE1FC8">
        <w:rPr>
          <w:rFonts w:cs="Arial"/>
          <w:b/>
          <w:sz w:val="20"/>
          <w:szCs w:val="20"/>
          <w:lang w:val="es-MX"/>
        </w:rPr>
        <w:t>B</w:t>
      </w:r>
      <w:r w:rsidR="00737F2C" w:rsidRPr="00AE1FC8">
        <w:rPr>
          <w:rFonts w:cs="Arial"/>
          <w:b/>
          <w:sz w:val="20"/>
          <w:szCs w:val="20"/>
          <w:lang w:val="es-MX"/>
        </w:rPr>
        <w:t>.</w:t>
      </w:r>
      <w:proofErr w:type="gramEnd"/>
      <w:r w:rsidR="00737F2C" w:rsidRPr="00AE1FC8">
        <w:rPr>
          <w:rFonts w:cs="Arial"/>
          <w:b/>
          <w:sz w:val="20"/>
          <w:szCs w:val="20"/>
          <w:lang w:val="es-MX"/>
        </w:rPr>
        <w:t xml:space="preserve"> </w:t>
      </w:r>
      <w:r w:rsidR="00737F2C" w:rsidRPr="00AE1FC8">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2846D7B6"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AE1FC8">
        <w:rPr>
          <w:rFonts w:cs="Arial"/>
          <w:b/>
          <w:sz w:val="20"/>
          <w:szCs w:val="20"/>
        </w:rPr>
        <w:t xml:space="preserve">día </w:t>
      </w:r>
      <w:r w:rsidR="00860704" w:rsidRPr="00AE1FC8">
        <w:rPr>
          <w:rFonts w:cs="Arial"/>
          <w:b/>
          <w:bCs/>
          <w:sz w:val="20"/>
          <w:szCs w:val="20"/>
        </w:rPr>
        <w:t>2</w:t>
      </w:r>
      <w:r w:rsidR="00FF7CC3" w:rsidRPr="00AE1FC8">
        <w:rPr>
          <w:rFonts w:cs="Arial"/>
          <w:b/>
          <w:bCs/>
          <w:sz w:val="20"/>
          <w:szCs w:val="20"/>
        </w:rPr>
        <w:t>8</w:t>
      </w:r>
      <w:r w:rsidR="00860704" w:rsidRPr="00AE1FC8">
        <w:rPr>
          <w:rFonts w:cs="Arial"/>
          <w:b/>
          <w:bCs/>
          <w:sz w:val="20"/>
          <w:szCs w:val="20"/>
        </w:rPr>
        <w:t xml:space="preserve"> </w:t>
      </w:r>
      <w:r w:rsidR="005D3FED" w:rsidRPr="00AE1FC8">
        <w:rPr>
          <w:rFonts w:cs="Arial"/>
          <w:b/>
          <w:bCs/>
          <w:sz w:val="20"/>
          <w:szCs w:val="20"/>
        </w:rPr>
        <w:t>de octubre</w:t>
      </w:r>
      <w:r w:rsidR="00897F8F" w:rsidRPr="00AE1FC8">
        <w:rPr>
          <w:rFonts w:cs="Arial"/>
          <w:b/>
          <w:sz w:val="20"/>
          <w:szCs w:val="20"/>
        </w:rPr>
        <w:t xml:space="preserve"> </w:t>
      </w:r>
      <w:r w:rsidR="00737F2C" w:rsidRPr="00AE1FC8">
        <w:rPr>
          <w:rFonts w:cs="Arial"/>
          <w:b/>
          <w:sz w:val="20"/>
          <w:szCs w:val="20"/>
        </w:rPr>
        <w:t>de 202</w:t>
      </w:r>
      <w:r w:rsidR="00185D7E" w:rsidRPr="00AE1FC8">
        <w:rPr>
          <w:rFonts w:cs="Arial"/>
          <w:b/>
          <w:sz w:val="20"/>
          <w:szCs w:val="20"/>
        </w:rPr>
        <w:t>4</w:t>
      </w:r>
      <w:r w:rsidR="00737F2C" w:rsidRPr="00AE1FC8">
        <w:rPr>
          <w:rFonts w:cs="Arial"/>
          <w:b/>
          <w:sz w:val="20"/>
          <w:szCs w:val="20"/>
        </w:rPr>
        <w:t xml:space="preserve"> a las </w:t>
      </w:r>
      <w:r w:rsidR="00AE1FC8" w:rsidRPr="00AE1FC8">
        <w:rPr>
          <w:rFonts w:cs="Arial"/>
          <w:b/>
          <w:sz w:val="20"/>
          <w:szCs w:val="20"/>
        </w:rPr>
        <w:t>11</w:t>
      </w:r>
      <w:r w:rsidR="00737F2C" w:rsidRPr="00AE1FC8">
        <w:rPr>
          <w:rFonts w:cs="Arial"/>
          <w:b/>
          <w:sz w:val="20"/>
          <w:szCs w:val="20"/>
        </w:rPr>
        <w:t>:00 horas</w:t>
      </w:r>
      <w:r w:rsidR="00737F2C" w:rsidRPr="00AE1FC8">
        <w:rPr>
          <w:rFonts w:cs="Arial"/>
          <w:sz w:val="20"/>
          <w:szCs w:val="20"/>
        </w:rPr>
        <w:t>,</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4E9C7D49"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w:t>
      </w:r>
      <w:r w:rsidR="000917FE" w:rsidRPr="00AE1FC8">
        <w:rPr>
          <w:rFonts w:cs="Arial"/>
          <w:sz w:val="20"/>
          <w:szCs w:val="20"/>
        </w:rPr>
        <w:t>Alcaldía</w:t>
      </w:r>
      <w:r w:rsidRPr="00AC5E4D">
        <w:rPr>
          <w:rFonts w:cs="Arial"/>
          <w:sz w:val="20"/>
          <w:szCs w:val="20"/>
        </w:rPr>
        <w:t xml:space="preserve">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7A0A3BC5"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0917FE" w:rsidRPr="00AE1FC8">
        <w:rPr>
          <w:rFonts w:cs="Arial"/>
          <w:sz w:val="20"/>
          <w:szCs w:val="20"/>
        </w:rPr>
        <w:t>Alcaldía</w:t>
      </w:r>
      <w:r w:rsidRPr="00AE1FC8">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C4C90ED" w:rsidR="00737F2C" w:rsidRPr="00AE1FC8" w:rsidRDefault="007B64DD" w:rsidP="007B64DD">
      <w:pPr>
        <w:ind w:left="284"/>
        <w:jc w:val="both"/>
        <w:rPr>
          <w:rFonts w:cs="Arial"/>
          <w:b/>
          <w:sz w:val="20"/>
          <w:szCs w:val="20"/>
        </w:rPr>
      </w:pPr>
      <w:proofErr w:type="gramStart"/>
      <w:r w:rsidRPr="00AE1FC8">
        <w:rPr>
          <w:rFonts w:cs="Arial"/>
          <w:b/>
          <w:sz w:val="20"/>
          <w:szCs w:val="20"/>
          <w:lang w:val="es-MX"/>
        </w:rPr>
        <w:t>b)</w:t>
      </w:r>
      <w:r w:rsidR="00CF4BD5" w:rsidRPr="00AE1FC8">
        <w:rPr>
          <w:rFonts w:cs="Arial"/>
          <w:b/>
          <w:sz w:val="20"/>
          <w:szCs w:val="20"/>
          <w:lang w:val="es-MX"/>
        </w:rPr>
        <w:t>C</w:t>
      </w:r>
      <w:r w:rsidR="00737F2C" w:rsidRPr="00AE1FC8">
        <w:rPr>
          <w:rFonts w:cs="Arial"/>
          <w:b/>
          <w:sz w:val="20"/>
          <w:szCs w:val="20"/>
          <w:lang w:val="es-MX"/>
        </w:rPr>
        <w:t>.</w:t>
      </w:r>
      <w:proofErr w:type="gramEnd"/>
      <w:r w:rsidR="00737F2C" w:rsidRPr="00AE1FC8">
        <w:rPr>
          <w:rFonts w:cs="Arial"/>
          <w:b/>
          <w:sz w:val="20"/>
          <w:szCs w:val="20"/>
          <w:lang w:val="es-MX"/>
        </w:rPr>
        <w:t xml:space="preserve"> </w:t>
      </w:r>
      <w:r w:rsidR="00737F2C" w:rsidRPr="00AE1FC8">
        <w:rPr>
          <w:rFonts w:cs="Arial"/>
          <w:b/>
          <w:sz w:val="20"/>
          <w:szCs w:val="20"/>
        </w:rPr>
        <w:t>Presentación y apertura de proposiciones</w:t>
      </w:r>
    </w:p>
    <w:p w14:paraId="204D404F" w14:textId="77777777" w:rsidR="00737F2C" w:rsidRPr="00AE1FC8" w:rsidRDefault="00737F2C" w:rsidP="00D6793C">
      <w:pPr>
        <w:ind w:left="27"/>
        <w:jc w:val="both"/>
        <w:rPr>
          <w:rFonts w:cs="Arial"/>
          <w:b/>
          <w:sz w:val="20"/>
          <w:szCs w:val="20"/>
        </w:rPr>
      </w:pPr>
    </w:p>
    <w:p w14:paraId="4EA8CAEC" w14:textId="462359A8" w:rsidR="00737F2C" w:rsidRPr="00AC5E4D" w:rsidRDefault="00ED7E22" w:rsidP="00D6793C">
      <w:pPr>
        <w:ind w:left="27"/>
        <w:jc w:val="both"/>
        <w:rPr>
          <w:rFonts w:cs="Arial"/>
          <w:sz w:val="20"/>
          <w:szCs w:val="20"/>
        </w:rPr>
      </w:pPr>
      <w:r w:rsidRPr="00AE1FC8">
        <w:rPr>
          <w:rFonts w:cs="Arial"/>
          <w:sz w:val="20"/>
          <w:szCs w:val="20"/>
        </w:rPr>
        <w:t>El acto</w:t>
      </w:r>
      <w:r w:rsidR="00737F2C" w:rsidRPr="00AE1FC8">
        <w:rPr>
          <w:rFonts w:cs="Arial"/>
          <w:sz w:val="20"/>
          <w:szCs w:val="20"/>
        </w:rPr>
        <w:t xml:space="preserve"> de presentación y apertura de proposiciones se llevará a cabo el </w:t>
      </w:r>
      <w:r w:rsidR="00737F2C" w:rsidRPr="00AE1FC8">
        <w:rPr>
          <w:rFonts w:cs="Arial"/>
          <w:b/>
          <w:sz w:val="20"/>
          <w:szCs w:val="20"/>
        </w:rPr>
        <w:t xml:space="preserve">día </w:t>
      </w:r>
      <w:r w:rsidR="00FF7CC3" w:rsidRPr="00AE1FC8">
        <w:rPr>
          <w:rFonts w:cs="Arial"/>
          <w:b/>
          <w:sz w:val="20"/>
          <w:szCs w:val="20"/>
        </w:rPr>
        <w:t>0</w:t>
      </w:r>
      <w:r w:rsidR="005E05EB" w:rsidRPr="00AE1FC8">
        <w:rPr>
          <w:rFonts w:cs="Arial"/>
          <w:b/>
          <w:sz w:val="20"/>
          <w:szCs w:val="20"/>
        </w:rPr>
        <w:t>5</w:t>
      </w:r>
      <w:r w:rsidR="00FF7CC3" w:rsidRPr="00AE1FC8">
        <w:rPr>
          <w:rFonts w:cs="Arial"/>
          <w:b/>
          <w:sz w:val="20"/>
          <w:szCs w:val="20"/>
        </w:rPr>
        <w:t xml:space="preserve"> de noviembre</w:t>
      </w:r>
      <w:r w:rsidR="00CA7191" w:rsidRPr="00AE1FC8">
        <w:rPr>
          <w:rFonts w:cs="Arial"/>
          <w:b/>
          <w:bCs/>
          <w:sz w:val="20"/>
          <w:szCs w:val="20"/>
        </w:rPr>
        <w:t xml:space="preserve"> </w:t>
      </w:r>
      <w:r w:rsidR="00737F2C" w:rsidRPr="00AE1FC8">
        <w:rPr>
          <w:rFonts w:cs="Arial"/>
          <w:b/>
          <w:sz w:val="20"/>
          <w:szCs w:val="20"/>
        </w:rPr>
        <w:t>de 202</w:t>
      </w:r>
      <w:r w:rsidR="00185D7E" w:rsidRPr="00AE1FC8">
        <w:rPr>
          <w:rFonts w:cs="Arial"/>
          <w:b/>
          <w:sz w:val="20"/>
          <w:szCs w:val="20"/>
        </w:rPr>
        <w:t>4</w:t>
      </w:r>
      <w:r w:rsidR="00737F2C" w:rsidRPr="00AE1FC8">
        <w:rPr>
          <w:rFonts w:cs="Arial"/>
          <w:b/>
          <w:sz w:val="20"/>
          <w:szCs w:val="20"/>
        </w:rPr>
        <w:t xml:space="preserve"> a las </w:t>
      </w:r>
      <w:r w:rsidR="005E05EB" w:rsidRPr="00AE1FC8">
        <w:rPr>
          <w:rFonts w:cs="Arial"/>
          <w:b/>
          <w:sz w:val="20"/>
          <w:szCs w:val="20"/>
        </w:rPr>
        <w:t>12</w:t>
      </w:r>
      <w:r w:rsidR="00737F2C" w:rsidRPr="00AE1FC8">
        <w:rPr>
          <w:rFonts w:cs="Arial"/>
          <w:b/>
          <w:sz w:val="20"/>
          <w:szCs w:val="20"/>
        </w:rPr>
        <w:t>:00 horas,</w:t>
      </w:r>
      <w:r w:rsidR="00737F2C" w:rsidRPr="00AE1FC8">
        <w:rPr>
          <w:rFonts w:cs="Arial"/>
          <w:sz w:val="20"/>
          <w:szCs w:val="20"/>
        </w:rPr>
        <w:t xml:space="preserve"> se actuará conforme a lo establecido en los artículos 4</w:t>
      </w:r>
      <w:r w:rsidR="002A5B33" w:rsidRPr="00AE1FC8">
        <w:rPr>
          <w:rFonts w:cs="Arial"/>
          <w:sz w:val="20"/>
          <w:szCs w:val="20"/>
        </w:rPr>
        <w:t>3</w:t>
      </w:r>
      <w:r w:rsidR="00737F2C" w:rsidRPr="00AE1FC8">
        <w:rPr>
          <w:rFonts w:cs="Arial"/>
          <w:sz w:val="20"/>
          <w:szCs w:val="20"/>
        </w:rPr>
        <w:t>, 4</w:t>
      </w:r>
      <w:r w:rsidR="002A5B33" w:rsidRPr="00AE1FC8">
        <w:rPr>
          <w:rFonts w:cs="Arial"/>
          <w:sz w:val="20"/>
          <w:szCs w:val="20"/>
        </w:rPr>
        <w:t>4</w:t>
      </w:r>
      <w:r w:rsidR="00737F2C" w:rsidRPr="00AE1FC8">
        <w:rPr>
          <w:rFonts w:cs="Arial"/>
          <w:sz w:val="20"/>
          <w:szCs w:val="20"/>
        </w:rPr>
        <w:t>, 4</w:t>
      </w:r>
      <w:r w:rsidR="002A5B33" w:rsidRPr="00AE1FC8">
        <w:rPr>
          <w:rFonts w:cs="Arial"/>
          <w:sz w:val="20"/>
          <w:szCs w:val="20"/>
        </w:rPr>
        <w:t>5</w:t>
      </w:r>
      <w:r w:rsidR="00737F2C" w:rsidRPr="00AE1FC8">
        <w:rPr>
          <w:rFonts w:cs="Arial"/>
          <w:sz w:val="20"/>
          <w:szCs w:val="20"/>
        </w:rPr>
        <w:t xml:space="preserve"> y 4</w:t>
      </w:r>
      <w:r w:rsidR="002A5B33" w:rsidRPr="00AE1FC8">
        <w:rPr>
          <w:rFonts w:cs="Arial"/>
          <w:sz w:val="20"/>
          <w:szCs w:val="20"/>
        </w:rPr>
        <w:t>7</w:t>
      </w:r>
      <w:r w:rsidR="00737F2C" w:rsidRPr="00AE1FC8">
        <w:rPr>
          <w:rFonts w:cs="Arial"/>
          <w:sz w:val="20"/>
          <w:szCs w:val="20"/>
        </w:rPr>
        <w:t xml:space="preserve"> de</w:t>
      </w:r>
      <w:r w:rsidR="00737F2C" w:rsidRPr="00AC5E4D">
        <w:rPr>
          <w:rFonts w:cs="Arial"/>
          <w:sz w:val="20"/>
          <w:szCs w:val="20"/>
        </w:rPr>
        <w:t xml:space="preserv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1A0DCEDC" w14:textId="77777777" w:rsidR="00CF4BD5" w:rsidRDefault="00CF4BD5" w:rsidP="00D6793C">
      <w:pPr>
        <w:ind w:left="27"/>
        <w:jc w:val="both"/>
        <w:rPr>
          <w:rFonts w:cs="Arial"/>
          <w:sz w:val="20"/>
          <w:szCs w:val="20"/>
        </w:rPr>
      </w:pPr>
    </w:p>
    <w:p w14:paraId="70B1E02C" w14:textId="40550E2E"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12FBC008" w:rsidR="00737F2C" w:rsidRPr="00AE1FC8" w:rsidRDefault="007B64DD" w:rsidP="007B64DD">
      <w:pPr>
        <w:ind w:left="284"/>
        <w:jc w:val="both"/>
        <w:rPr>
          <w:rFonts w:cs="Arial"/>
          <w:b/>
          <w:sz w:val="20"/>
          <w:szCs w:val="20"/>
        </w:rPr>
      </w:pPr>
      <w:proofErr w:type="gramStart"/>
      <w:r w:rsidRPr="00AE1FC8">
        <w:rPr>
          <w:rFonts w:cs="Arial"/>
          <w:b/>
          <w:sz w:val="20"/>
          <w:szCs w:val="20"/>
          <w:lang w:val="es-MX"/>
        </w:rPr>
        <w:t>b)</w:t>
      </w:r>
      <w:r w:rsidR="00CF4BD5" w:rsidRPr="00AE1FC8">
        <w:rPr>
          <w:rFonts w:cs="Arial"/>
          <w:b/>
          <w:sz w:val="20"/>
          <w:szCs w:val="20"/>
          <w:lang w:val="es-MX"/>
        </w:rPr>
        <w:t>D</w:t>
      </w:r>
      <w:r w:rsidR="00737F2C" w:rsidRPr="00AE1FC8">
        <w:rPr>
          <w:rFonts w:cs="Arial"/>
          <w:b/>
          <w:sz w:val="20"/>
          <w:szCs w:val="20"/>
          <w:lang w:val="es-MX"/>
        </w:rPr>
        <w:t>.</w:t>
      </w:r>
      <w:proofErr w:type="gramEnd"/>
      <w:r w:rsidR="00737F2C" w:rsidRPr="00AE1FC8">
        <w:rPr>
          <w:rFonts w:cs="Arial"/>
          <w:b/>
          <w:sz w:val="20"/>
          <w:szCs w:val="20"/>
          <w:lang w:val="es-MX"/>
        </w:rPr>
        <w:t xml:space="preserve"> </w:t>
      </w:r>
      <w:r w:rsidR="00737F2C" w:rsidRPr="00AE1FC8">
        <w:rPr>
          <w:rFonts w:cs="Arial"/>
          <w:b/>
          <w:sz w:val="20"/>
          <w:szCs w:val="20"/>
        </w:rPr>
        <w:t>Fallo</w:t>
      </w:r>
    </w:p>
    <w:p w14:paraId="7C714755" w14:textId="77777777" w:rsidR="00737F2C" w:rsidRPr="00AE1FC8" w:rsidRDefault="00737F2C" w:rsidP="00D6793C">
      <w:pPr>
        <w:jc w:val="both"/>
        <w:rPr>
          <w:rFonts w:cs="Arial"/>
          <w:sz w:val="20"/>
          <w:szCs w:val="20"/>
        </w:rPr>
      </w:pPr>
    </w:p>
    <w:p w14:paraId="20CA70EE" w14:textId="31974524" w:rsidR="00737F2C" w:rsidRPr="00AC5E4D" w:rsidRDefault="00737F2C" w:rsidP="00D6793C">
      <w:pPr>
        <w:ind w:left="27"/>
        <w:jc w:val="both"/>
        <w:rPr>
          <w:rFonts w:cs="Arial"/>
          <w:sz w:val="20"/>
          <w:szCs w:val="20"/>
        </w:rPr>
      </w:pPr>
      <w:r w:rsidRPr="00AE1FC8">
        <w:rPr>
          <w:rFonts w:cs="Arial"/>
          <w:sz w:val="20"/>
          <w:szCs w:val="20"/>
        </w:rPr>
        <w:t xml:space="preserve">En </w:t>
      </w:r>
      <w:r w:rsidR="0020251B" w:rsidRPr="00AE1FC8">
        <w:rPr>
          <w:rFonts w:cs="Arial"/>
          <w:sz w:val="20"/>
          <w:szCs w:val="20"/>
        </w:rPr>
        <w:t>acto de fallo</w:t>
      </w:r>
      <w:r w:rsidRPr="00AE1FC8">
        <w:rPr>
          <w:rFonts w:cs="Arial"/>
          <w:sz w:val="20"/>
          <w:szCs w:val="20"/>
        </w:rPr>
        <w:t xml:space="preserve"> se llevará a cabo</w:t>
      </w:r>
      <w:r w:rsidR="00B000EB" w:rsidRPr="00AE1FC8">
        <w:rPr>
          <w:rFonts w:cs="Arial"/>
          <w:sz w:val="20"/>
          <w:szCs w:val="20"/>
        </w:rPr>
        <w:t xml:space="preserve"> el</w:t>
      </w:r>
      <w:r w:rsidRPr="00AE1FC8">
        <w:rPr>
          <w:rFonts w:cs="Arial"/>
          <w:sz w:val="20"/>
          <w:szCs w:val="20"/>
        </w:rPr>
        <w:t xml:space="preserve"> </w:t>
      </w:r>
      <w:r w:rsidRPr="00AE1FC8">
        <w:rPr>
          <w:rFonts w:cs="Arial"/>
          <w:b/>
          <w:sz w:val="20"/>
          <w:szCs w:val="20"/>
        </w:rPr>
        <w:t>día</w:t>
      </w:r>
      <w:r w:rsidR="00D478C5" w:rsidRPr="00AE1FC8">
        <w:rPr>
          <w:rFonts w:cs="Arial"/>
          <w:b/>
          <w:sz w:val="20"/>
          <w:szCs w:val="20"/>
        </w:rPr>
        <w:t xml:space="preserve"> </w:t>
      </w:r>
      <w:r w:rsidR="005E05EB" w:rsidRPr="00AE1FC8">
        <w:rPr>
          <w:rFonts w:cs="Arial"/>
          <w:b/>
          <w:sz w:val="20"/>
          <w:szCs w:val="20"/>
        </w:rPr>
        <w:t>11</w:t>
      </w:r>
      <w:r w:rsidR="00D247C8" w:rsidRPr="00AE1FC8">
        <w:rPr>
          <w:rFonts w:cs="Arial"/>
          <w:b/>
          <w:sz w:val="20"/>
          <w:szCs w:val="20"/>
        </w:rPr>
        <w:t xml:space="preserve"> de noviem</w:t>
      </w:r>
      <w:r w:rsidR="004B1A80" w:rsidRPr="00AE1FC8">
        <w:rPr>
          <w:rFonts w:cs="Arial"/>
          <w:b/>
          <w:sz w:val="20"/>
          <w:szCs w:val="20"/>
        </w:rPr>
        <w:t>bre</w:t>
      </w:r>
      <w:r w:rsidR="00CA7191" w:rsidRPr="00AE1FC8">
        <w:rPr>
          <w:rFonts w:cs="Arial"/>
          <w:b/>
          <w:sz w:val="20"/>
          <w:szCs w:val="20"/>
        </w:rPr>
        <w:t xml:space="preserve"> </w:t>
      </w:r>
      <w:r w:rsidRPr="00AE1FC8">
        <w:rPr>
          <w:rFonts w:cs="Arial"/>
          <w:sz w:val="20"/>
          <w:szCs w:val="20"/>
        </w:rPr>
        <w:t xml:space="preserve">de </w:t>
      </w:r>
      <w:r w:rsidRPr="00AE1FC8">
        <w:rPr>
          <w:rFonts w:cs="Arial"/>
          <w:b/>
          <w:bCs/>
          <w:sz w:val="20"/>
          <w:szCs w:val="20"/>
        </w:rPr>
        <w:t>202</w:t>
      </w:r>
      <w:r w:rsidR="00185D7E" w:rsidRPr="00AE1FC8">
        <w:rPr>
          <w:rFonts w:cs="Arial"/>
          <w:b/>
          <w:bCs/>
          <w:sz w:val="20"/>
          <w:szCs w:val="20"/>
        </w:rPr>
        <w:t>4</w:t>
      </w:r>
      <w:r w:rsidRPr="00AE1FC8">
        <w:rPr>
          <w:rFonts w:cs="Arial"/>
          <w:b/>
          <w:bCs/>
          <w:sz w:val="20"/>
          <w:szCs w:val="20"/>
        </w:rPr>
        <w:t xml:space="preserve"> </w:t>
      </w:r>
      <w:r w:rsidRPr="00AE1FC8">
        <w:rPr>
          <w:rFonts w:cs="Arial"/>
          <w:sz w:val="20"/>
          <w:szCs w:val="20"/>
        </w:rPr>
        <w:t xml:space="preserve">a </w:t>
      </w:r>
      <w:r w:rsidRPr="00AE1FC8">
        <w:rPr>
          <w:rFonts w:cs="Arial"/>
          <w:b/>
          <w:sz w:val="20"/>
          <w:szCs w:val="20"/>
        </w:rPr>
        <w:t xml:space="preserve">las </w:t>
      </w:r>
      <w:r w:rsidR="003677C0" w:rsidRPr="00AE1FC8">
        <w:rPr>
          <w:rFonts w:cs="Arial"/>
          <w:b/>
          <w:sz w:val="20"/>
          <w:szCs w:val="20"/>
        </w:rPr>
        <w:t>1</w:t>
      </w:r>
      <w:r w:rsidR="00D247C8" w:rsidRPr="00AE1FC8">
        <w:rPr>
          <w:rFonts w:cs="Arial"/>
          <w:b/>
          <w:sz w:val="20"/>
          <w:szCs w:val="20"/>
        </w:rPr>
        <w:t>3</w:t>
      </w:r>
      <w:r w:rsidRPr="00AE1FC8">
        <w:rPr>
          <w:rFonts w:cs="Arial"/>
          <w:b/>
          <w:sz w:val="20"/>
          <w:szCs w:val="20"/>
        </w:rPr>
        <w:t>:</w:t>
      </w:r>
      <w:r w:rsidR="0041429D" w:rsidRPr="00AE1FC8">
        <w:rPr>
          <w:rFonts w:cs="Arial"/>
          <w:b/>
          <w:sz w:val="20"/>
          <w:szCs w:val="20"/>
        </w:rPr>
        <w:t>0</w:t>
      </w:r>
      <w:r w:rsidR="00444A4C" w:rsidRPr="00AE1FC8">
        <w:rPr>
          <w:rFonts w:cs="Arial"/>
          <w:b/>
          <w:sz w:val="20"/>
          <w:szCs w:val="20"/>
        </w:rPr>
        <w:t>0</w:t>
      </w:r>
      <w:r w:rsidRPr="00AE1FC8">
        <w:rPr>
          <w:rFonts w:cs="Arial"/>
          <w:b/>
          <w:sz w:val="20"/>
          <w:szCs w:val="20"/>
        </w:rPr>
        <w:t xml:space="preserve"> horas</w:t>
      </w:r>
      <w:r w:rsidRPr="00AE1FC8">
        <w:rPr>
          <w:rFonts w:cs="Arial"/>
          <w:sz w:val="20"/>
          <w:szCs w:val="20"/>
        </w:rPr>
        <w:t xml:space="preserve"> de conformidad</w:t>
      </w:r>
      <w:r w:rsidRPr="00AC5E4D">
        <w:rPr>
          <w:rFonts w:cs="Arial"/>
          <w:sz w:val="20"/>
          <w:szCs w:val="20"/>
        </w:rPr>
        <w:t xml:space="preserve">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4D6DA481"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w:t>
      </w:r>
      <w:r w:rsidR="000917FE" w:rsidRPr="00AE1FC8">
        <w:rPr>
          <w:rFonts w:cs="Arial"/>
          <w:sz w:val="20"/>
          <w:szCs w:val="20"/>
        </w:rPr>
        <w:t>Alcaldía</w:t>
      </w:r>
      <w:r w:rsidRPr="00AC5E4D">
        <w:rPr>
          <w:rFonts w:cs="Arial"/>
          <w:sz w:val="20"/>
          <w:szCs w:val="20"/>
        </w:rPr>
        <w:t xml:space="preserve">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2C3D3B0C"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w:t>
      </w:r>
      <w:r w:rsidR="000917FE" w:rsidRPr="00AE1FC8">
        <w:rPr>
          <w:rFonts w:cs="Arial"/>
          <w:sz w:val="20"/>
        </w:rPr>
        <w:t>Alcaldía</w:t>
      </w:r>
      <w:r w:rsidRPr="00AC5E4D">
        <w:rPr>
          <w:rFonts w:cs="Arial"/>
          <w:sz w:val="20"/>
        </w:rPr>
        <w:t xml:space="preserve">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AE1FC8">
        <w:rPr>
          <w:rFonts w:cs="Arial"/>
          <w:sz w:val="20"/>
          <w:szCs w:val="20"/>
          <w:lang w:val="es-MX"/>
        </w:rPr>
        <w:t xml:space="preserve">Esta garantía de referencia será </w:t>
      </w:r>
      <w:r w:rsidRPr="00AE1FC8">
        <w:rPr>
          <w:rFonts w:cs="Arial"/>
          <w:b/>
          <w:bCs/>
          <w:sz w:val="20"/>
          <w:szCs w:val="20"/>
          <w:lang w:val="es-MX"/>
        </w:rPr>
        <w:t>indivisible</w:t>
      </w:r>
      <w:r w:rsidRPr="00AE1FC8">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2110738" w:rsidR="00737F2C" w:rsidRPr="00AC5E4D" w:rsidRDefault="00E90A88" w:rsidP="00D6793C">
      <w:pPr>
        <w:jc w:val="both"/>
        <w:rPr>
          <w:rFonts w:cs="Arial"/>
          <w:b/>
          <w:sz w:val="20"/>
          <w:szCs w:val="20"/>
          <w:lang w:val="es-MX"/>
        </w:rPr>
      </w:pPr>
      <w:r w:rsidRPr="00AC5E4D">
        <w:rPr>
          <w:rFonts w:cs="Arial"/>
          <w:sz w:val="20"/>
          <w:szCs w:val="20"/>
          <w:lang w:val="es-MX"/>
        </w:rPr>
        <w:t>La Convocante a través de la Dirección General de Administración, sita en Avenida Revolución 725, Colonia Santa María Nonoalco</w:t>
      </w:r>
      <w:r w:rsidRPr="00AE1FC8">
        <w:rPr>
          <w:rFonts w:cs="Arial"/>
          <w:sz w:val="20"/>
          <w:szCs w:val="20"/>
          <w:lang w:val="es-MX"/>
        </w:rPr>
        <w:t xml:space="preserve">, </w:t>
      </w:r>
      <w:r w:rsidR="000917FE" w:rsidRPr="00AE1FC8">
        <w:rPr>
          <w:rFonts w:cs="Arial"/>
          <w:sz w:val="20"/>
          <w:szCs w:val="20"/>
          <w:lang w:val="es-MX"/>
        </w:rPr>
        <w:t>Alcaldía</w:t>
      </w:r>
      <w:r w:rsidRPr="00AC5E4D">
        <w:rPr>
          <w:rFonts w:cs="Arial"/>
          <w:sz w:val="20"/>
          <w:szCs w:val="20"/>
          <w:lang w:val="es-MX"/>
        </w:rPr>
        <w:t xml:space="preserve">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BE7C7D">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37196508"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000917FE" w:rsidRPr="00BE7C7D">
        <w:rPr>
          <w:rFonts w:cs="Arial"/>
          <w:sz w:val="20"/>
          <w:szCs w:val="20"/>
        </w:rPr>
        <w:t>Alcaldía</w:t>
      </w:r>
      <w:r w:rsidRPr="00BE7C7D">
        <w:rPr>
          <w:rFonts w:cs="Arial"/>
          <w:sz w:val="20"/>
          <w:szCs w:val="20"/>
        </w:rPr>
        <w:t xml:space="preserve"> Ben</w:t>
      </w:r>
      <w:r w:rsidRPr="00AC5E4D">
        <w:rPr>
          <w:rFonts w:cs="Arial"/>
          <w:sz w:val="20"/>
          <w:szCs w:val="20"/>
        </w:rPr>
        <w:t>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4FCE7DB2" w14:textId="77777777" w:rsidR="00B94BAB" w:rsidRDefault="00B94BAB" w:rsidP="00B94BAB">
      <w:pPr>
        <w:pStyle w:val="Prrafodelista"/>
        <w:autoSpaceDE w:val="0"/>
        <w:autoSpaceDN w:val="0"/>
        <w:adjustRightInd w:val="0"/>
        <w:ind w:left="360" w:right="420"/>
        <w:jc w:val="center"/>
        <w:rPr>
          <w:rFonts w:cs="Arial"/>
          <w:sz w:val="20"/>
          <w:szCs w:val="20"/>
        </w:rPr>
      </w:pPr>
      <w:r w:rsidRPr="00BE7C7D">
        <w:rPr>
          <w:rFonts w:cs="Arial"/>
          <w:b/>
          <w:bCs/>
          <w:color w:val="000000" w:themeColor="text1"/>
          <w:sz w:val="20"/>
          <w:szCs w:val="20"/>
          <w:shd w:val="clear" w:color="auto" w:fill="FFFFFF"/>
        </w:rPr>
        <w:t>“ADQUISICIÓN DE ARTÍCULOS DE LIMPIEZA, HOJAS DE PAPEL PARA IMPRESORA Y ARTÍCULOS DE CAFETERÍA 2025”.</w:t>
      </w:r>
    </w:p>
    <w:p w14:paraId="54731CF6" w14:textId="77777777" w:rsidR="004B1A80" w:rsidRPr="00AC5E4D" w:rsidRDefault="004B1A80" w:rsidP="00B94BAB">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5E026BD1"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D247C8">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EF2FFE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w:t>
            </w:r>
            <w:r w:rsidR="00862236" w:rsidRPr="00AC5E4D">
              <w:rPr>
                <w:rFonts w:cs="Arial"/>
                <w:sz w:val="20"/>
                <w:szCs w:val="20"/>
                <w:lang w:val="es-MX"/>
              </w:rPr>
              <w:t xml:space="preserve">50 y 60 de la </w:t>
            </w:r>
            <w:proofErr w:type="spellStart"/>
            <w:r w:rsidR="00862236" w:rsidRPr="00BE7C7D">
              <w:rPr>
                <w:rFonts w:cs="Arial"/>
                <w:sz w:val="20"/>
                <w:szCs w:val="20"/>
                <w:lang w:val="es-MX"/>
              </w:rPr>
              <w:t>LAASSP</w:t>
            </w:r>
            <w:proofErr w:type="spellEnd"/>
            <w:r w:rsidR="00862236" w:rsidRPr="00BE7C7D">
              <w:rPr>
                <w:rFonts w:cs="Arial"/>
                <w:sz w:val="20"/>
                <w:szCs w:val="20"/>
                <w:lang w:val="es-MX"/>
              </w:rPr>
              <w:t xml:space="preserve"> y 101 de “Las Políticas”</w:t>
            </w:r>
            <w:r w:rsidR="00862236" w:rsidRPr="00BE7C7D">
              <w:rPr>
                <w:rFonts w:cs="Arial"/>
                <w:b/>
                <w:sz w:val="20"/>
                <w:szCs w:val="20"/>
                <w:lang w:val="es-MX"/>
              </w:rPr>
              <w:t>.</w:t>
            </w:r>
            <w:r w:rsidR="00862236">
              <w:rPr>
                <w:rFonts w:cs="Arial"/>
                <w:b/>
                <w:sz w:val="20"/>
                <w:szCs w:val="20"/>
                <w:lang w:val="es-MX"/>
              </w:rPr>
              <w:t xml:space="preserve"> </w:t>
            </w:r>
            <w:r w:rsidR="00862236" w:rsidRPr="00AC5E4D">
              <w:rPr>
                <w:rFonts w:cs="Arial"/>
                <w:b/>
                <w:sz w:val="20"/>
                <w:szCs w:val="20"/>
                <w:lang w:val="es-MX"/>
              </w:rPr>
              <w:t xml:space="preserve">Formato Número </w:t>
            </w:r>
            <w:r w:rsidR="00862236">
              <w:rPr>
                <w:rFonts w:cs="Arial"/>
                <w:b/>
                <w:sz w:val="20"/>
                <w:szCs w:val="20"/>
                <w:lang w:val="es-MX"/>
              </w:rPr>
              <w:t>5.</w:t>
            </w:r>
            <w:r w:rsidR="00862236"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18FD8189"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229DF202" w14:textId="77777777" w:rsidR="00B94BAB" w:rsidRDefault="00B94BAB" w:rsidP="00B94BAB">
      <w:pPr>
        <w:pStyle w:val="Prrafodelista"/>
        <w:autoSpaceDE w:val="0"/>
        <w:autoSpaceDN w:val="0"/>
        <w:adjustRightInd w:val="0"/>
        <w:ind w:left="0" w:right="51"/>
        <w:jc w:val="center"/>
        <w:rPr>
          <w:rFonts w:cs="Arial"/>
          <w:sz w:val="20"/>
          <w:szCs w:val="20"/>
        </w:rPr>
      </w:pPr>
      <w:r w:rsidRPr="00BE7C7D">
        <w:rPr>
          <w:rFonts w:cs="Arial"/>
          <w:b/>
          <w:bCs/>
          <w:color w:val="000000" w:themeColor="text1"/>
          <w:sz w:val="20"/>
          <w:szCs w:val="20"/>
          <w:shd w:val="clear" w:color="auto" w:fill="FFFFFF"/>
        </w:rPr>
        <w:t>“ADQUISICIÓN DE ARTÍCULOS DE LIMPIEZA, HOJAS DE PAPEL PARA IMPRESORA Y ARTÍCULOS DE CAFETERÍA 2025”.</w:t>
      </w:r>
    </w:p>
    <w:p w14:paraId="1296AEE0" w14:textId="77777777" w:rsidR="004A733C" w:rsidRPr="005C7451" w:rsidRDefault="004A733C" w:rsidP="005C7451">
      <w:pPr>
        <w:jc w:val="center"/>
        <w:rPr>
          <w:rFonts w:cs="Arial"/>
          <w:b/>
          <w:sz w:val="20"/>
          <w:szCs w:val="20"/>
        </w:rPr>
      </w:pPr>
    </w:p>
    <w:p w14:paraId="717B61FF" w14:textId="77777777" w:rsidR="00C57BD7" w:rsidRPr="00D247C8" w:rsidRDefault="00C57BD7" w:rsidP="00A11C60">
      <w:pPr>
        <w:tabs>
          <w:tab w:val="left" w:pos="1276"/>
        </w:tabs>
        <w:jc w:val="both"/>
        <w:rPr>
          <w:rFonts w:eastAsia="Arial" w:cs="Arial"/>
          <w:b/>
          <w:i/>
          <w:iCs/>
          <w:sz w:val="18"/>
          <w:szCs w:val="18"/>
        </w:rPr>
      </w:pPr>
    </w:p>
    <w:p w14:paraId="4CD4A1DE" w14:textId="50470ED6" w:rsidR="00D247C8" w:rsidRPr="00D247C8" w:rsidRDefault="00D247C8" w:rsidP="00D247C8">
      <w:pPr>
        <w:pStyle w:val="JLZsubestilo3"/>
        <w:tabs>
          <w:tab w:val="clear" w:pos="2719"/>
          <w:tab w:val="left" w:pos="5674"/>
        </w:tabs>
        <w:spacing w:before="0" w:after="0"/>
        <w:ind w:left="0" w:firstLine="0"/>
        <w:rPr>
          <w:rFonts w:ascii="Arial" w:hAnsi="Arial"/>
          <w:bCs/>
          <w:szCs w:val="20"/>
        </w:rPr>
      </w:pPr>
      <w:r w:rsidRPr="00D247C8">
        <w:rPr>
          <w:rFonts w:ascii="Arial" w:hAnsi="Arial"/>
          <w:bCs/>
          <w:szCs w:val="20"/>
        </w:rPr>
        <w:t>Se deberá cotizar los servicios establecidos en este Anexo Técnico, conforme al siguiente cuadro:</w:t>
      </w:r>
      <w:r w:rsidRPr="00D247C8">
        <w:rPr>
          <w:rFonts w:ascii="Arial" w:hAnsi="Arial"/>
          <w:bCs/>
          <w:szCs w:val="20"/>
        </w:rPr>
        <w:tab/>
      </w:r>
    </w:p>
    <w:p w14:paraId="2AB448A1" w14:textId="4049CE25" w:rsidR="00FB681E" w:rsidRPr="0042116A" w:rsidRDefault="00FB681E" w:rsidP="00FB681E">
      <w:pPr>
        <w:pStyle w:val="JLZsubestilo3"/>
        <w:tabs>
          <w:tab w:val="clear" w:pos="2719"/>
        </w:tabs>
        <w:spacing w:before="0" w:after="0"/>
        <w:ind w:left="720" w:firstLine="0"/>
        <w:rPr>
          <w:rFonts w:ascii="Arial" w:hAnsi="Arial"/>
          <w:b/>
          <w:szCs w:val="20"/>
        </w:rPr>
      </w:pPr>
    </w:p>
    <w:p w14:paraId="615304CE" w14:textId="77777777" w:rsidR="00FB681E" w:rsidRPr="0042116A" w:rsidRDefault="00FB681E" w:rsidP="00FB681E">
      <w:pPr>
        <w:pStyle w:val="JLZsubestilo3"/>
        <w:tabs>
          <w:tab w:val="clear" w:pos="2719"/>
          <w:tab w:val="left" w:pos="7286"/>
        </w:tabs>
        <w:spacing w:before="0" w:after="0"/>
        <w:ind w:left="720" w:firstLine="0"/>
        <w:rPr>
          <w:rFonts w:ascii="Arial" w:hAnsi="Arial"/>
          <w:b/>
          <w:szCs w:val="20"/>
        </w:rPr>
      </w:pPr>
      <w:r w:rsidRPr="0042116A">
        <w:rPr>
          <w:rFonts w:ascii="Arial" w:hAnsi="Arial"/>
          <w:b/>
          <w:szCs w:val="20"/>
        </w:rPr>
        <w:tab/>
      </w:r>
    </w:p>
    <w:tbl>
      <w:tblPr>
        <w:tblW w:w="8926" w:type="dxa"/>
        <w:jc w:val="center"/>
        <w:tblCellMar>
          <w:left w:w="70" w:type="dxa"/>
          <w:right w:w="70" w:type="dxa"/>
        </w:tblCellMar>
        <w:tblLook w:val="04A0" w:firstRow="1" w:lastRow="0" w:firstColumn="1" w:lastColumn="0" w:noHBand="0" w:noVBand="1"/>
      </w:tblPr>
      <w:tblGrid>
        <w:gridCol w:w="563"/>
        <w:gridCol w:w="2321"/>
        <w:gridCol w:w="827"/>
        <w:gridCol w:w="916"/>
        <w:gridCol w:w="784"/>
        <w:gridCol w:w="186"/>
        <w:gridCol w:w="774"/>
        <w:gridCol w:w="122"/>
        <w:gridCol w:w="848"/>
        <w:gridCol w:w="894"/>
        <w:gridCol w:w="691"/>
      </w:tblGrid>
      <w:tr w:rsidR="00FB681E" w:rsidRPr="00FB681E" w14:paraId="28BF8BE8" w14:textId="77777777" w:rsidTr="00FB681E">
        <w:trPr>
          <w:trHeight w:val="288"/>
          <w:jc w:val="center"/>
        </w:trPr>
        <w:tc>
          <w:tcPr>
            <w:tcW w:w="8926" w:type="dxa"/>
            <w:gridSpan w:val="11"/>
            <w:tcBorders>
              <w:top w:val="single" w:sz="4" w:space="0" w:color="auto"/>
              <w:left w:val="single" w:sz="4" w:space="0" w:color="auto"/>
              <w:bottom w:val="single" w:sz="4" w:space="0" w:color="auto"/>
              <w:right w:val="single" w:sz="4" w:space="0" w:color="000000"/>
            </w:tcBorders>
            <w:shd w:val="clear" w:color="000000" w:fill="74CCBC"/>
            <w:vAlign w:val="center"/>
            <w:hideMark/>
          </w:tcPr>
          <w:p w14:paraId="48EC3524"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Partida 1 Artículos de Limpieza</w:t>
            </w:r>
          </w:p>
        </w:tc>
      </w:tr>
      <w:tr w:rsidR="00FB681E" w:rsidRPr="00FB681E" w14:paraId="4A2B1EDF" w14:textId="77777777" w:rsidTr="00FB681E">
        <w:trPr>
          <w:trHeight w:val="721"/>
          <w:jc w:val="center"/>
        </w:trPr>
        <w:tc>
          <w:tcPr>
            <w:tcW w:w="636" w:type="dxa"/>
            <w:tcBorders>
              <w:top w:val="nil"/>
              <w:left w:val="single" w:sz="4" w:space="0" w:color="auto"/>
              <w:bottom w:val="single" w:sz="4" w:space="0" w:color="auto"/>
              <w:right w:val="single" w:sz="4" w:space="0" w:color="auto"/>
            </w:tcBorders>
            <w:shd w:val="clear" w:color="000000" w:fill="74CCBC"/>
            <w:vAlign w:val="center"/>
            <w:hideMark/>
          </w:tcPr>
          <w:p w14:paraId="5767175A"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No.</w:t>
            </w:r>
          </w:p>
        </w:tc>
        <w:tc>
          <w:tcPr>
            <w:tcW w:w="2446" w:type="dxa"/>
            <w:tcBorders>
              <w:top w:val="nil"/>
              <w:left w:val="nil"/>
              <w:bottom w:val="single" w:sz="4" w:space="0" w:color="auto"/>
              <w:right w:val="single" w:sz="4" w:space="0" w:color="auto"/>
            </w:tcBorders>
            <w:shd w:val="clear" w:color="000000" w:fill="74CCBC"/>
            <w:vAlign w:val="center"/>
            <w:hideMark/>
          </w:tcPr>
          <w:p w14:paraId="28F7A9E5"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Descripción</w:t>
            </w:r>
          </w:p>
        </w:tc>
        <w:tc>
          <w:tcPr>
            <w:tcW w:w="836" w:type="dxa"/>
            <w:tcBorders>
              <w:top w:val="nil"/>
              <w:left w:val="nil"/>
              <w:bottom w:val="single" w:sz="4" w:space="0" w:color="auto"/>
              <w:right w:val="single" w:sz="4" w:space="0" w:color="auto"/>
            </w:tcBorders>
            <w:shd w:val="clear" w:color="000000" w:fill="74CCBC"/>
            <w:vAlign w:val="center"/>
            <w:hideMark/>
          </w:tcPr>
          <w:p w14:paraId="403D73A2"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Unidad de medida</w:t>
            </w:r>
          </w:p>
        </w:tc>
        <w:tc>
          <w:tcPr>
            <w:tcW w:w="951" w:type="dxa"/>
            <w:tcBorders>
              <w:top w:val="nil"/>
              <w:left w:val="nil"/>
              <w:bottom w:val="single" w:sz="4" w:space="0" w:color="auto"/>
              <w:right w:val="single" w:sz="4" w:space="0" w:color="auto"/>
            </w:tcBorders>
            <w:shd w:val="clear" w:color="000000" w:fill="74CCBC"/>
            <w:vAlign w:val="center"/>
            <w:hideMark/>
          </w:tcPr>
          <w:p w14:paraId="1089E599"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Marca ofertada</w:t>
            </w:r>
          </w:p>
        </w:tc>
        <w:tc>
          <w:tcPr>
            <w:tcW w:w="970" w:type="dxa"/>
            <w:gridSpan w:val="2"/>
            <w:tcBorders>
              <w:top w:val="nil"/>
              <w:left w:val="nil"/>
              <w:bottom w:val="single" w:sz="4" w:space="0" w:color="auto"/>
              <w:right w:val="single" w:sz="4" w:space="0" w:color="auto"/>
            </w:tcBorders>
            <w:shd w:val="clear" w:color="000000" w:fill="74CCBC"/>
            <w:vAlign w:val="center"/>
            <w:hideMark/>
          </w:tcPr>
          <w:p w14:paraId="1539C699"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Consumo primer semestre 2024</w:t>
            </w:r>
          </w:p>
        </w:tc>
        <w:tc>
          <w:tcPr>
            <w:tcW w:w="896" w:type="dxa"/>
            <w:gridSpan w:val="2"/>
            <w:tcBorders>
              <w:top w:val="nil"/>
              <w:left w:val="nil"/>
              <w:bottom w:val="single" w:sz="4" w:space="0" w:color="auto"/>
              <w:right w:val="single" w:sz="4" w:space="0" w:color="auto"/>
            </w:tcBorders>
            <w:shd w:val="clear" w:color="000000" w:fill="74CCBC"/>
            <w:vAlign w:val="center"/>
            <w:hideMark/>
          </w:tcPr>
          <w:p w14:paraId="64848EE8"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Precio unitario antes de IVA</w:t>
            </w:r>
          </w:p>
        </w:tc>
        <w:tc>
          <w:tcPr>
            <w:tcW w:w="2191" w:type="dxa"/>
            <w:gridSpan w:val="3"/>
            <w:tcBorders>
              <w:top w:val="nil"/>
              <w:left w:val="nil"/>
              <w:bottom w:val="single" w:sz="4" w:space="0" w:color="auto"/>
              <w:right w:val="single" w:sz="4" w:space="0" w:color="auto"/>
            </w:tcBorders>
            <w:shd w:val="clear" w:color="000000" w:fill="74CCBC"/>
            <w:vAlign w:val="center"/>
            <w:hideMark/>
          </w:tcPr>
          <w:p w14:paraId="4C6B4461"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Precio total antes de IVA</w:t>
            </w:r>
          </w:p>
        </w:tc>
      </w:tr>
      <w:tr w:rsidR="00FB681E" w:rsidRPr="00FB681E" w14:paraId="46302561"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34C1E7C"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w:t>
            </w:r>
          </w:p>
        </w:tc>
        <w:tc>
          <w:tcPr>
            <w:tcW w:w="2446" w:type="dxa"/>
            <w:tcBorders>
              <w:top w:val="nil"/>
              <w:left w:val="nil"/>
              <w:bottom w:val="single" w:sz="4" w:space="0" w:color="auto"/>
              <w:right w:val="single" w:sz="4" w:space="0" w:color="auto"/>
            </w:tcBorders>
            <w:shd w:val="clear" w:color="000000" w:fill="FFFFFF"/>
            <w:vAlign w:val="center"/>
            <w:hideMark/>
          </w:tcPr>
          <w:p w14:paraId="4A3A7435"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 xml:space="preserve">TOALLA PARA SECAR MANOS </w:t>
            </w:r>
            <w:proofErr w:type="spellStart"/>
            <w:r w:rsidRPr="00FB681E">
              <w:rPr>
                <w:rFonts w:cs="Arial"/>
                <w:color w:val="000000"/>
                <w:sz w:val="18"/>
                <w:szCs w:val="18"/>
                <w:lang w:val="es-MX" w:eastAsia="es-MX"/>
              </w:rPr>
              <w:t>ADVANCED</w:t>
            </w:r>
            <w:proofErr w:type="spellEnd"/>
            <w:r w:rsidRPr="00FB681E">
              <w:rPr>
                <w:rFonts w:cs="Arial"/>
                <w:color w:val="000000"/>
                <w:sz w:val="18"/>
                <w:szCs w:val="18"/>
                <w:lang w:val="es-MX" w:eastAsia="es-MX"/>
              </w:rPr>
              <w:t xml:space="preserve"> HD 6 ROLLOS/180M, CON PLUG PARA DESPACHADOR </w:t>
            </w:r>
            <w:proofErr w:type="spellStart"/>
            <w:r w:rsidRPr="00FB681E">
              <w:rPr>
                <w:rFonts w:cs="Arial"/>
                <w:color w:val="000000"/>
                <w:sz w:val="18"/>
                <w:szCs w:val="18"/>
                <w:lang w:val="es-MX" w:eastAsia="es-MX"/>
              </w:rPr>
              <w:t>TORK</w:t>
            </w:r>
            <w:proofErr w:type="spellEnd"/>
            <w:r w:rsidRPr="00FB681E">
              <w:rPr>
                <w:rFonts w:cs="Arial"/>
                <w:color w:val="000000"/>
                <w:sz w:val="18"/>
                <w:szCs w:val="18"/>
                <w:lang w:val="es-MX" w:eastAsia="es-MX"/>
              </w:rPr>
              <w:t xml:space="preserve"> </w:t>
            </w:r>
            <w:proofErr w:type="spellStart"/>
            <w:r w:rsidRPr="00FB681E">
              <w:rPr>
                <w:rFonts w:cs="Arial"/>
                <w:color w:val="000000"/>
                <w:sz w:val="18"/>
                <w:szCs w:val="18"/>
                <w:lang w:val="es-MX" w:eastAsia="es-MX"/>
              </w:rPr>
              <w:t>ITUITION</w:t>
            </w:r>
            <w:proofErr w:type="spellEnd"/>
            <w:r w:rsidRPr="00FB681E">
              <w:rPr>
                <w:rFonts w:cs="Arial"/>
                <w:color w:val="000000"/>
                <w:sz w:val="18"/>
                <w:szCs w:val="18"/>
                <w:lang w:val="es-MX" w:eastAsia="es-MX"/>
              </w:rPr>
              <w:t xml:space="preserve"> 70016637, CAJA DE 6 TOALLAS</w:t>
            </w:r>
          </w:p>
          <w:p w14:paraId="3F88E427"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Dimensiones de:</w:t>
            </w:r>
          </w:p>
          <w:p w14:paraId="01A59047"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Altura: 236 mm</w:t>
            </w:r>
          </w:p>
          <w:p w14:paraId="479C9AAE"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Anchura: 380 mm</w:t>
            </w:r>
          </w:p>
          <w:p w14:paraId="5DE6E977"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Longitud: 565 mm</w:t>
            </w:r>
          </w:p>
          <w:p w14:paraId="7E9760E1"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Peso neto: Altura: 36 a 38 cm</w:t>
            </w:r>
          </w:p>
          <w:p w14:paraId="106C9219"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Ancho: 33 cm</w:t>
            </w:r>
          </w:p>
        </w:tc>
        <w:tc>
          <w:tcPr>
            <w:tcW w:w="836" w:type="dxa"/>
            <w:tcBorders>
              <w:top w:val="nil"/>
              <w:left w:val="single" w:sz="4" w:space="0" w:color="auto"/>
              <w:bottom w:val="single" w:sz="4" w:space="0" w:color="auto"/>
              <w:right w:val="single" w:sz="4" w:space="0" w:color="auto"/>
            </w:tcBorders>
            <w:shd w:val="clear" w:color="000000" w:fill="FFFFFF"/>
            <w:vAlign w:val="center"/>
            <w:hideMark/>
          </w:tcPr>
          <w:p w14:paraId="302D9463"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951" w:type="dxa"/>
            <w:tcBorders>
              <w:top w:val="nil"/>
              <w:left w:val="single" w:sz="4" w:space="0" w:color="auto"/>
              <w:bottom w:val="single" w:sz="4" w:space="0" w:color="000000"/>
              <w:right w:val="single" w:sz="4" w:space="0" w:color="auto"/>
            </w:tcBorders>
            <w:shd w:val="clear" w:color="000000" w:fill="FFFFFF"/>
            <w:vAlign w:val="center"/>
            <w:hideMark/>
          </w:tcPr>
          <w:p w14:paraId="5FA2627E"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single" w:sz="4" w:space="0" w:color="auto"/>
              <w:bottom w:val="single" w:sz="4" w:space="0" w:color="auto"/>
              <w:right w:val="single" w:sz="4" w:space="0" w:color="auto"/>
            </w:tcBorders>
            <w:shd w:val="clear" w:color="000000" w:fill="FFFFFF"/>
            <w:vAlign w:val="center"/>
            <w:hideMark/>
          </w:tcPr>
          <w:p w14:paraId="73A97561"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83</w:t>
            </w:r>
          </w:p>
        </w:tc>
        <w:tc>
          <w:tcPr>
            <w:tcW w:w="8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0902DF" w14:textId="77777777" w:rsidR="00FB681E" w:rsidRPr="00FB681E" w:rsidRDefault="00FB681E" w:rsidP="002D03C4">
            <w:pPr>
              <w:jc w:val="center"/>
              <w:rPr>
                <w:rFonts w:cs="Arial"/>
                <w:b/>
                <w:bCs/>
                <w:sz w:val="18"/>
                <w:szCs w:val="18"/>
                <w:lang w:val="es-MX" w:eastAsia="es-MX"/>
              </w:rPr>
            </w:pPr>
          </w:p>
        </w:tc>
        <w:tc>
          <w:tcPr>
            <w:tcW w:w="2191" w:type="dxa"/>
            <w:gridSpan w:val="3"/>
            <w:tcBorders>
              <w:top w:val="nil"/>
              <w:left w:val="single" w:sz="4" w:space="0" w:color="auto"/>
              <w:bottom w:val="single" w:sz="4" w:space="0" w:color="000000"/>
              <w:right w:val="single" w:sz="4" w:space="0" w:color="auto"/>
            </w:tcBorders>
            <w:shd w:val="clear" w:color="auto" w:fill="auto"/>
            <w:noWrap/>
            <w:vAlign w:val="bottom"/>
            <w:hideMark/>
          </w:tcPr>
          <w:p w14:paraId="3FC00FEF"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4D15BB68"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016E71C"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w:t>
            </w:r>
          </w:p>
        </w:tc>
        <w:tc>
          <w:tcPr>
            <w:tcW w:w="2446" w:type="dxa"/>
            <w:tcBorders>
              <w:top w:val="nil"/>
              <w:left w:val="nil"/>
              <w:bottom w:val="single" w:sz="4" w:space="0" w:color="auto"/>
              <w:right w:val="single" w:sz="4" w:space="0" w:color="auto"/>
            </w:tcBorders>
            <w:shd w:val="clear" w:color="000000" w:fill="FFFFFF"/>
            <w:vAlign w:val="center"/>
            <w:hideMark/>
          </w:tcPr>
          <w:p w14:paraId="49ACF417"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PAPEL SANITARIO BOBINA HOJA DOBLE DE 250 M X 9.0 CM JUMBO TIPO SCOTT, PAQUETE CON 6 PIEZAS</w:t>
            </w:r>
          </w:p>
        </w:tc>
        <w:tc>
          <w:tcPr>
            <w:tcW w:w="836" w:type="dxa"/>
            <w:tcBorders>
              <w:top w:val="nil"/>
              <w:left w:val="nil"/>
              <w:bottom w:val="single" w:sz="4" w:space="0" w:color="auto"/>
              <w:right w:val="single" w:sz="4" w:space="0" w:color="auto"/>
            </w:tcBorders>
            <w:shd w:val="clear" w:color="000000" w:fill="FFFFFF"/>
            <w:vAlign w:val="center"/>
            <w:hideMark/>
          </w:tcPr>
          <w:p w14:paraId="0B1CE4CF"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951" w:type="dxa"/>
            <w:tcBorders>
              <w:top w:val="nil"/>
              <w:left w:val="nil"/>
              <w:bottom w:val="single" w:sz="4" w:space="0" w:color="auto"/>
              <w:right w:val="single" w:sz="4" w:space="0" w:color="auto"/>
            </w:tcBorders>
            <w:shd w:val="clear" w:color="000000" w:fill="FFFFFF"/>
            <w:vAlign w:val="center"/>
            <w:hideMark/>
          </w:tcPr>
          <w:p w14:paraId="6E82937E"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000000" w:fill="FFFFFF"/>
            <w:vAlign w:val="center"/>
            <w:hideMark/>
          </w:tcPr>
          <w:p w14:paraId="22612EC1"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175</w:t>
            </w:r>
          </w:p>
        </w:tc>
        <w:tc>
          <w:tcPr>
            <w:tcW w:w="896" w:type="dxa"/>
            <w:gridSpan w:val="2"/>
            <w:tcBorders>
              <w:top w:val="nil"/>
              <w:left w:val="nil"/>
              <w:bottom w:val="single" w:sz="4" w:space="0" w:color="auto"/>
              <w:right w:val="single" w:sz="4" w:space="0" w:color="auto"/>
            </w:tcBorders>
            <w:shd w:val="clear" w:color="auto" w:fill="auto"/>
            <w:vAlign w:val="center"/>
            <w:hideMark/>
          </w:tcPr>
          <w:p w14:paraId="054B5DD6" w14:textId="77777777" w:rsidR="00FB681E" w:rsidRPr="00FB681E" w:rsidRDefault="00FB681E" w:rsidP="002D03C4">
            <w:pPr>
              <w:jc w:val="center"/>
              <w:rPr>
                <w:rFonts w:cs="Arial"/>
                <w:sz w:val="18"/>
                <w:szCs w:val="18"/>
                <w:lang w:val="es-MX" w:eastAsia="es-MX"/>
              </w:rPr>
            </w:pPr>
          </w:p>
        </w:tc>
        <w:tc>
          <w:tcPr>
            <w:tcW w:w="2191" w:type="dxa"/>
            <w:gridSpan w:val="3"/>
            <w:tcBorders>
              <w:top w:val="nil"/>
              <w:left w:val="nil"/>
              <w:bottom w:val="single" w:sz="4" w:space="0" w:color="auto"/>
              <w:right w:val="single" w:sz="4" w:space="0" w:color="auto"/>
            </w:tcBorders>
            <w:shd w:val="clear" w:color="auto" w:fill="auto"/>
            <w:noWrap/>
            <w:vAlign w:val="bottom"/>
            <w:hideMark/>
          </w:tcPr>
          <w:p w14:paraId="375B854D"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257FF973"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5C355DA"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3</w:t>
            </w:r>
          </w:p>
        </w:tc>
        <w:tc>
          <w:tcPr>
            <w:tcW w:w="2446" w:type="dxa"/>
            <w:tcBorders>
              <w:top w:val="nil"/>
              <w:left w:val="nil"/>
              <w:bottom w:val="single" w:sz="4" w:space="0" w:color="auto"/>
              <w:right w:val="single" w:sz="4" w:space="0" w:color="auto"/>
            </w:tcBorders>
            <w:shd w:val="clear" w:color="000000" w:fill="FFFFFF"/>
            <w:vAlign w:val="center"/>
            <w:hideMark/>
          </w:tcPr>
          <w:p w14:paraId="41C17A91" w14:textId="77777777" w:rsidR="00FB681E" w:rsidRPr="00FB681E" w:rsidRDefault="00FB681E" w:rsidP="002D03C4">
            <w:pPr>
              <w:jc w:val="both"/>
              <w:rPr>
                <w:rFonts w:cs="Arial"/>
                <w:color w:val="000000"/>
                <w:sz w:val="18"/>
                <w:szCs w:val="18"/>
                <w:lang w:val="es-MX" w:eastAsia="es-MX"/>
              </w:rPr>
            </w:pPr>
            <w:proofErr w:type="spellStart"/>
            <w:r w:rsidRPr="00FB681E">
              <w:rPr>
                <w:rFonts w:cs="Arial"/>
                <w:color w:val="000000"/>
                <w:sz w:val="18"/>
                <w:szCs w:val="18"/>
                <w:lang w:val="es-MX" w:eastAsia="es-MX"/>
              </w:rPr>
              <w:t>JABON</w:t>
            </w:r>
            <w:proofErr w:type="spellEnd"/>
            <w:r w:rsidRPr="00FB681E">
              <w:rPr>
                <w:rFonts w:cs="Arial"/>
                <w:color w:val="000000"/>
                <w:sz w:val="18"/>
                <w:szCs w:val="18"/>
                <w:lang w:val="es-MX" w:eastAsia="es-MX"/>
              </w:rPr>
              <w:t xml:space="preserve"> LIQUIDO / ESPUMA </w:t>
            </w:r>
            <w:proofErr w:type="spellStart"/>
            <w:r w:rsidRPr="00FB681E">
              <w:rPr>
                <w:rFonts w:cs="Arial"/>
                <w:color w:val="000000"/>
                <w:sz w:val="18"/>
                <w:szCs w:val="18"/>
                <w:lang w:val="es-MX" w:eastAsia="es-MX"/>
              </w:rPr>
              <w:t>ANTIBACTERIAL</w:t>
            </w:r>
            <w:proofErr w:type="spellEnd"/>
            <w:r w:rsidRPr="00FB681E">
              <w:rPr>
                <w:rFonts w:cs="Arial"/>
                <w:color w:val="000000"/>
                <w:sz w:val="18"/>
                <w:szCs w:val="18"/>
                <w:lang w:val="es-MX" w:eastAsia="es-MX"/>
              </w:rPr>
              <w:t xml:space="preserve"> PARA MANOS PARA DESPACHADOR HELVEX MOD. MB-1100</w:t>
            </w:r>
          </w:p>
        </w:tc>
        <w:tc>
          <w:tcPr>
            <w:tcW w:w="836" w:type="dxa"/>
            <w:tcBorders>
              <w:top w:val="nil"/>
              <w:left w:val="nil"/>
              <w:bottom w:val="single" w:sz="4" w:space="0" w:color="auto"/>
              <w:right w:val="single" w:sz="4" w:space="0" w:color="auto"/>
            </w:tcBorders>
            <w:shd w:val="clear" w:color="000000" w:fill="FFFFFF"/>
            <w:vAlign w:val="center"/>
            <w:hideMark/>
          </w:tcPr>
          <w:p w14:paraId="3687D582"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Galón</w:t>
            </w:r>
          </w:p>
        </w:tc>
        <w:tc>
          <w:tcPr>
            <w:tcW w:w="951" w:type="dxa"/>
            <w:tcBorders>
              <w:top w:val="nil"/>
              <w:left w:val="nil"/>
              <w:bottom w:val="single" w:sz="4" w:space="0" w:color="auto"/>
              <w:right w:val="single" w:sz="4" w:space="0" w:color="auto"/>
            </w:tcBorders>
            <w:shd w:val="clear" w:color="000000" w:fill="FFFFFF"/>
            <w:vAlign w:val="center"/>
            <w:hideMark/>
          </w:tcPr>
          <w:p w14:paraId="1416A4FC"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000000" w:fill="FFFFFF"/>
            <w:vAlign w:val="center"/>
            <w:hideMark/>
          </w:tcPr>
          <w:p w14:paraId="43C41956"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38</w:t>
            </w:r>
          </w:p>
        </w:tc>
        <w:tc>
          <w:tcPr>
            <w:tcW w:w="896" w:type="dxa"/>
            <w:gridSpan w:val="2"/>
            <w:tcBorders>
              <w:top w:val="nil"/>
              <w:left w:val="nil"/>
              <w:bottom w:val="single" w:sz="4" w:space="0" w:color="auto"/>
              <w:right w:val="single" w:sz="4" w:space="0" w:color="auto"/>
            </w:tcBorders>
            <w:shd w:val="clear" w:color="auto" w:fill="auto"/>
            <w:vAlign w:val="center"/>
            <w:hideMark/>
          </w:tcPr>
          <w:p w14:paraId="550CBE26" w14:textId="77777777" w:rsidR="00FB681E" w:rsidRPr="00FB681E" w:rsidRDefault="00FB681E" w:rsidP="002D03C4">
            <w:pPr>
              <w:jc w:val="center"/>
              <w:rPr>
                <w:rFonts w:cs="Arial"/>
                <w:sz w:val="18"/>
                <w:szCs w:val="18"/>
                <w:lang w:val="es-MX" w:eastAsia="es-MX"/>
              </w:rPr>
            </w:pPr>
          </w:p>
        </w:tc>
        <w:tc>
          <w:tcPr>
            <w:tcW w:w="2191" w:type="dxa"/>
            <w:gridSpan w:val="3"/>
            <w:tcBorders>
              <w:top w:val="nil"/>
              <w:left w:val="nil"/>
              <w:bottom w:val="single" w:sz="4" w:space="0" w:color="auto"/>
              <w:right w:val="single" w:sz="4" w:space="0" w:color="auto"/>
            </w:tcBorders>
            <w:shd w:val="clear" w:color="auto" w:fill="auto"/>
            <w:noWrap/>
            <w:vAlign w:val="bottom"/>
            <w:hideMark/>
          </w:tcPr>
          <w:p w14:paraId="64E7A3B3"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6E6CE8D1"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9916813"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4</w:t>
            </w:r>
          </w:p>
        </w:tc>
        <w:tc>
          <w:tcPr>
            <w:tcW w:w="2446" w:type="dxa"/>
            <w:tcBorders>
              <w:top w:val="nil"/>
              <w:left w:val="nil"/>
              <w:bottom w:val="single" w:sz="4" w:space="0" w:color="auto"/>
              <w:right w:val="single" w:sz="4" w:space="0" w:color="auto"/>
            </w:tcBorders>
            <w:shd w:val="clear" w:color="000000" w:fill="FFFFFF"/>
            <w:vAlign w:val="center"/>
            <w:hideMark/>
          </w:tcPr>
          <w:p w14:paraId="1A527CB1"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PAÑUELOS FACIALES DESECHABLES CON 90 HOJAS DOBLES DE 21.5 X 21 CM, TIPO KLEENEX</w:t>
            </w:r>
          </w:p>
        </w:tc>
        <w:tc>
          <w:tcPr>
            <w:tcW w:w="836" w:type="dxa"/>
            <w:tcBorders>
              <w:top w:val="nil"/>
              <w:left w:val="nil"/>
              <w:bottom w:val="single" w:sz="4" w:space="0" w:color="auto"/>
              <w:right w:val="single" w:sz="4" w:space="0" w:color="auto"/>
            </w:tcBorders>
            <w:shd w:val="clear" w:color="000000" w:fill="FFFFFF"/>
            <w:vAlign w:val="center"/>
            <w:hideMark/>
          </w:tcPr>
          <w:p w14:paraId="69865955"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951" w:type="dxa"/>
            <w:tcBorders>
              <w:top w:val="nil"/>
              <w:left w:val="nil"/>
              <w:bottom w:val="single" w:sz="4" w:space="0" w:color="auto"/>
              <w:right w:val="single" w:sz="4" w:space="0" w:color="auto"/>
            </w:tcBorders>
            <w:shd w:val="clear" w:color="000000" w:fill="FFFFFF"/>
            <w:vAlign w:val="center"/>
            <w:hideMark/>
          </w:tcPr>
          <w:p w14:paraId="621DF336"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000000" w:fill="FFFFFF"/>
            <w:vAlign w:val="center"/>
            <w:hideMark/>
          </w:tcPr>
          <w:p w14:paraId="32083696"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198</w:t>
            </w:r>
          </w:p>
        </w:tc>
        <w:tc>
          <w:tcPr>
            <w:tcW w:w="896" w:type="dxa"/>
            <w:gridSpan w:val="2"/>
            <w:tcBorders>
              <w:top w:val="nil"/>
              <w:left w:val="nil"/>
              <w:bottom w:val="single" w:sz="4" w:space="0" w:color="auto"/>
              <w:right w:val="single" w:sz="4" w:space="0" w:color="auto"/>
            </w:tcBorders>
            <w:shd w:val="clear" w:color="auto" w:fill="auto"/>
            <w:vAlign w:val="center"/>
            <w:hideMark/>
          </w:tcPr>
          <w:p w14:paraId="0022D56A" w14:textId="77777777" w:rsidR="00FB681E" w:rsidRPr="00FB681E" w:rsidRDefault="00FB681E" w:rsidP="002D03C4">
            <w:pPr>
              <w:jc w:val="center"/>
              <w:rPr>
                <w:rFonts w:cs="Arial"/>
                <w:sz w:val="18"/>
                <w:szCs w:val="18"/>
                <w:lang w:val="es-MX" w:eastAsia="es-MX"/>
              </w:rPr>
            </w:pPr>
          </w:p>
        </w:tc>
        <w:tc>
          <w:tcPr>
            <w:tcW w:w="2191" w:type="dxa"/>
            <w:gridSpan w:val="3"/>
            <w:tcBorders>
              <w:top w:val="nil"/>
              <w:left w:val="nil"/>
              <w:bottom w:val="single" w:sz="4" w:space="0" w:color="auto"/>
              <w:right w:val="single" w:sz="4" w:space="0" w:color="auto"/>
            </w:tcBorders>
            <w:shd w:val="clear" w:color="auto" w:fill="auto"/>
            <w:noWrap/>
            <w:vAlign w:val="bottom"/>
            <w:hideMark/>
          </w:tcPr>
          <w:p w14:paraId="5361EA78"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548915F7"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32C7F60"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5</w:t>
            </w:r>
          </w:p>
        </w:tc>
        <w:tc>
          <w:tcPr>
            <w:tcW w:w="2446" w:type="dxa"/>
            <w:tcBorders>
              <w:top w:val="nil"/>
              <w:left w:val="nil"/>
              <w:bottom w:val="single" w:sz="4" w:space="0" w:color="auto"/>
              <w:right w:val="single" w:sz="4" w:space="0" w:color="auto"/>
            </w:tcBorders>
            <w:shd w:val="clear" w:color="000000" w:fill="FFFFFF"/>
            <w:vAlign w:val="center"/>
            <w:hideMark/>
          </w:tcPr>
          <w:p w14:paraId="3D1F83FB"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AROMATIZANTE DE 250 ML, TIPO AIR WICK REPUESTO FRAGANCIAS FRESCAS</w:t>
            </w:r>
          </w:p>
        </w:tc>
        <w:tc>
          <w:tcPr>
            <w:tcW w:w="836" w:type="dxa"/>
            <w:tcBorders>
              <w:top w:val="nil"/>
              <w:left w:val="nil"/>
              <w:bottom w:val="single" w:sz="4" w:space="0" w:color="auto"/>
              <w:right w:val="single" w:sz="4" w:space="0" w:color="auto"/>
            </w:tcBorders>
            <w:shd w:val="clear" w:color="000000" w:fill="FFFFFF"/>
            <w:vAlign w:val="center"/>
            <w:hideMark/>
          </w:tcPr>
          <w:p w14:paraId="7D17028E"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Pieza</w:t>
            </w:r>
          </w:p>
        </w:tc>
        <w:tc>
          <w:tcPr>
            <w:tcW w:w="951" w:type="dxa"/>
            <w:tcBorders>
              <w:top w:val="nil"/>
              <w:left w:val="nil"/>
              <w:bottom w:val="single" w:sz="4" w:space="0" w:color="auto"/>
              <w:right w:val="single" w:sz="4" w:space="0" w:color="auto"/>
            </w:tcBorders>
            <w:shd w:val="clear" w:color="000000" w:fill="FFFFFF"/>
            <w:vAlign w:val="center"/>
            <w:hideMark/>
          </w:tcPr>
          <w:p w14:paraId="76CA01A3"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000000" w:fill="FFFFFF"/>
            <w:vAlign w:val="center"/>
            <w:hideMark/>
          </w:tcPr>
          <w:p w14:paraId="3EADB463"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97</w:t>
            </w:r>
          </w:p>
        </w:tc>
        <w:tc>
          <w:tcPr>
            <w:tcW w:w="896" w:type="dxa"/>
            <w:gridSpan w:val="2"/>
            <w:tcBorders>
              <w:top w:val="nil"/>
              <w:left w:val="nil"/>
              <w:bottom w:val="single" w:sz="4" w:space="0" w:color="auto"/>
              <w:right w:val="single" w:sz="4" w:space="0" w:color="auto"/>
            </w:tcBorders>
            <w:shd w:val="clear" w:color="auto" w:fill="auto"/>
            <w:vAlign w:val="center"/>
            <w:hideMark/>
          </w:tcPr>
          <w:p w14:paraId="28EE22A4" w14:textId="77777777" w:rsidR="00FB681E" w:rsidRPr="00FB681E" w:rsidRDefault="00FB681E" w:rsidP="002D03C4">
            <w:pPr>
              <w:jc w:val="center"/>
              <w:rPr>
                <w:rFonts w:cs="Arial"/>
                <w:sz w:val="18"/>
                <w:szCs w:val="18"/>
                <w:lang w:val="es-MX" w:eastAsia="es-MX"/>
              </w:rPr>
            </w:pPr>
          </w:p>
        </w:tc>
        <w:tc>
          <w:tcPr>
            <w:tcW w:w="2191" w:type="dxa"/>
            <w:gridSpan w:val="3"/>
            <w:tcBorders>
              <w:top w:val="nil"/>
              <w:left w:val="nil"/>
              <w:bottom w:val="single" w:sz="4" w:space="0" w:color="auto"/>
              <w:right w:val="single" w:sz="4" w:space="0" w:color="auto"/>
            </w:tcBorders>
            <w:shd w:val="clear" w:color="auto" w:fill="auto"/>
            <w:noWrap/>
            <w:vAlign w:val="bottom"/>
            <w:hideMark/>
          </w:tcPr>
          <w:p w14:paraId="52B3BDE7"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791CCB8B" w14:textId="77777777" w:rsidTr="00FB681E">
        <w:trPr>
          <w:trHeight w:val="462"/>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A1C96C6"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6</w:t>
            </w:r>
          </w:p>
        </w:tc>
        <w:tc>
          <w:tcPr>
            <w:tcW w:w="2446" w:type="dxa"/>
            <w:tcBorders>
              <w:top w:val="nil"/>
              <w:left w:val="nil"/>
              <w:bottom w:val="single" w:sz="4" w:space="0" w:color="auto"/>
              <w:right w:val="single" w:sz="4" w:space="0" w:color="auto"/>
            </w:tcBorders>
            <w:shd w:val="clear" w:color="000000" w:fill="FFFFFF"/>
            <w:vAlign w:val="center"/>
            <w:hideMark/>
          </w:tcPr>
          <w:p w14:paraId="25D0EEF1"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JABÓN LÍQUIDO PARA MANOS DE 250 ML</w:t>
            </w:r>
          </w:p>
        </w:tc>
        <w:tc>
          <w:tcPr>
            <w:tcW w:w="836" w:type="dxa"/>
            <w:tcBorders>
              <w:top w:val="nil"/>
              <w:left w:val="nil"/>
              <w:bottom w:val="single" w:sz="4" w:space="0" w:color="auto"/>
              <w:right w:val="single" w:sz="4" w:space="0" w:color="auto"/>
            </w:tcBorders>
            <w:shd w:val="clear" w:color="000000" w:fill="FFFFFF"/>
            <w:vAlign w:val="center"/>
            <w:hideMark/>
          </w:tcPr>
          <w:p w14:paraId="5B6B5231"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Pieza</w:t>
            </w:r>
          </w:p>
        </w:tc>
        <w:tc>
          <w:tcPr>
            <w:tcW w:w="951" w:type="dxa"/>
            <w:tcBorders>
              <w:top w:val="nil"/>
              <w:left w:val="nil"/>
              <w:bottom w:val="single" w:sz="4" w:space="0" w:color="auto"/>
              <w:right w:val="single" w:sz="4" w:space="0" w:color="auto"/>
            </w:tcBorders>
            <w:shd w:val="clear" w:color="000000" w:fill="FFFFFF"/>
            <w:vAlign w:val="center"/>
            <w:hideMark/>
          </w:tcPr>
          <w:p w14:paraId="3F3CF5F2"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000000" w:fill="FFFFFF"/>
            <w:vAlign w:val="center"/>
            <w:hideMark/>
          </w:tcPr>
          <w:p w14:paraId="20B41E15"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14:paraId="38F2C4F3" w14:textId="77777777" w:rsidR="00FB681E" w:rsidRPr="00FB681E" w:rsidRDefault="00FB681E" w:rsidP="002D03C4">
            <w:pPr>
              <w:jc w:val="center"/>
              <w:rPr>
                <w:rFonts w:cs="Arial"/>
                <w:sz w:val="18"/>
                <w:szCs w:val="18"/>
                <w:lang w:val="es-MX" w:eastAsia="es-MX"/>
              </w:rPr>
            </w:pPr>
          </w:p>
        </w:tc>
        <w:tc>
          <w:tcPr>
            <w:tcW w:w="2191" w:type="dxa"/>
            <w:gridSpan w:val="3"/>
            <w:tcBorders>
              <w:top w:val="nil"/>
              <w:left w:val="nil"/>
              <w:bottom w:val="single" w:sz="4" w:space="0" w:color="auto"/>
              <w:right w:val="single" w:sz="4" w:space="0" w:color="auto"/>
            </w:tcBorders>
            <w:shd w:val="clear" w:color="auto" w:fill="auto"/>
            <w:noWrap/>
            <w:vAlign w:val="bottom"/>
            <w:hideMark/>
          </w:tcPr>
          <w:p w14:paraId="547A7664"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5070ECB3" w14:textId="77777777" w:rsidTr="00FB681E">
        <w:trPr>
          <w:trHeight w:val="2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0B97EF1"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7</w:t>
            </w:r>
          </w:p>
        </w:tc>
        <w:tc>
          <w:tcPr>
            <w:tcW w:w="2446" w:type="dxa"/>
            <w:tcBorders>
              <w:top w:val="nil"/>
              <w:left w:val="nil"/>
              <w:bottom w:val="single" w:sz="4" w:space="0" w:color="auto"/>
              <w:right w:val="single" w:sz="4" w:space="0" w:color="auto"/>
            </w:tcBorders>
            <w:shd w:val="clear" w:color="000000" w:fill="FFFFFF"/>
            <w:vAlign w:val="center"/>
            <w:hideMark/>
          </w:tcPr>
          <w:p w14:paraId="4747CFAC"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TOALLAS SANITAS 20 PAQUETES CON 100 HOJAS</w:t>
            </w:r>
          </w:p>
        </w:tc>
        <w:tc>
          <w:tcPr>
            <w:tcW w:w="836" w:type="dxa"/>
            <w:tcBorders>
              <w:top w:val="nil"/>
              <w:left w:val="nil"/>
              <w:bottom w:val="single" w:sz="4" w:space="0" w:color="auto"/>
              <w:right w:val="single" w:sz="4" w:space="0" w:color="auto"/>
            </w:tcBorders>
            <w:shd w:val="clear" w:color="000000" w:fill="FFFFFF"/>
            <w:vAlign w:val="center"/>
            <w:hideMark/>
          </w:tcPr>
          <w:p w14:paraId="28F6D772"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951" w:type="dxa"/>
            <w:tcBorders>
              <w:top w:val="nil"/>
              <w:left w:val="nil"/>
              <w:bottom w:val="single" w:sz="4" w:space="0" w:color="auto"/>
              <w:right w:val="single" w:sz="4" w:space="0" w:color="auto"/>
            </w:tcBorders>
            <w:shd w:val="clear" w:color="000000" w:fill="FFFFFF"/>
            <w:vAlign w:val="center"/>
            <w:hideMark/>
          </w:tcPr>
          <w:p w14:paraId="20B401B7"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000000" w:fill="FFFFFF"/>
            <w:vAlign w:val="center"/>
            <w:hideMark/>
          </w:tcPr>
          <w:p w14:paraId="34B28007"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20</w:t>
            </w:r>
          </w:p>
        </w:tc>
        <w:tc>
          <w:tcPr>
            <w:tcW w:w="896" w:type="dxa"/>
            <w:gridSpan w:val="2"/>
            <w:tcBorders>
              <w:top w:val="nil"/>
              <w:left w:val="nil"/>
              <w:bottom w:val="single" w:sz="4" w:space="0" w:color="auto"/>
              <w:right w:val="single" w:sz="4" w:space="0" w:color="auto"/>
            </w:tcBorders>
            <w:shd w:val="clear" w:color="auto" w:fill="auto"/>
            <w:noWrap/>
            <w:vAlign w:val="bottom"/>
            <w:hideMark/>
          </w:tcPr>
          <w:p w14:paraId="3EE66F60" w14:textId="77777777" w:rsidR="00FB681E" w:rsidRPr="00FB681E" w:rsidRDefault="00FB681E" w:rsidP="002D03C4">
            <w:pPr>
              <w:jc w:val="center"/>
              <w:rPr>
                <w:rFonts w:cs="Arial"/>
                <w:color w:val="000000"/>
                <w:sz w:val="18"/>
                <w:szCs w:val="18"/>
                <w:lang w:val="es-MX" w:eastAsia="es-MX"/>
              </w:rPr>
            </w:pPr>
          </w:p>
        </w:tc>
        <w:tc>
          <w:tcPr>
            <w:tcW w:w="2191" w:type="dxa"/>
            <w:gridSpan w:val="3"/>
            <w:tcBorders>
              <w:top w:val="nil"/>
              <w:left w:val="nil"/>
              <w:bottom w:val="single" w:sz="4" w:space="0" w:color="auto"/>
              <w:right w:val="single" w:sz="4" w:space="0" w:color="auto"/>
            </w:tcBorders>
            <w:shd w:val="clear" w:color="auto" w:fill="auto"/>
            <w:noWrap/>
            <w:vAlign w:val="bottom"/>
            <w:hideMark/>
          </w:tcPr>
          <w:p w14:paraId="294B7FC2"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764446FB" w14:textId="77777777" w:rsidTr="00FB681E">
        <w:trPr>
          <w:trHeight w:val="288"/>
          <w:jc w:val="center"/>
        </w:trPr>
        <w:tc>
          <w:tcPr>
            <w:tcW w:w="8926" w:type="dxa"/>
            <w:gridSpan w:val="11"/>
            <w:tcBorders>
              <w:top w:val="single" w:sz="4" w:space="0" w:color="auto"/>
              <w:left w:val="single" w:sz="4" w:space="0" w:color="auto"/>
              <w:bottom w:val="single" w:sz="4" w:space="0" w:color="auto"/>
              <w:right w:val="single" w:sz="4" w:space="0" w:color="000000"/>
            </w:tcBorders>
            <w:shd w:val="clear" w:color="000000" w:fill="74CCBC"/>
            <w:vAlign w:val="center"/>
            <w:hideMark/>
          </w:tcPr>
          <w:p w14:paraId="173563D9"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Partida 2 Hojas de papel para impresora</w:t>
            </w:r>
          </w:p>
        </w:tc>
      </w:tr>
      <w:tr w:rsidR="00FB681E" w:rsidRPr="00FB681E" w14:paraId="6E619C23" w14:textId="77777777" w:rsidTr="00FB681E">
        <w:trPr>
          <w:trHeight w:val="721"/>
          <w:jc w:val="center"/>
        </w:trPr>
        <w:tc>
          <w:tcPr>
            <w:tcW w:w="636" w:type="dxa"/>
            <w:tcBorders>
              <w:top w:val="nil"/>
              <w:left w:val="single" w:sz="4" w:space="0" w:color="auto"/>
              <w:bottom w:val="single" w:sz="4" w:space="0" w:color="auto"/>
              <w:right w:val="single" w:sz="4" w:space="0" w:color="auto"/>
            </w:tcBorders>
            <w:shd w:val="clear" w:color="000000" w:fill="74CCBC"/>
            <w:vAlign w:val="center"/>
            <w:hideMark/>
          </w:tcPr>
          <w:p w14:paraId="34641281"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No.</w:t>
            </w:r>
          </w:p>
        </w:tc>
        <w:tc>
          <w:tcPr>
            <w:tcW w:w="2446" w:type="dxa"/>
            <w:tcBorders>
              <w:top w:val="nil"/>
              <w:left w:val="nil"/>
              <w:bottom w:val="single" w:sz="4" w:space="0" w:color="auto"/>
              <w:right w:val="single" w:sz="4" w:space="0" w:color="auto"/>
            </w:tcBorders>
            <w:shd w:val="clear" w:color="000000" w:fill="74CCBC"/>
            <w:vAlign w:val="center"/>
            <w:hideMark/>
          </w:tcPr>
          <w:p w14:paraId="7E26BA7F"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Descripción</w:t>
            </w:r>
          </w:p>
        </w:tc>
        <w:tc>
          <w:tcPr>
            <w:tcW w:w="836" w:type="dxa"/>
            <w:tcBorders>
              <w:top w:val="nil"/>
              <w:left w:val="nil"/>
              <w:bottom w:val="single" w:sz="4" w:space="0" w:color="auto"/>
              <w:right w:val="single" w:sz="4" w:space="0" w:color="auto"/>
            </w:tcBorders>
            <w:shd w:val="clear" w:color="000000" w:fill="74CCBC"/>
            <w:vAlign w:val="center"/>
            <w:hideMark/>
          </w:tcPr>
          <w:p w14:paraId="2ECD9FF6"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Unidad de Medida</w:t>
            </w:r>
          </w:p>
        </w:tc>
        <w:tc>
          <w:tcPr>
            <w:tcW w:w="1735" w:type="dxa"/>
            <w:gridSpan w:val="2"/>
            <w:tcBorders>
              <w:top w:val="nil"/>
              <w:left w:val="nil"/>
              <w:bottom w:val="single" w:sz="4" w:space="0" w:color="auto"/>
              <w:right w:val="single" w:sz="4" w:space="0" w:color="auto"/>
            </w:tcBorders>
            <w:shd w:val="clear" w:color="000000" w:fill="74CCBC"/>
            <w:vAlign w:val="center"/>
            <w:hideMark/>
          </w:tcPr>
          <w:p w14:paraId="217E63BB"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Partida Presupuestal</w:t>
            </w:r>
          </w:p>
        </w:tc>
        <w:tc>
          <w:tcPr>
            <w:tcW w:w="960" w:type="dxa"/>
            <w:gridSpan w:val="2"/>
            <w:tcBorders>
              <w:top w:val="nil"/>
              <w:left w:val="nil"/>
              <w:bottom w:val="single" w:sz="4" w:space="0" w:color="auto"/>
              <w:right w:val="single" w:sz="4" w:space="0" w:color="auto"/>
            </w:tcBorders>
            <w:shd w:val="clear" w:color="000000" w:fill="74CCBC"/>
            <w:vAlign w:val="center"/>
            <w:hideMark/>
          </w:tcPr>
          <w:p w14:paraId="08C4BBBA"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Marca Ofertada</w:t>
            </w:r>
          </w:p>
        </w:tc>
        <w:tc>
          <w:tcPr>
            <w:tcW w:w="970" w:type="dxa"/>
            <w:gridSpan w:val="2"/>
            <w:tcBorders>
              <w:top w:val="nil"/>
              <w:left w:val="nil"/>
              <w:bottom w:val="single" w:sz="4" w:space="0" w:color="auto"/>
              <w:right w:val="single" w:sz="4" w:space="0" w:color="auto"/>
            </w:tcBorders>
            <w:shd w:val="clear" w:color="000000" w:fill="74CCBC"/>
            <w:vAlign w:val="center"/>
            <w:hideMark/>
          </w:tcPr>
          <w:p w14:paraId="7E628A49"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Consumo Primer Semestre 2024</w:t>
            </w:r>
          </w:p>
        </w:tc>
        <w:tc>
          <w:tcPr>
            <w:tcW w:w="894" w:type="dxa"/>
            <w:tcBorders>
              <w:top w:val="nil"/>
              <w:left w:val="nil"/>
              <w:bottom w:val="single" w:sz="4" w:space="0" w:color="auto"/>
              <w:right w:val="single" w:sz="4" w:space="0" w:color="auto"/>
            </w:tcBorders>
            <w:shd w:val="clear" w:color="000000" w:fill="74CCBC"/>
            <w:vAlign w:val="center"/>
            <w:hideMark/>
          </w:tcPr>
          <w:p w14:paraId="256009CF"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Precio Unitario Antes de IVA</w:t>
            </w:r>
          </w:p>
        </w:tc>
        <w:tc>
          <w:tcPr>
            <w:tcW w:w="449" w:type="dxa"/>
            <w:tcBorders>
              <w:top w:val="nil"/>
              <w:left w:val="nil"/>
              <w:bottom w:val="single" w:sz="4" w:space="0" w:color="auto"/>
              <w:right w:val="single" w:sz="4" w:space="0" w:color="auto"/>
            </w:tcBorders>
            <w:shd w:val="clear" w:color="000000" w:fill="74CCBC"/>
            <w:vAlign w:val="center"/>
            <w:hideMark/>
          </w:tcPr>
          <w:p w14:paraId="70650444"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Precio Total Antes de IVA</w:t>
            </w:r>
          </w:p>
        </w:tc>
      </w:tr>
      <w:tr w:rsidR="00FB681E" w:rsidRPr="00FB681E" w14:paraId="18A37639" w14:textId="77777777" w:rsidTr="00FB681E">
        <w:trPr>
          <w:trHeight w:val="28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1AFD93C"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w:t>
            </w:r>
          </w:p>
        </w:tc>
        <w:tc>
          <w:tcPr>
            <w:tcW w:w="2446" w:type="dxa"/>
            <w:tcBorders>
              <w:top w:val="nil"/>
              <w:left w:val="nil"/>
              <w:bottom w:val="single" w:sz="4" w:space="0" w:color="auto"/>
              <w:right w:val="single" w:sz="4" w:space="0" w:color="auto"/>
            </w:tcBorders>
            <w:shd w:val="clear" w:color="auto" w:fill="auto"/>
            <w:vAlign w:val="center"/>
            <w:hideMark/>
          </w:tcPr>
          <w:p w14:paraId="422DA9A4"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 xml:space="preserve">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TIPO </w:t>
            </w:r>
            <w:proofErr w:type="spellStart"/>
            <w:r w:rsidRPr="00FB681E">
              <w:rPr>
                <w:rFonts w:cs="Arial"/>
                <w:color w:val="000000"/>
                <w:sz w:val="18"/>
                <w:szCs w:val="18"/>
                <w:lang w:val="es-MX" w:eastAsia="es-MX"/>
              </w:rPr>
              <w:t>TREE</w:t>
            </w:r>
            <w:proofErr w:type="spellEnd"/>
            <w:r w:rsidRPr="00FB681E">
              <w:rPr>
                <w:rFonts w:cs="Arial"/>
                <w:color w:val="000000"/>
                <w:sz w:val="18"/>
                <w:szCs w:val="18"/>
                <w:lang w:val="es-MX" w:eastAsia="es-MX"/>
              </w:rPr>
              <w:t xml:space="preserve"> FREE </w:t>
            </w:r>
          </w:p>
        </w:tc>
        <w:tc>
          <w:tcPr>
            <w:tcW w:w="836" w:type="dxa"/>
            <w:tcBorders>
              <w:top w:val="nil"/>
              <w:left w:val="nil"/>
              <w:bottom w:val="single" w:sz="4" w:space="0" w:color="auto"/>
              <w:right w:val="single" w:sz="4" w:space="0" w:color="auto"/>
            </w:tcBorders>
            <w:shd w:val="clear" w:color="auto" w:fill="auto"/>
            <w:vAlign w:val="center"/>
            <w:hideMark/>
          </w:tcPr>
          <w:p w14:paraId="6CD1C00F"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Paquete</w:t>
            </w:r>
          </w:p>
        </w:tc>
        <w:tc>
          <w:tcPr>
            <w:tcW w:w="1735" w:type="dxa"/>
            <w:gridSpan w:val="2"/>
            <w:tcBorders>
              <w:top w:val="nil"/>
              <w:left w:val="nil"/>
              <w:bottom w:val="single" w:sz="4" w:space="0" w:color="auto"/>
              <w:right w:val="single" w:sz="4" w:space="0" w:color="auto"/>
            </w:tcBorders>
            <w:shd w:val="clear" w:color="auto" w:fill="auto"/>
            <w:vAlign w:val="center"/>
            <w:hideMark/>
          </w:tcPr>
          <w:p w14:paraId="45C1E43A"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21101</w:t>
            </w:r>
          </w:p>
        </w:tc>
        <w:tc>
          <w:tcPr>
            <w:tcW w:w="960" w:type="dxa"/>
            <w:gridSpan w:val="2"/>
            <w:tcBorders>
              <w:top w:val="nil"/>
              <w:left w:val="nil"/>
              <w:bottom w:val="single" w:sz="4" w:space="0" w:color="auto"/>
              <w:right w:val="single" w:sz="4" w:space="0" w:color="auto"/>
            </w:tcBorders>
            <w:shd w:val="clear" w:color="auto" w:fill="auto"/>
            <w:vAlign w:val="center"/>
            <w:hideMark/>
          </w:tcPr>
          <w:p w14:paraId="3A5D6AC0"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noWrap/>
            <w:vAlign w:val="center"/>
            <w:hideMark/>
          </w:tcPr>
          <w:p w14:paraId="2CD50DE2"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1220</w:t>
            </w:r>
          </w:p>
        </w:tc>
        <w:tc>
          <w:tcPr>
            <w:tcW w:w="894" w:type="dxa"/>
            <w:tcBorders>
              <w:top w:val="nil"/>
              <w:left w:val="nil"/>
              <w:bottom w:val="single" w:sz="4" w:space="0" w:color="auto"/>
              <w:right w:val="single" w:sz="4" w:space="0" w:color="auto"/>
            </w:tcBorders>
            <w:shd w:val="clear" w:color="auto" w:fill="auto"/>
            <w:noWrap/>
            <w:vAlign w:val="center"/>
            <w:hideMark/>
          </w:tcPr>
          <w:p w14:paraId="0482718B" w14:textId="77777777" w:rsidR="00FB681E" w:rsidRPr="00FB681E" w:rsidRDefault="00FB681E" w:rsidP="002D03C4">
            <w:pPr>
              <w:jc w:val="center"/>
              <w:rPr>
                <w:rFonts w:cs="Arial"/>
                <w:color w:val="000000"/>
                <w:sz w:val="18"/>
                <w:szCs w:val="18"/>
                <w:lang w:val="es-MX" w:eastAsia="es-MX"/>
              </w:rPr>
            </w:pPr>
          </w:p>
        </w:tc>
        <w:tc>
          <w:tcPr>
            <w:tcW w:w="449" w:type="dxa"/>
            <w:tcBorders>
              <w:top w:val="nil"/>
              <w:left w:val="nil"/>
              <w:bottom w:val="single" w:sz="4" w:space="0" w:color="auto"/>
              <w:right w:val="single" w:sz="4" w:space="0" w:color="auto"/>
            </w:tcBorders>
            <w:shd w:val="clear" w:color="auto" w:fill="auto"/>
            <w:noWrap/>
            <w:vAlign w:val="center"/>
            <w:hideMark/>
          </w:tcPr>
          <w:p w14:paraId="1B4A9E31" w14:textId="77777777" w:rsidR="00FB681E" w:rsidRPr="00FB681E" w:rsidRDefault="00FB681E" w:rsidP="002D03C4">
            <w:pPr>
              <w:jc w:val="center"/>
              <w:rPr>
                <w:rFonts w:cs="Arial"/>
                <w:color w:val="000000"/>
                <w:sz w:val="18"/>
                <w:szCs w:val="18"/>
                <w:lang w:val="es-MX" w:eastAsia="es-MX"/>
              </w:rPr>
            </w:pPr>
          </w:p>
        </w:tc>
      </w:tr>
      <w:tr w:rsidR="00FB681E" w:rsidRPr="00FB681E" w14:paraId="222683B9" w14:textId="77777777" w:rsidTr="00FB681E">
        <w:trPr>
          <w:trHeight w:val="28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1FB39EE"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w:t>
            </w:r>
          </w:p>
        </w:tc>
        <w:tc>
          <w:tcPr>
            <w:tcW w:w="2446" w:type="dxa"/>
            <w:tcBorders>
              <w:top w:val="nil"/>
              <w:left w:val="nil"/>
              <w:bottom w:val="single" w:sz="4" w:space="0" w:color="auto"/>
              <w:right w:val="single" w:sz="4" w:space="0" w:color="auto"/>
            </w:tcBorders>
            <w:shd w:val="clear" w:color="auto" w:fill="auto"/>
            <w:vAlign w:val="center"/>
            <w:hideMark/>
          </w:tcPr>
          <w:p w14:paraId="2DEA3568"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TIPO </w:t>
            </w:r>
            <w:proofErr w:type="spellStart"/>
            <w:r w:rsidRPr="00FB681E">
              <w:rPr>
                <w:rFonts w:cs="Arial"/>
                <w:color w:val="000000"/>
                <w:sz w:val="18"/>
                <w:szCs w:val="18"/>
                <w:lang w:val="es-MX" w:eastAsia="es-MX"/>
              </w:rPr>
              <w:t>CLASS</w:t>
            </w:r>
            <w:proofErr w:type="spellEnd"/>
            <w:r w:rsidRPr="00FB681E">
              <w:rPr>
                <w:rFonts w:cs="Arial"/>
                <w:color w:val="000000"/>
                <w:sz w:val="18"/>
                <w:szCs w:val="18"/>
                <w:lang w:val="es-MX" w:eastAsia="es-MX"/>
              </w:rPr>
              <w:t xml:space="preserve"> BOND DORADO. </w:t>
            </w:r>
          </w:p>
        </w:tc>
        <w:tc>
          <w:tcPr>
            <w:tcW w:w="836" w:type="dxa"/>
            <w:tcBorders>
              <w:top w:val="nil"/>
              <w:left w:val="nil"/>
              <w:bottom w:val="single" w:sz="4" w:space="0" w:color="auto"/>
              <w:right w:val="single" w:sz="4" w:space="0" w:color="auto"/>
            </w:tcBorders>
            <w:shd w:val="clear" w:color="auto" w:fill="auto"/>
            <w:vAlign w:val="center"/>
            <w:hideMark/>
          </w:tcPr>
          <w:p w14:paraId="0D0F975F"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Paquete</w:t>
            </w:r>
          </w:p>
        </w:tc>
        <w:tc>
          <w:tcPr>
            <w:tcW w:w="1735" w:type="dxa"/>
            <w:gridSpan w:val="2"/>
            <w:tcBorders>
              <w:top w:val="nil"/>
              <w:left w:val="nil"/>
              <w:bottom w:val="single" w:sz="4" w:space="0" w:color="auto"/>
              <w:right w:val="single" w:sz="4" w:space="0" w:color="auto"/>
            </w:tcBorders>
            <w:shd w:val="clear" w:color="auto" w:fill="auto"/>
            <w:vAlign w:val="center"/>
            <w:hideMark/>
          </w:tcPr>
          <w:p w14:paraId="2A2EE105"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21101</w:t>
            </w:r>
          </w:p>
        </w:tc>
        <w:tc>
          <w:tcPr>
            <w:tcW w:w="960" w:type="dxa"/>
            <w:gridSpan w:val="2"/>
            <w:tcBorders>
              <w:top w:val="nil"/>
              <w:left w:val="nil"/>
              <w:bottom w:val="single" w:sz="4" w:space="0" w:color="auto"/>
              <w:right w:val="single" w:sz="4" w:space="0" w:color="auto"/>
            </w:tcBorders>
            <w:shd w:val="clear" w:color="auto" w:fill="auto"/>
            <w:vAlign w:val="center"/>
            <w:hideMark/>
          </w:tcPr>
          <w:p w14:paraId="637B378F"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noWrap/>
            <w:vAlign w:val="center"/>
            <w:hideMark/>
          </w:tcPr>
          <w:p w14:paraId="090F5261" w14:textId="77777777" w:rsidR="00FB681E" w:rsidRPr="00FB681E" w:rsidRDefault="00FB681E" w:rsidP="002D03C4">
            <w:pPr>
              <w:rPr>
                <w:rFonts w:cs="Arial"/>
                <w:color w:val="000000"/>
                <w:sz w:val="18"/>
                <w:szCs w:val="18"/>
                <w:lang w:val="es-MX" w:eastAsia="es-MX"/>
              </w:rPr>
            </w:pPr>
          </w:p>
        </w:tc>
        <w:tc>
          <w:tcPr>
            <w:tcW w:w="894" w:type="dxa"/>
            <w:tcBorders>
              <w:top w:val="nil"/>
              <w:left w:val="nil"/>
              <w:bottom w:val="single" w:sz="4" w:space="0" w:color="auto"/>
              <w:right w:val="single" w:sz="4" w:space="0" w:color="auto"/>
            </w:tcBorders>
            <w:shd w:val="clear" w:color="auto" w:fill="auto"/>
            <w:noWrap/>
            <w:vAlign w:val="center"/>
            <w:hideMark/>
          </w:tcPr>
          <w:p w14:paraId="2BD7F628" w14:textId="77777777" w:rsidR="00FB681E" w:rsidRPr="00FB681E" w:rsidRDefault="00FB681E" w:rsidP="002D03C4">
            <w:pPr>
              <w:jc w:val="center"/>
              <w:rPr>
                <w:rFonts w:cs="Arial"/>
                <w:color w:val="000000"/>
                <w:sz w:val="18"/>
                <w:szCs w:val="18"/>
                <w:lang w:val="es-MX" w:eastAsia="es-MX"/>
              </w:rPr>
            </w:pPr>
          </w:p>
        </w:tc>
        <w:tc>
          <w:tcPr>
            <w:tcW w:w="449" w:type="dxa"/>
            <w:tcBorders>
              <w:top w:val="nil"/>
              <w:left w:val="nil"/>
              <w:bottom w:val="single" w:sz="4" w:space="0" w:color="auto"/>
              <w:right w:val="single" w:sz="4" w:space="0" w:color="auto"/>
            </w:tcBorders>
            <w:shd w:val="clear" w:color="auto" w:fill="auto"/>
            <w:noWrap/>
            <w:vAlign w:val="center"/>
            <w:hideMark/>
          </w:tcPr>
          <w:p w14:paraId="170B28BC" w14:textId="77777777" w:rsidR="00FB681E" w:rsidRPr="00FB681E" w:rsidRDefault="00FB681E" w:rsidP="002D03C4">
            <w:pPr>
              <w:jc w:val="center"/>
              <w:rPr>
                <w:rFonts w:cs="Arial"/>
                <w:color w:val="000000"/>
                <w:sz w:val="18"/>
                <w:szCs w:val="18"/>
                <w:lang w:val="es-MX" w:eastAsia="es-MX"/>
              </w:rPr>
            </w:pPr>
          </w:p>
        </w:tc>
      </w:tr>
      <w:tr w:rsidR="00FB681E" w:rsidRPr="00FB681E" w14:paraId="77EB7E8D" w14:textId="77777777" w:rsidTr="00FB681E">
        <w:trPr>
          <w:trHeight w:val="288"/>
          <w:jc w:val="center"/>
        </w:trPr>
        <w:tc>
          <w:tcPr>
            <w:tcW w:w="8926" w:type="dxa"/>
            <w:gridSpan w:val="11"/>
            <w:tcBorders>
              <w:top w:val="single" w:sz="4" w:space="0" w:color="auto"/>
              <w:left w:val="single" w:sz="4" w:space="0" w:color="auto"/>
              <w:bottom w:val="single" w:sz="4" w:space="0" w:color="auto"/>
              <w:right w:val="single" w:sz="4" w:space="0" w:color="000000"/>
            </w:tcBorders>
            <w:shd w:val="clear" w:color="000000" w:fill="74CCBC"/>
            <w:vAlign w:val="center"/>
            <w:hideMark/>
          </w:tcPr>
          <w:p w14:paraId="3A98185D"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Partida 3 Artículos de cafetería</w:t>
            </w:r>
          </w:p>
        </w:tc>
      </w:tr>
      <w:tr w:rsidR="00FB681E" w:rsidRPr="00FB681E" w14:paraId="6AFD3888" w14:textId="77777777" w:rsidTr="00FB681E">
        <w:trPr>
          <w:trHeight w:val="721"/>
          <w:jc w:val="center"/>
        </w:trPr>
        <w:tc>
          <w:tcPr>
            <w:tcW w:w="636" w:type="dxa"/>
            <w:tcBorders>
              <w:top w:val="nil"/>
              <w:left w:val="single" w:sz="4" w:space="0" w:color="auto"/>
              <w:bottom w:val="single" w:sz="4" w:space="0" w:color="auto"/>
              <w:right w:val="single" w:sz="4" w:space="0" w:color="auto"/>
            </w:tcBorders>
            <w:shd w:val="clear" w:color="000000" w:fill="74CCBC"/>
            <w:vAlign w:val="center"/>
            <w:hideMark/>
          </w:tcPr>
          <w:p w14:paraId="2062CE1A" w14:textId="77777777" w:rsidR="00FB681E" w:rsidRPr="00FB681E" w:rsidRDefault="00FB681E" w:rsidP="002D03C4">
            <w:pPr>
              <w:rPr>
                <w:rFonts w:cs="Arial"/>
                <w:b/>
                <w:bCs/>
                <w:color w:val="000000"/>
                <w:sz w:val="18"/>
                <w:szCs w:val="18"/>
                <w:lang w:val="es-MX" w:eastAsia="es-MX"/>
              </w:rPr>
            </w:pPr>
            <w:r w:rsidRPr="00FB681E">
              <w:rPr>
                <w:rFonts w:cs="Arial"/>
                <w:b/>
                <w:bCs/>
                <w:color w:val="000000"/>
                <w:sz w:val="18"/>
                <w:szCs w:val="18"/>
                <w:lang w:val="es-MX" w:eastAsia="es-MX"/>
              </w:rPr>
              <w:t xml:space="preserve">No. </w:t>
            </w:r>
          </w:p>
        </w:tc>
        <w:tc>
          <w:tcPr>
            <w:tcW w:w="2446" w:type="dxa"/>
            <w:tcBorders>
              <w:top w:val="nil"/>
              <w:left w:val="nil"/>
              <w:bottom w:val="single" w:sz="4" w:space="0" w:color="auto"/>
              <w:right w:val="single" w:sz="4" w:space="0" w:color="auto"/>
            </w:tcBorders>
            <w:shd w:val="clear" w:color="000000" w:fill="74CCBC"/>
            <w:vAlign w:val="center"/>
            <w:hideMark/>
          </w:tcPr>
          <w:p w14:paraId="09897E0F"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Descripción</w:t>
            </w:r>
          </w:p>
        </w:tc>
        <w:tc>
          <w:tcPr>
            <w:tcW w:w="836" w:type="dxa"/>
            <w:tcBorders>
              <w:top w:val="nil"/>
              <w:left w:val="nil"/>
              <w:bottom w:val="single" w:sz="4" w:space="0" w:color="auto"/>
              <w:right w:val="single" w:sz="4" w:space="0" w:color="auto"/>
            </w:tcBorders>
            <w:shd w:val="clear" w:color="000000" w:fill="74CCBC"/>
            <w:vAlign w:val="center"/>
            <w:hideMark/>
          </w:tcPr>
          <w:p w14:paraId="7AB5CB47"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Unidad de Medida</w:t>
            </w:r>
          </w:p>
        </w:tc>
        <w:tc>
          <w:tcPr>
            <w:tcW w:w="1735" w:type="dxa"/>
            <w:gridSpan w:val="2"/>
            <w:tcBorders>
              <w:top w:val="nil"/>
              <w:left w:val="nil"/>
              <w:bottom w:val="single" w:sz="4" w:space="0" w:color="auto"/>
              <w:right w:val="single" w:sz="4" w:space="0" w:color="auto"/>
            </w:tcBorders>
            <w:shd w:val="clear" w:color="000000" w:fill="74CCBC"/>
            <w:vAlign w:val="center"/>
            <w:hideMark/>
          </w:tcPr>
          <w:p w14:paraId="2B446E16"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Partida Presupuestal</w:t>
            </w:r>
          </w:p>
        </w:tc>
        <w:tc>
          <w:tcPr>
            <w:tcW w:w="960" w:type="dxa"/>
            <w:gridSpan w:val="2"/>
            <w:tcBorders>
              <w:top w:val="nil"/>
              <w:left w:val="nil"/>
              <w:bottom w:val="single" w:sz="4" w:space="0" w:color="auto"/>
              <w:right w:val="single" w:sz="4" w:space="0" w:color="auto"/>
            </w:tcBorders>
            <w:shd w:val="clear" w:color="000000" w:fill="74CCBC"/>
            <w:vAlign w:val="center"/>
            <w:hideMark/>
          </w:tcPr>
          <w:p w14:paraId="7B400F3D"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Marca Ofertada</w:t>
            </w:r>
          </w:p>
        </w:tc>
        <w:tc>
          <w:tcPr>
            <w:tcW w:w="970" w:type="dxa"/>
            <w:gridSpan w:val="2"/>
            <w:tcBorders>
              <w:top w:val="nil"/>
              <w:left w:val="nil"/>
              <w:bottom w:val="single" w:sz="4" w:space="0" w:color="auto"/>
              <w:right w:val="single" w:sz="4" w:space="0" w:color="auto"/>
            </w:tcBorders>
            <w:shd w:val="clear" w:color="000000" w:fill="74CCBC"/>
            <w:vAlign w:val="center"/>
            <w:hideMark/>
          </w:tcPr>
          <w:p w14:paraId="6395A1C7"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 xml:space="preserve">Consumo Primer </w:t>
            </w:r>
            <w:proofErr w:type="gramStart"/>
            <w:r w:rsidRPr="00FB681E">
              <w:rPr>
                <w:rFonts w:cs="Arial"/>
                <w:b/>
                <w:bCs/>
                <w:color w:val="000000"/>
                <w:sz w:val="18"/>
                <w:szCs w:val="18"/>
                <w:lang w:val="es-MX" w:eastAsia="es-MX"/>
              </w:rPr>
              <w:t>Semestre  2024</w:t>
            </w:r>
            <w:proofErr w:type="gramEnd"/>
          </w:p>
        </w:tc>
        <w:tc>
          <w:tcPr>
            <w:tcW w:w="894" w:type="dxa"/>
            <w:tcBorders>
              <w:top w:val="nil"/>
              <w:left w:val="nil"/>
              <w:bottom w:val="single" w:sz="4" w:space="0" w:color="auto"/>
              <w:right w:val="single" w:sz="4" w:space="0" w:color="auto"/>
            </w:tcBorders>
            <w:shd w:val="clear" w:color="000000" w:fill="74CCBC"/>
            <w:vAlign w:val="center"/>
            <w:hideMark/>
          </w:tcPr>
          <w:p w14:paraId="7E6C2AA1"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Precio Unitario Antes de IVA</w:t>
            </w:r>
          </w:p>
        </w:tc>
        <w:tc>
          <w:tcPr>
            <w:tcW w:w="449" w:type="dxa"/>
            <w:tcBorders>
              <w:top w:val="nil"/>
              <w:left w:val="nil"/>
              <w:bottom w:val="single" w:sz="4" w:space="0" w:color="auto"/>
              <w:right w:val="single" w:sz="4" w:space="0" w:color="auto"/>
            </w:tcBorders>
            <w:shd w:val="clear" w:color="000000" w:fill="74CCBC"/>
            <w:vAlign w:val="center"/>
            <w:hideMark/>
          </w:tcPr>
          <w:p w14:paraId="16AC4C71" w14:textId="77777777" w:rsidR="00FB681E" w:rsidRPr="00FB681E" w:rsidRDefault="00FB681E" w:rsidP="002D03C4">
            <w:pPr>
              <w:jc w:val="center"/>
              <w:rPr>
                <w:rFonts w:cs="Arial"/>
                <w:b/>
                <w:bCs/>
                <w:color w:val="000000"/>
                <w:sz w:val="18"/>
                <w:szCs w:val="18"/>
                <w:lang w:val="es-MX" w:eastAsia="es-MX"/>
              </w:rPr>
            </w:pPr>
            <w:r w:rsidRPr="00FB681E">
              <w:rPr>
                <w:rFonts w:cs="Arial"/>
                <w:b/>
                <w:bCs/>
                <w:color w:val="000000"/>
                <w:sz w:val="18"/>
                <w:szCs w:val="18"/>
                <w:lang w:val="es-MX" w:eastAsia="es-MX"/>
              </w:rPr>
              <w:t>Precio Total Antes de IVA</w:t>
            </w:r>
          </w:p>
        </w:tc>
      </w:tr>
      <w:tr w:rsidR="00FB681E" w:rsidRPr="00FB681E" w14:paraId="4E627868" w14:textId="77777777" w:rsidTr="00FB681E">
        <w:trPr>
          <w:trHeight w:val="2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F6E9D10"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1</w:t>
            </w:r>
          </w:p>
        </w:tc>
        <w:tc>
          <w:tcPr>
            <w:tcW w:w="2446" w:type="dxa"/>
            <w:tcBorders>
              <w:top w:val="nil"/>
              <w:left w:val="nil"/>
              <w:bottom w:val="single" w:sz="4" w:space="0" w:color="auto"/>
              <w:right w:val="single" w:sz="4" w:space="0" w:color="auto"/>
            </w:tcBorders>
            <w:shd w:val="clear" w:color="auto" w:fill="auto"/>
            <w:vAlign w:val="center"/>
            <w:hideMark/>
          </w:tcPr>
          <w:p w14:paraId="218C38C5"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AZÚCAR REFINADA EN SOBRE DE 5 GR.</w:t>
            </w:r>
          </w:p>
        </w:tc>
        <w:tc>
          <w:tcPr>
            <w:tcW w:w="836" w:type="dxa"/>
            <w:tcBorders>
              <w:top w:val="nil"/>
              <w:left w:val="nil"/>
              <w:bottom w:val="single" w:sz="4" w:space="0" w:color="auto"/>
              <w:right w:val="single" w:sz="4" w:space="0" w:color="auto"/>
            </w:tcBorders>
            <w:shd w:val="clear" w:color="auto" w:fill="auto"/>
            <w:vAlign w:val="center"/>
            <w:hideMark/>
          </w:tcPr>
          <w:p w14:paraId="1B6A9BC2"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Sobre</w:t>
            </w:r>
          </w:p>
        </w:tc>
        <w:tc>
          <w:tcPr>
            <w:tcW w:w="1735" w:type="dxa"/>
            <w:gridSpan w:val="2"/>
            <w:tcBorders>
              <w:top w:val="nil"/>
              <w:left w:val="nil"/>
              <w:bottom w:val="single" w:sz="4" w:space="0" w:color="auto"/>
              <w:right w:val="single" w:sz="4" w:space="0" w:color="auto"/>
            </w:tcBorders>
            <w:shd w:val="clear" w:color="auto" w:fill="auto"/>
            <w:vAlign w:val="center"/>
            <w:hideMark/>
          </w:tcPr>
          <w:p w14:paraId="63E6322C"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1FB3E1"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084475D0"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8780</w:t>
            </w:r>
          </w:p>
        </w:tc>
        <w:tc>
          <w:tcPr>
            <w:tcW w:w="894" w:type="dxa"/>
            <w:tcBorders>
              <w:top w:val="nil"/>
              <w:left w:val="nil"/>
              <w:bottom w:val="single" w:sz="4" w:space="0" w:color="auto"/>
              <w:right w:val="single" w:sz="4" w:space="0" w:color="auto"/>
            </w:tcBorders>
            <w:shd w:val="clear" w:color="auto" w:fill="auto"/>
            <w:noWrap/>
            <w:vAlign w:val="bottom"/>
            <w:hideMark/>
          </w:tcPr>
          <w:p w14:paraId="45687372"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5321AFCF"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40351AE0"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2B21050"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w:t>
            </w:r>
          </w:p>
        </w:tc>
        <w:tc>
          <w:tcPr>
            <w:tcW w:w="2446" w:type="dxa"/>
            <w:tcBorders>
              <w:top w:val="nil"/>
              <w:left w:val="nil"/>
              <w:bottom w:val="single" w:sz="4" w:space="0" w:color="auto"/>
              <w:right w:val="single" w:sz="4" w:space="0" w:color="auto"/>
            </w:tcBorders>
            <w:shd w:val="clear" w:color="auto" w:fill="auto"/>
            <w:vAlign w:val="center"/>
            <w:hideMark/>
          </w:tcPr>
          <w:p w14:paraId="7428A16E"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 xml:space="preserve">CAFÉ SOLUBLE FRASCO 200 </w:t>
            </w:r>
            <w:proofErr w:type="spellStart"/>
            <w:r w:rsidRPr="00FB681E">
              <w:rPr>
                <w:rFonts w:cs="Arial"/>
                <w:color w:val="000000"/>
                <w:sz w:val="18"/>
                <w:szCs w:val="18"/>
                <w:lang w:val="es-MX" w:eastAsia="es-MX"/>
              </w:rPr>
              <w:t>GRS</w:t>
            </w:r>
            <w:proofErr w:type="spellEnd"/>
            <w:r w:rsidRPr="00FB681E">
              <w:rPr>
                <w:rFonts w:cs="Arial"/>
                <w:color w:val="000000"/>
                <w:sz w:val="18"/>
                <w:szCs w:val="18"/>
                <w:lang w:val="es-MX" w:eastAsia="es-MX"/>
              </w:rPr>
              <w:t xml:space="preserve"> TIPO </w:t>
            </w:r>
            <w:proofErr w:type="spellStart"/>
            <w:r w:rsidRPr="00FB681E">
              <w:rPr>
                <w:rFonts w:cs="Arial"/>
                <w:color w:val="000000"/>
                <w:sz w:val="18"/>
                <w:szCs w:val="18"/>
                <w:lang w:val="es-MX" w:eastAsia="es-MX"/>
              </w:rPr>
              <w:t>NESCAFE</w:t>
            </w:r>
            <w:proofErr w:type="spellEnd"/>
            <w:r w:rsidRPr="00FB681E">
              <w:rPr>
                <w:rFonts w:cs="Arial"/>
                <w:color w:val="000000"/>
                <w:sz w:val="18"/>
                <w:szCs w:val="18"/>
                <w:lang w:val="es-MX" w:eastAsia="es-MX"/>
              </w:rPr>
              <w:t xml:space="preserve"> CON </w:t>
            </w:r>
            <w:proofErr w:type="spellStart"/>
            <w:r w:rsidRPr="00FB681E">
              <w:rPr>
                <w:rFonts w:cs="Arial"/>
                <w:color w:val="000000"/>
                <w:sz w:val="18"/>
                <w:szCs w:val="18"/>
                <w:lang w:val="es-MX" w:eastAsia="es-MX"/>
              </w:rPr>
              <w:t>MINIMO</w:t>
            </w:r>
            <w:proofErr w:type="spellEnd"/>
            <w:r w:rsidRPr="00FB681E">
              <w:rPr>
                <w:rFonts w:cs="Arial"/>
                <w:color w:val="000000"/>
                <w:sz w:val="18"/>
                <w:szCs w:val="18"/>
                <w:lang w:val="es-MX" w:eastAsia="es-MX"/>
              </w:rPr>
              <w:t xml:space="preserve"> 6 MESES DE CADUCIDAD</w:t>
            </w:r>
          </w:p>
        </w:tc>
        <w:tc>
          <w:tcPr>
            <w:tcW w:w="836" w:type="dxa"/>
            <w:tcBorders>
              <w:top w:val="nil"/>
              <w:left w:val="nil"/>
              <w:bottom w:val="single" w:sz="4" w:space="0" w:color="auto"/>
              <w:right w:val="single" w:sz="4" w:space="0" w:color="auto"/>
            </w:tcBorders>
            <w:shd w:val="clear" w:color="auto" w:fill="auto"/>
            <w:vAlign w:val="center"/>
            <w:hideMark/>
          </w:tcPr>
          <w:p w14:paraId="55C5E708"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Pieza</w:t>
            </w:r>
          </w:p>
        </w:tc>
        <w:tc>
          <w:tcPr>
            <w:tcW w:w="1735" w:type="dxa"/>
            <w:gridSpan w:val="2"/>
            <w:tcBorders>
              <w:top w:val="nil"/>
              <w:left w:val="nil"/>
              <w:bottom w:val="single" w:sz="4" w:space="0" w:color="auto"/>
              <w:right w:val="single" w:sz="4" w:space="0" w:color="auto"/>
            </w:tcBorders>
            <w:shd w:val="clear" w:color="auto" w:fill="auto"/>
            <w:vAlign w:val="center"/>
            <w:hideMark/>
          </w:tcPr>
          <w:p w14:paraId="243CF14E"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01F72E"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5374823E"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42</w:t>
            </w:r>
          </w:p>
        </w:tc>
        <w:tc>
          <w:tcPr>
            <w:tcW w:w="894" w:type="dxa"/>
            <w:tcBorders>
              <w:top w:val="nil"/>
              <w:left w:val="nil"/>
              <w:bottom w:val="single" w:sz="4" w:space="0" w:color="auto"/>
              <w:right w:val="single" w:sz="4" w:space="0" w:color="auto"/>
            </w:tcBorders>
            <w:shd w:val="clear" w:color="auto" w:fill="auto"/>
            <w:noWrap/>
            <w:vAlign w:val="bottom"/>
            <w:hideMark/>
          </w:tcPr>
          <w:p w14:paraId="37B558E5"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432010E6"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1AB91A11" w14:textId="77777777" w:rsidTr="00FB681E">
        <w:trPr>
          <w:trHeight w:val="1203"/>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54DC9D"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3</w:t>
            </w:r>
          </w:p>
        </w:tc>
        <w:tc>
          <w:tcPr>
            <w:tcW w:w="2446" w:type="dxa"/>
            <w:tcBorders>
              <w:top w:val="nil"/>
              <w:left w:val="nil"/>
              <w:bottom w:val="single" w:sz="4" w:space="0" w:color="auto"/>
              <w:right w:val="single" w:sz="4" w:space="0" w:color="auto"/>
            </w:tcBorders>
            <w:shd w:val="clear" w:color="000000" w:fill="FFFFFF"/>
            <w:vAlign w:val="center"/>
            <w:hideMark/>
          </w:tcPr>
          <w:p w14:paraId="62A059AF"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 xml:space="preserve">GALLETAS GOURMET TIPO MARIAN SURTIDO TRADICIONAL DE AL MENOS 500G CON 11 VARIEDADES QUE INCLUYA TARTALETAS, BOLA DE NUEZ, ZAFRA, </w:t>
            </w:r>
            <w:proofErr w:type="spellStart"/>
            <w:r w:rsidRPr="00FB681E">
              <w:rPr>
                <w:rFonts w:cs="Arial"/>
                <w:color w:val="000000"/>
                <w:sz w:val="18"/>
                <w:szCs w:val="18"/>
                <w:lang w:val="es-MX" w:eastAsia="es-MX"/>
              </w:rPr>
              <w:t>TRAZZO</w:t>
            </w:r>
            <w:proofErr w:type="spellEnd"/>
            <w:r w:rsidRPr="00FB681E">
              <w:rPr>
                <w:rFonts w:cs="Arial"/>
                <w:color w:val="000000"/>
                <w:sz w:val="18"/>
                <w:szCs w:val="18"/>
                <w:lang w:val="es-MX" w:eastAsia="es-MX"/>
              </w:rPr>
              <w:t>, PARISINA CON MÍNIMO 6 MESES DE CADUCIDAD</w:t>
            </w:r>
          </w:p>
        </w:tc>
        <w:tc>
          <w:tcPr>
            <w:tcW w:w="836" w:type="dxa"/>
            <w:tcBorders>
              <w:top w:val="nil"/>
              <w:left w:val="nil"/>
              <w:bottom w:val="single" w:sz="4" w:space="0" w:color="auto"/>
              <w:right w:val="single" w:sz="4" w:space="0" w:color="auto"/>
            </w:tcBorders>
            <w:shd w:val="clear" w:color="auto" w:fill="auto"/>
            <w:vAlign w:val="center"/>
            <w:hideMark/>
          </w:tcPr>
          <w:p w14:paraId="3C9D88EF"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1735" w:type="dxa"/>
            <w:gridSpan w:val="2"/>
            <w:tcBorders>
              <w:top w:val="nil"/>
              <w:left w:val="nil"/>
              <w:bottom w:val="single" w:sz="4" w:space="0" w:color="auto"/>
              <w:right w:val="single" w:sz="4" w:space="0" w:color="auto"/>
            </w:tcBorders>
            <w:shd w:val="clear" w:color="auto" w:fill="auto"/>
            <w:vAlign w:val="center"/>
            <w:hideMark/>
          </w:tcPr>
          <w:p w14:paraId="029B040E"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F74EA7"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1D910DAD"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100</w:t>
            </w:r>
          </w:p>
        </w:tc>
        <w:tc>
          <w:tcPr>
            <w:tcW w:w="894" w:type="dxa"/>
            <w:tcBorders>
              <w:top w:val="nil"/>
              <w:left w:val="nil"/>
              <w:bottom w:val="single" w:sz="4" w:space="0" w:color="auto"/>
              <w:right w:val="single" w:sz="4" w:space="0" w:color="auto"/>
            </w:tcBorders>
            <w:shd w:val="clear" w:color="auto" w:fill="auto"/>
            <w:noWrap/>
            <w:vAlign w:val="bottom"/>
            <w:hideMark/>
          </w:tcPr>
          <w:p w14:paraId="60C66862"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369F5CD5"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6A2B1E51" w14:textId="77777777" w:rsidTr="00FB681E">
        <w:trPr>
          <w:trHeight w:val="72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A29CAFA"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4</w:t>
            </w:r>
          </w:p>
        </w:tc>
        <w:tc>
          <w:tcPr>
            <w:tcW w:w="2446" w:type="dxa"/>
            <w:tcBorders>
              <w:top w:val="nil"/>
              <w:left w:val="nil"/>
              <w:bottom w:val="single" w:sz="4" w:space="0" w:color="auto"/>
              <w:right w:val="single" w:sz="4" w:space="0" w:color="auto"/>
            </w:tcBorders>
            <w:shd w:val="clear" w:color="auto" w:fill="auto"/>
            <w:vAlign w:val="center"/>
            <w:hideMark/>
          </w:tcPr>
          <w:p w14:paraId="405CB9A1"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CAFÉ TOSTADO Y MOLIDO DE 1,360 GR, TUESTE MEDIO ENVASADO AL ALTO VACÍO CADUCIDAD MAYOR A 6 MESES</w:t>
            </w:r>
          </w:p>
        </w:tc>
        <w:tc>
          <w:tcPr>
            <w:tcW w:w="836" w:type="dxa"/>
            <w:tcBorders>
              <w:top w:val="nil"/>
              <w:left w:val="nil"/>
              <w:bottom w:val="single" w:sz="4" w:space="0" w:color="auto"/>
              <w:right w:val="single" w:sz="4" w:space="0" w:color="auto"/>
            </w:tcBorders>
            <w:shd w:val="clear" w:color="auto" w:fill="auto"/>
            <w:vAlign w:val="center"/>
            <w:hideMark/>
          </w:tcPr>
          <w:p w14:paraId="404A230A"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Pieza</w:t>
            </w:r>
          </w:p>
        </w:tc>
        <w:tc>
          <w:tcPr>
            <w:tcW w:w="1735" w:type="dxa"/>
            <w:gridSpan w:val="2"/>
            <w:tcBorders>
              <w:top w:val="nil"/>
              <w:left w:val="nil"/>
              <w:bottom w:val="single" w:sz="4" w:space="0" w:color="auto"/>
              <w:right w:val="single" w:sz="4" w:space="0" w:color="auto"/>
            </w:tcBorders>
            <w:shd w:val="clear" w:color="auto" w:fill="auto"/>
            <w:vAlign w:val="center"/>
            <w:hideMark/>
          </w:tcPr>
          <w:p w14:paraId="772F1065"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94E3C2"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61F2670F"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150</w:t>
            </w:r>
          </w:p>
        </w:tc>
        <w:tc>
          <w:tcPr>
            <w:tcW w:w="894" w:type="dxa"/>
            <w:tcBorders>
              <w:top w:val="nil"/>
              <w:left w:val="nil"/>
              <w:bottom w:val="single" w:sz="4" w:space="0" w:color="auto"/>
              <w:right w:val="single" w:sz="4" w:space="0" w:color="auto"/>
            </w:tcBorders>
            <w:shd w:val="clear" w:color="auto" w:fill="auto"/>
            <w:noWrap/>
            <w:vAlign w:val="bottom"/>
            <w:hideMark/>
          </w:tcPr>
          <w:p w14:paraId="2B68A5A2"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68A70301"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6708BA6E" w14:textId="77777777" w:rsidTr="00FB681E">
        <w:trPr>
          <w:trHeight w:val="2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3370B48"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5</w:t>
            </w:r>
          </w:p>
        </w:tc>
        <w:tc>
          <w:tcPr>
            <w:tcW w:w="2446" w:type="dxa"/>
            <w:tcBorders>
              <w:top w:val="nil"/>
              <w:left w:val="nil"/>
              <w:bottom w:val="single" w:sz="4" w:space="0" w:color="auto"/>
              <w:right w:val="single" w:sz="4" w:space="0" w:color="auto"/>
            </w:tcBorders>
            <w:shd w:val="clear" w:color="auto" w:fill="auto"/>
            <w:vAlign w:val="center"/>
            <w:hideMark/>
          </w:tcPr>
          <w:p w14:paraId="41B87451"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SUSTITUTO DE AZÚCAR BAJO EN CALORÍAS 1GR</w:t>
            </w:r>
          </w:p>
        </w:tc>
        <w:tc>
          <w:tcPr>
            <w:tcW w:w="836" w:type="dxa"/>
            <w:tcBorders>
              <w:top w:val="nil"/>
              <w:left w:val="nil"/>
              <w:bottom w:val="single" w:sz="4" w:space="0" w:color="auto"/>
              <w:right w:val="single" w:sz="4" w:space="0" w:color="auto"/>
            </w:tcBorders>
            <w:shd w:val="clear" w:color="auto" w:fill="auto"/>
            <w:vAlign w:val="center"/>
            <w:hideMark/>
          </w:tcPr>
          <w:p w14:paraId="5C5312E1"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Sobre</w:t>
            </w:r>
          </w:p>
        </w:tc>
        <w:tc>
          <w:tcPr>
            <w:tcW w:w="1735" w:type="dxa"/>
            <w:gridSpan w:val="2"/>
            <w:tcBorders>
              <w:top w:val="nil"/>
              <w:left w:val="nil"/>
              <w:bottom w:val="single" w:sz="4" w:space="0" w:color="auto"/>
              <w:right w:val="single" w:sz="4" w:space="0" w:color="auto"/>
            </w:tcBorders>
            <w:shd w:val="clear" w:color="auto" w:fill="auto"/>
            <w:vAlign w:val="center"/>
            <w:hideMark/>
          </w:tcPr>
          <w:p w14:paraId="7A081834"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957442"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3799DB13"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3365</w:t>
            </w:r>
          </w:p>
        </w:tc>
        <w:tc>
          <w:tcPr>
            <w:tcW w:w="894" w:type="dxa"/>
            <w:tcBorders>
              <w:top w:val="nil"/>
              <w:left w:val="nil"/>
              <w:bottom w:val="single" w:sz="4" w:space="0" w:color="auto"/>
              <w:right w:val="single" w:sz="4" w:space="0" w:color="auto"/>
            </w:tcBorders>
            <w:shd w:val="clear" w:color="auto" w:fill="auto"/>
            <w:noWrap/>
            <w:vAlign w:val="bottom"/>
            <w:hideMark/>
          </w:tcPr>
          <w:p w14:paraId="24762C3D"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648BECCF"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2BBA508E" w14:textId="77777777" w:rsidTr="00FB681E">
        <w:trPr>
          <w:trHeight w:val="2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4E50A1E"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6</w:t>
            </w:r>
          </w:p>
        </w:tc>
        <w:tc>
          <w:tcPr>
            <w:tcW w:w="2446" w:type="dxa"/>
            <w:tcBorders>
              <w:top w:val="nil"/>
              <w:left w:val="nil"/>
              <w:bottom w:val="single" w:sz="4" w:space="0" w:color="auto"/>
              <w:right w:val="single" w:sz="4" w:space="0" w:color="auto"/>
            </w:tcBorders>
            <w:shd w:val="clear" w:color="auto" w:fill="auto"/>
            <w:vAlign w:val="center"/>
            <w:hideMark/>
          </w:tcPr>
          <w:p w14:paraId="71C1F9E9"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SUSTITUTO DE CREMA PARA CAFÉ DE 4GR.</w:t>
            </w:r>
          </w:p>
        </w:tc>
        <w:tc>
          <w:tcPr>
            <w:tcW w:w="836" w:type="dxa"/>
            <w:tcBorders>
              <w:top w:val="nil"/>
              <w:left w:val="nil"/>
              <w:bottom w:val="single" w:sz="4" w:space="0" w:color="auto"/>
              <w:right w:val="single" w:sz="4" w:space="0" w:color="auto"/>
            </w:tcBorders>
            <w:shd w:val="clear" w:color="auto" w:fill="auto"/>
            <w:vAlign w:val="center"/>
            <w:hideMark/>
          </w:tcPr>
          <w:p w14:paraId="399D57C1"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Sobre</w:t>
            </w:r>
          </w:p>
        </w:tc>
        <w:tc>
          <w:tcPr>
            <w:tcW w:w="1735" w:type="dxa"/>
            <w:gridSpan w:val="2"/>
            <w:tcBorders>
              <w:top w:val="nil"/>
              <w:left w:val="nil"/>
              <w:bottom w:val="single" w:sz="4" w:space="0" w:color="auto"/>
              <w:right w:val="single" w:sz="4" w:space="0" w:color="auto"/>
            </w:tcBorders>
            <w:shd w:val="clear" w:color="auto" w:fill="auto"/>
            <w:vAlign w:val="center"/>
            <w:hideMark/>
          </w:tcPr>
          <w:p w14:paraId="643C678B"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5D36EE"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1F1136D5"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8785</w:t>
            </w:r>
          </w:p>
        </w:tc>
        <w:tc>
          <w:tcPr>
            <w:tcW w:w="894" w:type="dxa"/>
            <w:tcBorders>
              <w:top w:val="nil"/>
              <w:left w:val="nil"/>
              <w:bottom w:val="single" w:sz="4" w:space="0" w:color="auto"/>
              <w:right w:val="single" w:sz="4" w:space="0" w:color="auto"/>
            </w:tcBorders>
            <w:shd w:val="clear" w:color="auto" w:fill="auto"/>
            <w:noWrap/>
            <w:vAlign w:val="bottom"/>
            <w:hideMark/>
          </w:tcPr>
          <w:p w14:paraId="72715248"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006E8A3F"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7494241F" w14:textId="77777777" w:rsidTr="00FB681E">
        <w:trPr>
          <w:trHeight w:val="288"/>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5B11DDF"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7</w:t>
            </w:r>
          </w:p>
        </w:tc>
        <w:tc>
          <w:tcPr>
            <w:tcW w:w="2446" w:type="dxa"/>
            <w:tcBorders>
              <w:top w:val="nil"/>
              <w:left w:val="nil"/>
              <w:bottom w:val="single" w:sz="4" w:space="0" w:color="auto"/>
              <w:right w:val="single" w:sz="4" w:space="0" w:color="auto"/>
            </w:tcBorders>
            <w:shd w:val="clear" w:color="auto" w:fill="auto"/>
            <w:vAlign w:val="center"/>
            <w:hideMark/>
          </w:tcPr>
          <w:p w14:paraId="16D3C187"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 xml:space="preserve">TÉ EN SOBRE SABOR </w:t>
            </w:r>
            <w:proofErr w:type="gramStart"/>
            <w:r w:rsidRPr="00FB681E">
              <w:rPr>
                <w:rFonts w:cs="Arial"/>
                <w:color w:val="000000"/>
                <w:sz w:val="18"/>
                <w:szCs w:val="18"/>
                <w:lang w:val="es-MX" w:eastAsia="es-MX"/>
              </w:rPr>
              <w:t>LIMÓN,  CAJA</w:t>
            </w:r>
            <w:proofErr w:type="gramEnd"/>
            <w:r w:rsidRPr="00FB681E">
              <w:rPr>
                <w:rFonts w:cs="Arial"/>
                <w:color w:val="000000"/>
                <w:sz w:val="18"/>
                <w:szCs w:val="18"/>
                <w:lang w:val="es-MX" w:eastAsia="es-MX"/>
              </w:rPr>
              <w:t xml:space="preserve"> CON 25 SOBRES</w:t>
            </w:r>
          </w:p>
        </w:tc>
        <w:tc>
          <w:tcPr>
            <w:tcW w:w="836" w:type="dxa"/>
            <w:tcBorders>
              <w:top w:val="nil"/>
              <w:left w:val="nil"/>
              <w:bottom w:val="single" w:sz="4" w:space="0" w:color="auto"/>
              <w:right w:val="single" w:sz="4" w:space="0" w:color="auto"/>
            </w:tcBorders>
            <w:shd w:val="clear" w:color="auto" w:fill="auto"/>
            <w:vAlign w:val="center"/>
            <w:hideMark/>
          </w:tcPr>
          <w:p w14:paraId="54B41B24"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1735" w:type="dxa"/>
            <w:gridSpan w:val="2"/>
            <w:tcBorders>
              <w:top w:val="nil"/>
              <w:left w:val="nil"/>
              <w:bottom w:val="single" w:sz="4" w:space="0" w:color="auto"/>
              <w:right w:val="single" w:sz="4" w:space="0" w:color="auto"/>
            </w:tcBorders>
            <w:shd w:val="clear" w:color="auto" w:fill="auto"/>
            <w:vAlign w:val="center"/>
            <w:hideMark/>
          </w:tcPr>
          <w:p w14:paraId="1C821407"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47078A"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50F91F69"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37</w:t>
            </w:r>
          </w:p>
        </w:tc>
        <w:tc>
          <w:tcPr>
            <w:tcW w:w="894" w:type="dxa"/>
            <w:tcBorders>
              <w:top w:val="nil"/>
              <w:left w:val="nil"/>
              <w:bottom w:val="single" w:sz="4" w:space="0" w:color="auto"/>
              <w:right w:val="single" w:sz="4" w:space="0" w:color="auto"/>
            </w:tcBorders>
            <w:shd w:val="clear" w:color="auto" w:fill="auto"/>
            <w:noWrap/>
            <w:vAlign w:val="bottom"/>
            <w:hideMark/>
          </w:tcPr>
          <w:p w14:paraId="0036D6AA"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52D5F13A"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r w:rsidR="00FB681E" w:rsidRPr="00FB681E" w14:paraId="1CB424FB" w14:textId="77777777" w:rsidTr="00FB681E">
        <w:trPr>
          <w:trHeight w:val="481"/>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23AB09F"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8</w:t>
            </w:r>
          </w:p>
        </w:tc>
        <w:tc>
          <w:tcPr>
            <w:tcW w:w="2446" w:type="dxa"/>
            <w:tcBorders>
              <w:top w:val="nil"/>
              <w:left w:val="nil"/>
              <w:bottom w:val="single" w:sz="4" w:space="0" w:color="auto"/>
              <w:right w:val="single" w:sz="4" w:space="0" w:color="auto"/>
            </w:tcBorders>
            <w:shd w:val="clear" w:color="auto" w:fill="auto"/>
            <w:vAlign w:val="center"/>
            <w:hideMark/>
          </w:tcPr>
          <w:p w14:paraId="5096AB3D" w14:textId="77777777" w:rsidR="00FB681E" w:rsidRPr="00FB681E" w:rsidRDefault="00FB681E" w:rsidP="002D03C4">
            <w:pPr>
              <w:jc w:val="both"/>
              <w:rPr>
                <w:rFonts w:cs="Arial"/>
                <w:color w:val="000000"/>
                <w:sz w:val="18"/>
                <w:szCs w:val="18"/>
                <w:lang w:val="es-MX" w:eastAsia="es-MX"/>
              </w:rPr>
            </w:pPr>
            <w:r w:rsidRPr="00FB681E">
              <w:rPr>
                <w:rFonts w:cs="Arial"/>
                <w:color w:val="000000"/>
                <w:sz w:val="18"/>
                <w:szCs w:val="18"/>
                <w:lang w:val="es-MX" w:eastAsia="es-MX"/>
              </w:rPr>
              <w:t>TÉ EN SOBRE SABOR MANZANILLA, CAJA CON 25 SOBRES</w:t>
            </w:r>
          </w:p>
        </w:tc>
        <w:tc>
          <w:tcPr>
            <w:tcW w:w="836" w:type="dxa"/>
            <w:tcBorders>
              <w:top w:val="nil"/>
              <w:left w:val="nil"/>
              <w:bottom w:val="single" w:sz="4" w:space="0" w:color="auto"/>
              <w:right w:val="single" w:sz="4" w:space="0" w:color="auto"/>
            </w:tcBorders>
            <w:shd w:val="clear" w:color="auto" w:fill="auto"/>
            <w:vAlign w:val="center"/>
            <w:hideMark/>
          </w:tcPr>
          <w:p w14:paraId="3F341728"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Caja</w:t>
            </w:r>
          </w:p>
        </w:tc>
        <w:tc>
          <w:tcPr>
            <w:tcW w:w="1735" w:type="dxa"/>
            <w:gridSpan w:val="2"/>
            <w:tcBorders>
              <w:top w:val="nil"/>
              <w:left w:val="nil"/>
              <w:bottom w:val="single" w:sz="4" w:space="0" w:color="auto"/>
              <w:right w:val="single" w:sz="4" w:space="0" w:color="auto"/>
            </w:tcBorders>
            <w:shd w:val="clear" w:color="auto" w:fill="auto"/>
            <w:vAlign w:val="center"/>
            <w:hideMark/>
          </w:tcPr>
          <w:p w14:paraId="4C6924C2" w14:textId="77777777" w:rsidR="00FB681E" w:rsidRPr="00FB681E" w:rsidRDefault="00FB681E" w:rsidP="002D03C4">
            <w:pPr>
              <w:jc w:val="center"/>
              <w:rPr>
                <w:rFonts w:cs="Arial"/>
                <w:color w:val="000000"/>
                <w:sz w:val="18"/>
                <w:szCs w:val="18"/>
                <w:lang w:val="es-MX" w:eastAsia="es-MX"/>
              </w:rPr>
            </w:pPr>
            <w:r w:rsidRPr="00FB681E">
              <w:rPr>
                <w:rFonts w:cs="Arial"/>
                <w:color w:val="000000"/>
                <w:sz w:val="18"/>
                <w:szCs w:val="18"/>
                <w:lang w:val="es-MX" w:eastAsia="es-MX"/>
              </w:rPr>
              <w:t>22104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B40E66" w14:textId="77777777" w:rsidR="00FB681E" w:rsidRPr="00FB681E" w:rsidRDefault="00FB681E" w:rsidP="002D03C4">
            <w:pPr>
              <w:jc w:val="center"/>
              <w:rPr>
                <w:rFonts w:cs="Arial"/>
                <w:color w:val="000000"/>
                <w:sz w:val="18"/>
                <w:szCs w:val="18"/>
                <w:lang w:val="es-MX" w:eastAsia="es-MX"/>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2E995CC9" w14:textId="77777777" w:rsidR="00FB681E" w:rsidRPr="00FB681E" w:rsidRDefault="00FB681E" w:rsidP="002D03C4">
            <w:pPr>
              <w:jc w:val="center"/>
              <w:rPr>
                <w:rFonts w:cs="Arial"/>
                <w:sz w:val="18"/>
                <w:szCs w:val="18"/>
                <w:lang w:val="es-MX" w:eastAsia="es-MX"/>
              </w:rPr>
            </w:pPr>
            <w:r w:rsidRPr="00FB681E">
              <w:rPr>
                <w:rFonts w:cs="Arial"/>
                <w:sz w:val="18"/>
                <w:szCs w:val="18"/>
                <w:lang w:val="es-MX" w:eastAsia="es-MX"/>
              </w:rPr>
              <w:t>57</w:t>
            </w:r>
          </w:p>
        </w:tc>
        <w:tc>
          <w:tcPr>
            <w:tcW w:w="894" w:type="dxa"/>
            <w:tcBorders>
              <w:top w:val="nil"/>
              <w:left w:val="nil"/>
              <w:bottom w:val="single" w:sz="4" w:space="0" w:color="auto"/>
              <w:right w:val="single" w:sz="4" w:space="0" w:color="auto"/>
            </w:tcBorders>
            <w:shd w:val="clear" w:color="auto" w:fill="auto"/>
            <w:noWrap/>
            <w:vAlign w:val="bottom"/>
            <w:hideMark/>
          </w:tcPr>
          <w:p w14:paraId="4C895D11"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c>
          <w:tcPr>
            <w:tcW w:w="449" w:type="dxa"/>
            <w:tcBorders>
              <w:top w:val="nil"/>
              <w:left w:val="nil"/>
              <w:bottom w:val="single" w:sz="4" w:space="0" w:color="auto"/>
              <w:right w:val="single" w:sz="4" w:space="0" w:color="auto"/>
            </w:tcBorders>
            <w:shd w:val="clear" w:color="auto" w:fill="auto"/>
            <w:noWrap/>
            <w:vAlign w:val="bottom"/>
            <w:hideMark/>
          </w:tcPr>
          <w:p w14:paraId="4CC42B0B" w14:textId="77777777" w:rsidR="00FB681E" w:rsidRPr="00FB681E" w:rsidRDefault="00FB681E" w:rsidP="002D03C4">
            <w:pPr>
              <w:rPr>
                <w:rFonts w:cs="Arial"/>
                <w:color w:val="000000"/>
                <w:sz w:val="18"/>
                <w:szCs w:val="18"/>
                <w:lang w:val="es-MX" w:eastAsia="es-MX"/>
              </w:rPr>
            </w:pPr>
            <w:r w:rsidRPr="00FB681E">
              <w:rPr>
                <w:rFonts w:cs="Arial"/>
                <w:color w:val="000000"/>
                <w:sz w:val="18"/>
                <w:szCs w:val="18"/>
                <w:lang w:val="es-MX" w:eastAsia="es-MX"/>
              </w:rPr>
              <w:t> </w:t>
            </w:r>
          </w:p>
        </w:tc>
      </w:tr>
    </w:tbl>
    <w:p w14:paraId="45FB7ECF" w14:textId="77777777" w:rsidR="00FB681E" w:rsidRPr="0042116A" w:rsidRDefault="00FB681E" w:rsidP="00FB681E">
      <w:pPr>
        <w:ind w:right="22"/>
        <w:jc w:val="both"/>
        <w:rPr>
          <w:rFonts w:cs="Arial"/>
          <w:b/>
          <w:sz w:val="20"/>
          <w:szCs w:val="20"/>
        </w:rPr>
      </w:pPr>
    </w:p>
    <w:p w14:paraId="5C3CABEE" w14:textId="77777777" w:rsidR="00FB681E" w:rsidRPr="00B37C4A" w:rsidRDefault="00FB681E" w:rsidP="00FB681E">
      <w:pPr>
        <w:jc w:val="both"/>
        <w:rPr>
          <w:rFonts w:cs="Arial"/>
          <w:b/>
          <w:sz w:val="20"/>
          <w:szCs w:val="20"/>
        </w:rPr>
      </w:pPr>
      <w:r w:rsidRPr="00B37C4A">
        <w:rPr>
          <w:rFonts w:cs="Arial"/>
          <w:b/>
          <w:sz w:val="20"/>
          <w:szCs w:val="20"/>
        </w:rPr>
        <w:t>Las cantidades que se muestran son referencia y servirán exclusivamente para la evaluación económica, no implican en ningún caso compromiso de adquisición.</w:t>
      </w:r>
    </w:p>
    <w:p w14:paraId="1E9CB669" w14:textId="77777777" w:rsidR="00FB681E" w:rsidRDefault="00FB681E" w:rsidP="00FB681E">
      <w:pPr>
        <w:jc w:val="both"/>
        <w:rPr>
          <w:rFonts w:cs="Arial"/>
          <w:sz w:val="20"/>
          <w:szCs w:val="20"/>
        </w:rPr>
      </w:pPr>
    </w:p>
    <w:p w14:paraId="38EDD38A" w14:textId="77777777" w:rsidR="00FB681E" w:rsidRPr="00FD5193" w:rsidRDefault="00FB681E" w:rsidP="00464D13">
      <w:pPr>
        <w:jc w:val="both"/>
        <w:textAlignment w:val="baseline"/>
        <w:rPr>
          <w:rFonts w:cs="Arial"/>
          <w:b/>
          <w:bCs/>
          <w:lang w:eastAsia="es-MX"/>
        </w:rPr>
      </w:pPr>
    </w:p>
    <w:p w14:paraId="12592FEC" w14:textId="7EEE8875" w:rsidR="00464D13" w:rsidRDefault="00FC7F41" w:rsidP="00FB681E">
      <w:pPr>
        <w:tabs>
          <w:tab w:val="left" w:pos="1276"/>
        </w:tabs>
        <w:jc w:val="both"/>
        <w:rPr>
          <w:rFonts w:cs="Arial"/>
          <w:lang w:eastAsia="es-MX"/>
        </w:rPr>
      </w:pPr>
      <w:r w:rsidRPr="004E01E1">
        <w:rPr>
          <w:rFonts w:eastAsia="Arial" w:cs="Arial"/>
          <w:b/>
          <w:i/>
          <w:iCs/>
          <w:sz w:val="18"/>
          <w:szCs w:val="18"/>
        </w:rPr>
        <w:t>Nota: El importe deberá ser expresado en pesos mexicanos MXN</w:t>
      </w:r>
    </w:p>
    <w:p w14:paraId="3FFE89E4" w14:textId="40E7AD4A"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002B7E99"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BE7C7D">
        <w:rPr>
          <w:rFonts w:eastAsiaTheme="minorEastAsia" w:cs="Arial"/>
          <w:b/>
          <w:bCs/>
          <w:color w:val="000000" w:themeColor="text1"/>
          <w:w w:val="110"/>
          <w:sz w:val="20"/>
          <w:szCs w:val="20"/>
          <w:lang w:val="es-MX" w:eastAsia="en-US"/>
        </w:rPr>
        <w:t>LP</w:t>
      </w:r>
      <w:r w:rsidR="004B1A80" w:rsidRPr="00BE7C7D">
        <w:rPr>
          <w:rFonts w:eastAsiaTheme="minorEastAsia" w:cs="Arial"/>
          <w:b/>
          <w:bCs/>
          <w:color w:val="000000" w:themeColor="text1"/>
          <w:w w:val="110"/>
          <w:sz w:val="20"/>
          <w:szCs w:val="20"/>
          <w:lang w:val="es-MX" w:eastAsia="en-US"/>
        </w:rPr>
        <w:t>2</w:t>
      </w:r>
      <w:r w:rsidR="00B94BAB" w:rsidRPr="00BE7C7D">
        <w:rPr>
          <w:rFonts w:eastAsiaTheme="minorEastAsia" w:cs="Arial"/>
          <w:b/>
          <w:bCs/>
          <w:color w:val="000000" w:themeColor="text1"/>
          <w:w w:val="110"/>
          <w:sz w:val="20"/>
          <w:szCs w:val="20"/>
          <w:lang w:val="es-MX" w:eastAsia="en-US"/>
        </w:rPr>
        <w:t>1</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000A0806"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BE7C7D">
        <w:rPr>
          <w:rFonts w:eastAsiaTheme="minorEastAsia" w:cs="Arial"/>
          <w:b/>
          <w:bCs/>
          <w:color w:val="000000" w:themeColor="text1"/>
          <w:w w:val="110"/>
          <w:sz w:val="20"/>
          <w:szCs w:val="20"/>
          <w:lang w:val="es-MX" w:eastAsia="en-US"/>
        </w:rPr>
        <w:t>-</w:t>
      </w:r>
      <w:r w:rsidR="00D7412E" w:rsidRPr="00BE7C7D">
        <w:rPr>
          <w:rFonts w:eastAsiaTheme="minorEastAsia" w:cs="Arial"/>
          <w:b/>
          <w:bCs/>
          <w:color w:val="000000" w:themeColor="text1"/>
          <w:w w:val="110"/>
          <w:sz w:val="20"/>
          <w:szCs w:val="20"/>
          <w:lang w:val="es-MX" w:eastAsia="en-US"/>
        </w:rPr>
        <w:t>LP</w:t>
      </w:r>
      <w:r w:rsidR="004B1A80" w:rsidRPr="00BE7C7D">
        <w:rPr>
          <w:rFonts w:eastAsiaTheme="minorEastAsia" w:cs="Arial"/>
          <w:b/>
          <w:bCs/>
          <w:color w:val="000000" w:themeColor="text1"/>
          <w:w w:val="110"/>
          <w:sz w:val="20"/>
          <w:szCs w:val="20"/>
          <w:lang w:val="es-MX" w:eastAsia="en-US"/>
        </w:rPr>
        <w:t>2</w:t>
      </w:r>
      <w:r w:rsidR="00B94BAB" w:rsidRPr="00BE7C7D">
        <w:rPr>
          <w:rFonts w:eastAsiaTheme="minorEastAsia" w:cs="Arial"/>
          <w:b/>
          <w:bCs/>
          <w:color w:val="000000" w:themeColor="text1"/>
          <w:w w:val="110"/>
          <w:sz w:val="20"/>
          <w:szCs w:val="20"/>
          <w:lang w:val="es-MX" w:eastAsia="en-US"/>
        </w:rPr>
        <w:t>1</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5CFF0B68"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BE7C7D">
        <w:rPr>
          <w:rFonts w:cs="Arial"/>
          <w:b/>
          <w:bCs/>
          <w:sz w:val="20"/>
          <w:szCs w:val="20"/>
        </w:rPr>
        <w:t>LP</w:t>
      </w:r>
      <w:r w:rsidR="004B1A80" w:rsidRPr="00BE7C7D">
        <w:rPr>
          <w:rFonts w:cs="Arial"/>
          <w:b/>
          <w:bCs/>
          <w:sz w:val="20"/>
          <w:szCs w:val="20"/>
        </w:rPr>
        <w:t>2</w:t>
      </w:r>
      <w:r w:rsidR="00B94BAB" w:rsidRPr="00BE7C7D">
        <w:rPr>
          <w:rFonts w:cs="Arial"/>
          <w:b/>
          <w:bCs/>
          <w:sz w:val="20"/>
          <w:szCs w:val="20"/>
        </w:rPr>
        <w:t>1</w:t>
      </w:r>
      <w:r w:rsidR="003C454C" w:rsidRPr="00BE7C7D">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1D6905E8" w:rsidR="00737F2C" w:rsidRPr="00AC5E4D" w:rsidRDefault="00737F2C" w:rsidP="00D6793C">
      <w:pPr>
        <w:jc w:val="both"/>
        <w:rPr>
          <w:rFonts w:cs="Arial"/>
          <w:sz w:val="20"/>
          <w:szCs w:val="20"/>
        </w:rPr>
      </w:pPr>
      <w:r w:rsidRPr="00AC5E4D">
        <w:rPr>
          <w:rFonts w:cs="Arial"/>
          <w:sz w:val="20"/>
          <w:szCs w:val="20"/>
        </w:rPr>
        <w:t xml:space="preserve">Mediante este escrito </w:t>
      </w:r>
      <w:r w:rsidR="00BE7C7D">
        <w:rPr>
          <w:rFonts w:cs="Arial"/>
          <w:sz w:val="20"/>
          <w:szCs w:val="20"/>
        </w:rPr>
        <w:t xml:space="preserve">se </w:t>
      </w:r>
      <w:r w:rsidRPr="00AC5E4D">
        <w:rPr>
          <w:rFonts w:cs="Arial"/>
          <w:sz w:val="20"/>
          <w:szCs w:val="20"/>
        </w:rPr>
        <w:t xml:space="preserve">hace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E07792">
        <w:rPr>
          <w:rFonts w:cs="Arial"/>
          <w:b/>
          <w:bCs/>
          <w:sz w:val="20"/>
          <w:szCs w:val="20"/>
        </w:rPr>
        <w:t>41100100-</w:t>
      </w:r>
      <w:r w:rsidR="00D7412E" w:rsidRPr="00E07792">
        <w:rPr>
          <w:rFonts w:cs="Arial"/>
          <w:b/>
          <w:bCs/>
          <w:sz w:val="20"/>
          <w:szCs w:val="20"/>
        </w:rPr>
        <w:t>LP</w:t>
      </w:r>
      <w:r w:rsidR="004B1A80" w:rsidRPr="00E07792">
        <w:rPr>
          <w:rFonts w:cs="Arial"/>
          <w:b/>
          <w:bCs/>
          <w:sz w:val="20"/>
          <w:szCs w:val="20"/>
        </w:rPr>
        <w:t>2</w:t>
      </w:r>
      <w:r w:rsidR="00B94BAB" w:rsidRPr="00E07792">
        <w:rPr>
          <w:rFonts w:cs="Arial"/>
          <w:b/>
          <w:bCs/>
          <w:sz w:val="20"/>
          <w:szCs w:val="20"/>
        </w:rPr>
        <w:t>1</w:t>
      </w:r>
      <w:r w:rsidR="002E0A4A" w:rsidRPr="00E07792">
        <w:rPr>
          <w:rFonts w:cs="Arial"/>
          <w:b/>
          <w:bCs/>
          <w:sz w:val="20"/>
          <w:szCs w:val="20"/>
        </w:rPr>
        <w:t>-</w:t>
      </w:r>
      <w:r w:rsidR="003C454C" w:rsidRPr="00E07792">
        <w:rPr>
          <w:rFonts w:cs="Arial"/>
          <w:b/>
          <w:bCs/>
          <w:sz w:val="20"/>
          <w:szCs w:val="20"/>
        </w:rPr>
        <w:t>2</w:t>
      </w:r>
      <w:r w:rsidR="00185D7E" w:rsidRPr="00E07792">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34EF8A08" w14:textId="578ED6A1" w:rsidR="000917FE" w:rsidRPr="00BE7C7D" w:rsidRDefault="00FA5606" w:rsidP="000917FE">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r w:rsidR="000917FE" w:rsidRPr="00BE7C7D">
        <w:rPr>
          <w:rFonts w:cs="Arial"/>
          <w:b/>
          <w:sz w:val="20"/>
          <w:szCs w:val="20"/>
          <w:lang w:val="es-MX"/>
        </w:rPr>
        <w:t>Nota informativa para participantes de países miembros de la Organización para la Cooperación y el Desarrollo Económico</w:t>
      </w:r>
      <w:r w:rsidR="00650122" w:rsidRPr="00BE7C7D">
        <w:rPr>
          <w:rFonts w:cs="Arial"/>
          <w:b/>
          <w:sz w:val="20"/>
          <w:szCs w:val="20"/>
          <w:lang w:val="es-MX"/>
        </w:rPr>
        <w:t xml:space="preserve"> (OCDE)</w:t>
      </w:r>
    </w:p>
    <w:p w14:paraId="6F43FAC7" w14:textId="77777777" w:rsidR="00737F2C" w:rsidRPr="00BE7C7D" w:rsidRDefault="00737F2C" w:rsidP="00D6793C">
      <w:pPr>
        <w:jc w:val="center"/>
        <w:rPr>
          <w:rFonts w:cs="Arial"/>
          <w:b/>
          <w:sz w:val="20"/>
          <w:szCs w:val="20"/>
          <w:lang w:val="es-MX"/>
        </w:rPr>
      </w:pPr>
    </w:p>
    <w:p w14:paraId="6794A4D4" w14:textId="77777777" w:rsidR="00737F2C" w:rsidRPr="00BE7C7D" w:rsidRDefault="00737F2C" w:rsidP="00D6793C">
      <w:pPr>
        <w:jc w:val="both"/>
        <w:rPr>
          <w:rFonts w:cs="Arial"/>
          <w:sz w:val="20"/>
          <w:szCs w:val="20"/>
          <w:lang w:val="es-MX"/>
        </w:rPr>
      </w:pPr>
    </w:p>
    <w:p w14:paraId="4C844BCE" w14:textId="54AAFEF3" w:rsidR="00737F2C" w:rsidRPr="00AC5E4D" w:rsidRDefault="00737F2C" w:rsidP="00D6793C">
      <w:pPr>
        <w:jc w:val="both"/>
        <w:rPr>
          <w:rFonts w:cs="Arial"/>
          <w:sz w:val="20"/>
          <w:szCs w:val="20"/>
          <w:lang w:val="es-MX"/>
        </w:rPr>
      </w:pPr>
      <w:r w:rsidRPr="00BE7C7D">
        <w:rPr>
          <w:rFonts w:cs="Arial"/>
          <w:sz w:val="20"/>
          <w:szCs w:val="20"/>
          <w:lang w:val="es-MX"/>
        </w:rPr>
        <w:t xml:space="preserve">El compromiso de México en el combate a la corrupción ha trascendido nuestras fronteras y el ámbito de acción del Gobierno Federal. En el plano internacional y como miembro de la OCDE y firmante de la </w:t>
      </w:r>
      <w:r w:rsidRPr="00BE7C7D">
        <w:rPr>
          <w:rFonts w:cs="Arial"/>
          <w:b/>
          <w:sz w:val="20"/>
          <w:szCs w:val="20"/>
          <w:lang w:val="es-MX"/>
        </w:rPr>
        <w:t>convención para combatir el cohecho de servidores públicos</w:t>
      </w:r>
      <w:r w:rsidRPr="00AC5E4D">
        <w:rPr>
          <w:rFonts w:cs="Arial"/>
          <w:b/>
          <w:sz w:val="20"/>
          <w:szCs w:val="20"/>
          <w:lang w:val="es-MX"/>
        </w:rPr>
        <w:t xml:space="preserve">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6CB2B546" w14:textId="758B6F6D" w:rsidR="00185D7E" w:rsidRPr="00185D7E" w:rsidRDefault="00185D7E" w:rsidP="00185D7E">
      <w:pPr>
        <w:jc w:val="both"/>
        <w:rPr>
          <w:rFonts w:cs="Arial"/>
          <w:bCs/>
          <w:sz w:val="20"/>
          <w:szCs w:val="20"/>
        </w:rPr>
      </w:pPr>
    </w:p>
    <w:p w14:paraId="309BA0E4" w14:textId="77777777" w:rsidR="00A11C60" w:rsidRDefault="00A11C60" w:rsidP="002E2036">
      <w:pPr>
        <w:ind w:right="22"/>
        <w:rPr>
          <w:rFonts w:cs="Arial"/>
          <w:b/>
          <w:sz w:val="20"/>
          <w:szCs w:val="20"/>
          <w:highlight w:val="yellow"/>
        </w:rPr>
      </w:pPr>
    </w:p>
    <w:p w14:paraId="2847995C" w14:textId="77777777" w:rsidR="00B94BAB" w:rsidRDefault="00B94BAB" w:rsidP="002E2036">
      <w:pPr>
        <w:ind w:right="22"/>
        <w:rPr>
          <w:rFonts w:cs="Arial"/>
          <w:b/>
          <w:sz w:val="20"/>
          <w:szCs w:val="20"/>
          <w:highlight w:val="yellow"/>
        </w:rPr>
      </w:pPr>
    </w:p>
    <w:p w14:paraId="44697ABF" w14:textId="77777777" w:rsidR="00582D9E" w:rsidRDefault="00582D9E" w:rsidP="002E2036">
      <w:pPr>
        <w:ind w:right="22"/>
        <w:rPr>
          <w:rFonts w:cs="Arial"/>
          <w:b/>
          <w:sz w:val="20"/>
          <w:szCs w:val="20"/>
          <w:highlight w:val="yellow"/>
        </w:rPr>
      </w:pPr>
    </w:p>
    <w:p w14:paraId="7851E0AA" w14:textId="77777777" w:rsidR="00582D9E" w:rsidRDefault="00582D9E" w:rsidP="002E2036">
      <w:pPr>
        <w:ind w:right="22"/>
        <w:rPr>
          <w:rFonts w:cs="Arial"/>
          <w:b/>
          <w:sz w:val="20"/>
          <w:szCs w:val="20"/>
          <w:highlight w:val="yellow"/>
        </w:rPr>
      </w:pPr>
    </w:p>
    <w:p w14:paraId="360A43E0" w14:textId="77777777" w:rsidR="00582D9E" w:rsidRDefault="00582D9E" w:rsidP="002E2036">
      <w:pPr>
        <w:ind w:right="22"/>
        <w:rPr>
          <w:rFonts w:cs="Arial"/>
          <w:b/>
          <w:sz w:val="20"/>
          <w:szCs w:val="20"/>
          <w:highlight w:val="yellow"/>
        </w:rPr>
      </w:pPr>
    </w:p>
    <w:p w14:paraId="5B769F61" w14:textId="44FB7151" w:rsidR="00582D9E" w:rsidRDefault="00582D9E" w:rsidP="002E2036">
      <w:pPr>
        <w:ind w:right="22"/>
        <w:rPr>
          <w:rFonts w:cs="Arial"/>
          <w:b/>
          <w:sz w:val="20"/>
          <w:szCs w:val="20"/>
          <w:highlight w:val="yellow"/>
        </w:rPr>
      </w:pPr>
      <w:r>
        <w:rPr>
          <w:rFonts w:cs="Arial"/>
          <w:bCs/>
          <w:noProof/>
          <w:sz w:val="20"/>
          <w:szCs w:val="20"/>
        </w:rPr>
        <w:drawing>
          <wp:anchor distT="0" distB="0" distL="114300" distR="114300" simplePos="0" relativeHeight="251658240" behindDoc="1" locked="0" layoutInCell="1" allowOverlap="1" wp14:anchorId="66E01FB0" wp14:editId="5E0FCE82">
            <wp:simplePos x="0" y="0"/>
            <wp:positionH relativeFrom="margin">
              <wp:align>center</wp:align>
            </wp:positionH>
            <wp:positionV relativeFrom="paragraph">
              <wp:posOffset>188912</wp:posOffset>
            </wp:positionV>
            <wp:extent cx="7379970" cy="5207726"/>
            <wp:effectExtent l="317" t="0" r="0" b="0"/>
            <wp:wrapNone/>
            <wp:docPr id="676096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379970" cy="5207726"/>
                    </a:xfrm>
                    <a:prstGeom prst="rect">
                      <a:avLst/>
                    </a:prstGeom>
                    <a:noFill/>
                  </pic:spPr>
                </pic:pic>
              </a:graphicData>
            </a:graphic>
            <wp14:sizeRelH relativeFrom="page">
              <wp14:pctWidth>0</wp14:pctWidth>
            </wp14:sizeRelH>
            <wp14:sizeRelV relativeFrom="page">
              <wp14:pctHeight>0</wp14:pctHeight>
            </wp14:sizeRelV>
          </wp:anchor>
        </w:drawing>
      </w:r>
    </w:p>
    <w:p w14:paraId="096E5C9D" w14:textId="6AB4EAE3" w:rsidR="00582D9E" w:rsidRDefault="00582D9E" w:rsidP="002E2036">
      <w:pPr>
        <w:ind w:right="22"/>
        <w:rPr>
          <w:rFonts w:cs="Arial"/>
          <w:b/>
          <w:sz w:val="20"/>
          <w:szCs w:val="20"/>
          <w:highlight w:val="yellow"/>
        </w:rPr>
      </w:pPr>
    </w:p>
    <w:p w14:paraId="5DC83DA4" w14:textId="77777777" w:rsidR="00582D9E" w:rsidRDefault="00582D9E" w:rsidP="002E2036">
      <w:pPr>
        <w:ind w:right="22"/>
        <w:rPr>
          <w:rFonts w:cs="Arial"/>
          <w:b/>
          <w:sz w:val="20"/>
          <w:szCs w:val="20"/>
          <w:highlight w:val="yellow"/>
        </w:rPr>
      </w:pPr>
    </w:p>
    <w:p w14:paraId="000799D7" w14:textId="13203F19" w:rsidR="00582D9E" w:rsidRDefault="00582D9E" w:rsidP="002E2036">
      <w:pPr>
        <w:ind w:right="22"/>
        <w:rPr>
          <w:rFonts w:cs="Arial"/>
          <w:b/>
          <w:sz w:val="20"/>
          <w:szCs w:val="20"/>
          <w:highlight w:val="yellow"/>
        </w:rPr>
      </w:pPr>
    </w:p>
    <w:p w14:paraId="728FAB2A" w14:textId="77777777" w:rsidR="00582D9E" w:rsidRDefault="00582D9E" w:rsidP="002E2036">
      <w:pPr>
        <w:ind w:right="22"/>
        <w:rPr>
          <w:rFonts w:cs="Arial"/>
          <w:b/>
          <w:sz w:val="20"/>
          <w:szCs w:val="20"/>
          <w:highlight w:val="yellow"/>
        </w:rPr>
      </w:pPr>
    </w:p>
    <w:p w14:paraId="00CBDE89" w14:textId="77777777" w:rsidR="00582D9E" w:rsidRDefault="00582D9E" w:rsidP="002E2036">
      <w:pPr>
        <w:ind w:right="22"/>
        <w:rPr>
          <w:rFonts w:cs="Arial"/>
          <w:b/>
          <w:sz w:val="20"/>
          <w:szCs w:val="20"/>
          <w:highlight w:val="yellow"/>
        </w:rPr>
      </w:pPr>
    </w:p>
    <w:p w14:paraId="2BD908EE" w14:textId="77777777" w:rsidR="00582D9E" w:rsidRDefault="00582D9E" w:rsidP="002E2036">
      <w:pPr>
        <w:ind w:right="22"/>
        <w:rPr>
          <w:rFonts w:cs="Arial"/>
          <w:b/>
          <w:sz w:val="20"/>
          <w:szCs w:val="20"/>
          <w:highlight w:val="yellow"/>
        </w:rPr>
      </w:pPr>
    </w:p>
    <w:p w14:paraId="4CAFE976" w14:textId="77777777" w:rsidR="00582D9E" w:rsidRDefault="00582D9E" w:rsidP="002E2036">
      <w:pPr>
        <w:ind w:right="22"/>
        <w:rPr>
          <w:rFonts w:cs="Arial"/>
          <w:b/>
          <w:sz w:val="20"/>
          <w:szCs w:val="20"/>
          <w:highlight w:val="yellow"/>
        </w:rPr>
      </w:pPr>
    </w:p>
    <w:p w14:paraId="6CE80403" w14:textId="77777777" w:rsidR="00582D9E" w:rsidRDefault="00582D9E" w:rsidP="002E2036">
      <w:pPr>
        <w:ind w:right="22"/>
        <w:rPr>
          <w:rFonts w:cs="Arial"/>
          <w:b/>
          <w:sz w:val="20"/>
          <w:szCs w:val="20"/>
          <w:highlight w:val="yellow"/>
        </w:rPr>
      </w:pPr>
    </w:p>
    <w:p w14:paraId="37A79482" w14:textId="77777777" w:rsidR="00582D9E" w:rsidRDefault="00582D9E" w:rsidP="002E2036">
      <w:pPr>
        <w:ind w:right="22"/>
        <w:rPr>
          <w:rFonts w:cs="Arial"/>
          <w:b/>
          <w:sz w:val="20"/>
          <w:szCs w:val="20"/>
          <w:highlight w:val="yellow"/>
        </w:rPr>
      </w:pPr>
    </w:p>
    <w:p w14:paraId="17B9A491" w14:textId="77777777" w:rsidR="00582D9E" w:rsidRDefault="00582D9E" w:rsidP="002E2036">
      <w:pPr>
        <w:ind w:right="22"/>
        <w:rPr>
          <w:rFonts w:cs="Arial"/>
          <w:b/>
          <w:sz w:val="20"/>
          <w:szCs w:val="20"/>
          <w:highlight w:val="yellow"/>
        </w:rPr>
      </w:pPr>
    </w:p>
    <w:p w14:paraId="21CC1528" w14:textId="77777777" w:rsidR="00582D9E" w:rsidRDefault="00582D9E" w:rsidP="002E2036">
      <w:pPr>
        <w:ind w:right="22"/>
        <w:rPr>
          <w:rFonts w:cs="Arial"/>
          <w:b/>
          <w:sz w:val="20"/>
          <w:szCs w:val="20"/>
          <w:highlight w:val="yellow"/>
        </w:rPr>
      </w:pPr>
    </w:p>
    <w:p w14:paraId="1834D790" w14:textId="77777777" w:rsidR="00582D9E" w:rsidRDefault="00582D9E" w:rsidP="002E2036">
      <w:pPr>
        <w:ind w:right="22"/>
        <w:rPr>
          <w:rFonts w:cs="Arial"/>
          <w:b/>
          <w:sz w:val="20"/>
          <w:szCs w:val="20"/>
          <w:highlight w:val="yellow"/>
        </w:rPr>
      </w:pPr>
    </w:p>
    <w:p w14:paraId="7D37F055" w14:textId="77777777" w:rsidR="00582D9E" w:rsidRDefault="00582D9E" w:rsidP="002E2036">
      <w:pPr>
        <w:ind w:right="22"/>
        <w:rPr>
          <w:rFonts w:cs="Arial"/>
          <w:b/>
          <w:sz w:val="20"/>
          <w:szCs w:val="20"/>
          <w:highlight w:val="yellow"/>
        </w:rPr>
      </w:pPr>
    </w:p>
    <w:p w14:paraId="717C3CFE" w14:textId="77777777" w:rsidR="00582D9E" w:rsidRDefault="00582D9E" w:rsidP="002E2036">
      <w:pPr>
        <w:ind w:right="22"/>
        <w:rPr>
          <w:rFonts w:cs="Arial"/>
          <w:b/>
          <w:sz w:val="20"/>
          <w:szCs w:val="20"/>
          <w:highlight w:val="yellow"/>
        </w:rPr>
      </w:pPr>
    </w:p>
    <w:p w14:paraId="2692B546" w14:textId="77777777" w:rsidR="00582D9E" w:rsidRDefault="00582D9E" w:rsidP="002E2036">
      <w:pPr>
        <w:ind w:right="22"/>
        <w:rPr>
          <w:rFonts w:cs="Arial"/>
          <w:b/>
          <w:sz w:val="20"/>
          <w:szCs w:val="20"/>
          <w:highlight w:val="yellow"/>
        </w:rPr>
      </w:pPr>
    </w:p>
    <w:p w14:paraId="0CD7060B" w14:textId="77777777" w:rsidR="00582D9E" w:rsidRDefault="00582D9E" w:rsidP="002E2036">
      <w:pPr>
        <w:ind w:right="22"/>
        <w:rPr>
          <w:rFonts w:cs="Arial"/>
          <w:b/>
          <w:sz w:val="20"/>
          <w:szCs w:val="20"/>
          <w:highlight w:val="yellow"/>
        </w:rPr>
      </w:pPr>
    </w:p>
    <w:p w14:paraId="610EC4A2" w14:textId="77777777" w:rsidR="00582D9E" w:rsidRDefault="00582D9E" w:rsidP="002E2036">
      <w:pPr>
        <w:ind w:right="22"/>
        <w:rPr>
          <w:rFonts w:cs="Arial"/>
          <w:b/>
          <w:sz w:val="20"/>
          <w:szCs w:val="20"/>
          <w:highlight w:val="yellow"/>
        </w:rPr>
      </w:pPr>
    </w:p>
    <w:p w14:paraId="53F761B8" w14:textId="77777777" w:rsidR="00582D9E" w:rsidRDefault="00582D9E" w:rsidP="002E2036">
      <w:pPr>
        <w:ind w:right="22"/>
        <w:rPr>
          <w:rFonts w:cs="Arial"/>
          <w:b/>
          <w:sz w:val="20"/>
          <w:szCs w:val="20"/>
          <w:highlight w:val="yellow"/>
        </w:rPr>
      </w:pPr>
    </w:p>
    <w:p w14:paraId="68C1C437" w14:textId="77777777" w:rsidR="00582D9E" w:rsidRDefault="00582D9E" w:rsidP="002E2036">
      <w:pPr>
        <w:ind w:right="22"/>
        <w:rPr>
          <w:rFonts w:cs="Arial"/>
          <w:b/>
          <w:sz w:val="20"/>
          <w:szCs w:val="20"/>
          <w:highlight w:val="yellow"/>
        </w:rPr>
      </w:pPr>
    </w:p>
    <w:p w14:paraId="6E9EA1A9" w14:textId="30D33539" w:rsidR="00582D9E" w:rsidRDefault="00582D9E" w:rsidP="002E2036">
      <w:pPr>
        <w:ind w:right="22"/>
        <w:rPr>
          <w:rFonts w:cs="Arial"/>
          <w:b/>
          <w:sz w:val="20"/>
          <w:szCs w:val="20"/>
          <w:highlight w:val="yellow"/>
        </w:rPr>
      </w:pPr>
    </w:p>
    <w:p w14:paraId="3E415589" w14:textId="62C8F3F5" w:rsidR="00582D9E" w:rsidRDefault="00582D9E" w:rsidP="002E2036">
      <w:pPr>
        <w:ind w:right="22"/>
        <w:rPr>
          <w:rFonts w:cs="Arial"/>
          <w:b/>
          <w:sz w:val="20"/>
          <w:szCs w:val="20"/>
          <w:highlight w:val="yellow"/>
        </w:rPr>
      </w:pPr>
    </w:p>
    <w:p w14:paraId="749736BE" w14:textId="77777777" w:rsidR="00582D9E" w:rsidRDefault="00582D9E" w:rsidP="002E2036">
      <w:pPr>
        <w:ind w:right="22"/>
        <w:rPr>
          <w:rFonts w:cs="Arial"/>
          <w:b/>
          <w:sz w:val="20"/>
          <w:szCs w:val="20"/>
          <w:highlight w:val="yellow"/>
        </w:rPr>
      </w:pPr>
    </w:p>
    <w:p w14:paraId="18FE9A75" w14:textId="77777777" w:rsidR="00582D9E" w:rsidRDefault="00582D9E" w:rsidP="002E2036">
      <w:pPr>
        <w:ind w:right="22"/>
        <w:rPr>
          <w:rFonts w:cs="Arial"/>
          <w:b/>
          <w:sz w:val="20"/>
          <w:szCs w:val="20"/>
          <w:highlight w:val="yellow"/>
        </w:rPr>
      </w:pPr>
    </w:p>
    <w:p w14:paraId="71B38EE5" w14:textId="3AAF9AA4" w:rsidR="00582D9E" w:rsidRDefault="00582D9E" w:rsidP="002E2036">
      <w:pPr>
        <w:ind w:right="22"/>
        <w:rPr>
          <w:rFonts w:cs="Arial"/>
          <w:b/>
          <w:sz w:val="20"/>
          <w:szCs w:val="20"/>
          <w:highlight w:val="yellow"/>
        </w:rPr>
      </w:pPr>
    </w:p>
    <w:p w14:paraId="44DE9095" w14:textId="77777777" w:rsidR="00582D9E" w:rsidRDefault="00582D9E" w:rsidP="002E2036">
      <w:pPr>
        <w:ind w:right="22"/>
        <w:rPr>
          <w:rFonts w:cs="Arial"/>
          <w:b/>
          <w:sz w:val="20"/>
          <w:szCs w:val="20"/>
          <w:highlight w:val="yellow"/>
        </w:rPr>
      </w:pPr>
    </w:p>
    <w:p w14:paraId="02A8056B" w14:textId="77777777" w:rsidR="00582D9E" w:rsidRDefault="00582D9E" w:rsidP="002E2036">
      <w:pPr>
        <w:ind w:right="22"/>
        <w:rPr>
          <w:rFonts w:cs="Arial"/>
          <w:b/>
          <w:sz w:val="20"/>
          <w:szCs w:val="20"/>
          <w:highlight w:val="yellow"/>
        </w:rPr>
      </w:pPr>
    </w:p>
    <w:p w14:paraId="1254E06F" w14:textId="77777777" w:rsidR="00582D9E" w:rsidRDefault="00582D9E" w:rsidP="002E2036">
      <w:pPr>
        <w:ind w:right="22"/>
        <w:rPr>
          <w:rFonts w:cs="Arial"/>
          <w:b/>
          <w:sz w:val="20"/>
          <w:szCs w:val="20"/>
          <w:highlight w:val="yellow"/>
        </w:rPr>
      </w:pPr>
    </w:p>
    <w:p w14:paraId="016EAF61" w14:textId="77777777" w:rsidR="00582D9E" w:rsidRDefault="00582D9E" w:rsidP="002E2036">
      <w:pPr>
        <w:ind w:right="22"/>
        <w:rPr>
          <w:rFonts w:cs="Arial"/>
          <w:b/>
          <w:sz w:val="20"/>
          <w:szCs w:val="20"/>
          <w:highlight w:val="yellow"/>
        </w:rPr>
      </w:pPr>
    </w:p>
    <w:p w14:paraId="685FC205" w14:textId="77777777" w:rsidR="00582D9E" w:rsidRDefault="00582D9E" w:rsidP="002E2036">
      <w:pPr>
        <w:ind w:right="22"/>
        <w:rPr>
          <w:rFonts w:cs="Arial"/>
          <w:b/>
          <w:sz w:val="20"/>
          <w:szCs w:val="20"/>
          <w:highlight w:val="yellow"/>
        </w:rPr>
      </w:pPr>
    </w:p>
    <w:p w14:paraId="5B592602" w14:textId="2FFC2503" w:rsidR="00582D9E" w:rsidRDefault="00582D9E" w:rsidP="002E2036">
      <w:pPr>
        <w:ind w:right="22"/>
        <w:rPr>
          <w:rFonts w:cs="Arial"/>
          <w:b/>
          <w:sz w:val="20"/>
          <w:szCs w:val="20"/>
          <w:highlight w:val="yellow"/>
        </w:rPr>
      </w:pPr>
    </w:p>
    <w:p w14:paraId="48661BA8" w14:textId="77777777" w:rsidR="00582D9E" w:rsidRDefault="00582D9E" w:rsidP="002E2036">
      <w:pPr>
        <w:ind w:right="22"/>
        <w:rPr>
          <w:rFonts w:cs="Arial"/>
          <w:b/>
          <w:sz w:val="20"/>
          <w:szCs w:val="20"/>
          <w:highlight w:val="yellow"/>
        </w:rPr>
      </w:pPr>
    </w:p>
    <w:p w14:paraId="7AD76ADF" w14:textId="77777777" w:rsidR="00582D9E" w:rsidRDefault="00582D9E" w:rsidP="002E2036">
      <w:pPr>
        <w:ind w:right="22"/>
        <w:rPr>
          <w:rFonts w:cs="Arial"/>
          <w:b/>
          <w:sz w:val="20"/>
          <w:szCs w:val="20"/>
          <w:highlight w:val="yellow"/>
        </w:rPr>
      </w:pPr>
    </w:p>
    <w:p w14:paraId="70E7AC58" w14:textId="77777777" w:rsidR="00582D9E" w:rsidRDefault="00582D9E" w:rsidP="002E2036">
      <w:pPr>
        <w:ind w:right="22"/>
        <w:rPr>
          <w:rFonts w:cs="Arial"/>
          <w:b/>
          <w:sz w:val="20"/>
          <w:szCs w:val="20"/>
          <w:highlight w:val="yellow"/>
        </w:rPr>
      </w:pPr>
    </w:p>
    <w:p w14:paraId="5B9E7A09" w14:textId="77777777" w:rsidR="00582D9E" w:rsidRDefault="00582D9E" w:rsidP="002E2036">
      <w:pPr>
        <w:ind w:right="22"/>
        <w:rPr>
          <w:rFonts w:cs="Arial"/>
          <w:b/>
          <w:sz w:val="20"/>
          <w:szCs w:val="20"/>
          <w:highlight w:val="yellow"/>
        </w:rPr>
      </w:pPr>
    </w:p>
    <w:p w14:paraId="06458C03" w14:textId="4E29A9B0" w:rsidR="00B94BAB" w:rsidRDefault="00B94BAB" w:rsidP="002E2036">
      <w:pPr>
        <w:ind w:right="22"/>
        <w:rPr>
          <w:rFonts w:cs="Arial"/>
          <w:b/>
          <w:sz w:val="20"/>
          <w:szCs w:val="20"/>
          <w:highlight w:val="yellow"/>
        </w:rPr>
      </w:pPr>
    </w:p>
    <w:p w14:paraId="1E67051D" w14:textId="77777777" w:rsidR="00B94BAB" w:rsidRPr="00AC5E4D" w:rsidRDefault="00B94BAB" w:rsidP="002E2036">
      <w:pPr>
        <w:ind w:right="22"/>
        <w:rPr>
          <w:rFonts w:cs="Arial"/>
          <w:b/>
          <w:sz w:val="20"/>
          <w:szCs w:val="20"/>
          <w:highlight w:val="yellow"/>
        </w:rPr>
      </w:pPr>
    </w:p>
    <w:p w14:paraId="73C115DC" w14:textId="5B0E0C51" w:rsidR="00A11C60" w:rsidRDefault="00A11C60" w:rsidP="00A11C60">
      <w:pPr>
        <w:ind w:right="22"/>
        <w:jc w:val="center"/>
        <w:rPr>
          <w:rFonts w:cs="Arial"/>
          <w:sz w:val="20"/>
          <w:szCs w:val="20"/>
        </w:rPr>
      </w:pPr>
      <w:r w:rsidRPr="00AC5E4D">
        <w:rPr>
          <w:rFonts w:cs="Arial"/>
          <w:sz w:val="20"/>
          <w:szCs w:val="20"/>
        </w:rPr>
        <w:br w:type="page"/>
      </w:r>
    </w:p>
    <w:p w14:paraId="674E1F63" w14:textId="77777777" w:rsidR="00582D9E" w:rsidRDefault="00582D9E" w:rsidP="00A11C60">
      <w:pPr>
        <w:ind w:right="22"/>
        <w:jc w:val="center"/>
        <w:rPr>
          <w:rFonts w:cs="Arial"/>
          <w:sz w:val="20"/>
          <w:szCs w:val="20"/>
        </w:rPr>
      </w:pPr>
    </w:p>
    <w:p w14:paraId="7C5084C7" w14:textId="77777777" w:rsidR="00582D9E" w:rsidRDefault="00582D9E" w:rsidP="00A11C60">
      <w:pPr>
        <w:ind w:right="22"/>
        <w:jc w:val="center"/>
        <w:rPr>
          <w:rFonts w:cs="Arial"/>
          <w:sz w:val="20"/>
          <w:szCs w:val="20"/>
        </w:rPr>
      </w:pPr>
    </w:p>
    <w:p w14:paraId="5D2F8BC3" w14:textId="7694CE99" w:rsidR="00582D9E" w:rsidRDefault="00582D9E" w:rsidP="00A11C60">
      <w:pPr>
        <w:ind w:right="22"/>
        <w:jc w:val="center"/>
        <w:rPr>
          <w:rFonts w:cs="Arial"/>
          <w:sz w:val="20"/>
          <w:szCs w:val="20"/>
        </w:rPr>
      </w:pPr>
    </w:p>
    <w:p w14:paraId="335057E4" w14:textId="0D98D8BD" w:rsidR="00582D9E" w:rsidRDefault="00582D9E" w:rsidP="00A11C60">
      <w:pPr>
        <w:ind w:right="22"/>
        <w:jc w:val="center"/>
        <w:rPr>
          <w:rFonts w:cs="Arial"/>
          <w:sz w:val="20"/>
          <w:szCs w:val="20"/>
        </w:rPr>
      </w:pPr>
    </w:p>
    <w:p w14:paraId="75A9FCC0" w14:textId="7CBBD964" w:rsidR="00582D9E" w:rsidRDefault="00582D9E" w:rsidP="00A11C60">
      <w:pPr>
        <w:ind w:right="22"/>
        <w:jc w:val="center"/>
        <w:rPr>
          <w:rFonts w:cs="Arial"/>
          <w:sz w:val="20"/>
          <w:szCs w:val="20"/>
        </w:rPr>
      </w:pPr>
    </w:p>
    <w:p w14:paraId="132A234A" w14:textId="43B8E708" w:rsidR="00582D9E" w:rsidRDefault="00582D9E" w:rsidP="00A11C60">
      <w:pPr>
        <w:ind w:right="22"/>
        <w:jc w:val="center"/>
        <w:rPr>
          <w:rFonts w:cs="Arial"/>
          <w:sz w:val="20"/>
          <w:szCs w:val="20"/>
        </w:rPr>
      </w:pPr>
    </w:p>
    <w:p w14:paraId="3FA49839" w14:textId="7CAD1A67" w:rsidR="00582D9E" w:rsidRDefault="00582D9E" w:rsidP="00A11C60">
      <w:pPr>
        <w:ind w:right="22"/>
        <w:jc w:val="center"/>
        <w:rPr>
          <w:rFonts w:cs="Arial"/>
          <w:sz w:val="20"/>
          <w:szCs w:val="20"/>
        </w:rPr>
      </w:pPr>
    </w:p>
    <w:p w14:paraId="03BF5233" w14:textId="2EE801F8" w:rsidR="00582D9E" w:rsidRDefault="00F62A53" w:rsidP="00A11C60">
      <w:pPr>
        <w:ind w:right="22"/>
        <w:jc w:val="center"/>
        <w:rPr>
          <w:rFonts w:cs="Arial"/>
          <w:sz w:val="20"/>
          <w:szCs w:val="20"/>
        </w:rPr>
      </w:pPr>
      <w:r>
        <w:rPr>
          <w:noProof/>
        </w:rPr>
        <w:drawing>
          <wp:anchor distT="0" distB="0" distL="114300" distR="114300" simplePos="0" relativeHeight="251659264" behindDoc="1" locked="0" layoutInCell="1" allowOverlap="1" wp14:anchorId="05D4A3E6" wp14:editId="15A051E0">
            <wp:simplePos x="0" y="0"/>
            <wp:positionH relativeFrom="margin">
              <wp:align>left</wp:align>
            </wp:positionH>
            <wp:positionV relativeFrom="paragraph">
              <wp:posOffset>194310</wp:posOffset>
            </wp:positionV>
            <wp:extent cx="8005495" cy="5480685"/>
            <wp:effectExtent l="5080" t="0" r="635" b="635"/>
            <wp:wrapNone/>
            <wp:docPr id="7086719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71935" name="Imagen 1" descr="Texto&#10;&#10;Descripción generada automáticament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005495" cy="5480685"/>
                    </a:xfrm>
                    <a:prstGeom prst="rect">
                      <a:avLst/>
                    </a:prstGeom>
                  </pic:spPr>
                </pic:pic>
              </a:graphicData>
            </a:graphic>
            <wp14:sizeRelH relativeFrom="page">
              <wp14:pctWidth>0</wp14:pctWidth>
            </wp14:sizeRelH>
            <wp14:sizeRelV relativeFrom="page">
              <wp14:pctHeight>0</wp14:pctHeight>
            </wp14:sizeRelV>
          </wp:anchor>
        </w:drawing>
      </w:r>
    </w:p>
    <w:p w14:paraId="53AD0445" w14:textId="07504EB4" w:rsidR="00582D9E" w:rsidRDefault="00582D9E" w:rsidP="00A11C60">
      <w:pPr>
        <w:ind w:right="22"/>
        <w:jc w:val="center"/>
        <w:rPr>
          <w:rFonts w:cs="Arial"/>
          <w:sz w:val="20"/>
          <w:szCs w:val="20"/>
        </w:rPr>
      </w:pPr>
    </w:p>
    <w:p w14:paraId="7D98498F" w14:textId="77777777" w:rsidR="00F62A53" w:rsidRDefault="00F62A53" w:rsidP="00A11C60">
      <w:pPr>
        <w:ind w:right="22"/>
        <w:jc w:val="center"/>
        <w:rPr>
          <w:rFonts w:cs="Arial"/>
          <w:sz w:val="20"/>
          <w:szCs w:val="20"/>
        </w:rPr>
      </w:pPr>
    </w:p>
    <w:p w14:paraId="11345563" w14:textId="77777777" w:rsidR="00F62A53" w:rsidRDefault="00F62A53" w:rsidP="00A11C60">
      <w:pPr>
        <w:ind w:right="22"/>
        <w:jc w:val="center"/>
        <w:rPr>
          <w:rFonts w:cs="Arial"/>
          <w:sz w:val="20"/>
          <w:szCs w:val="20"/>
        </w:rPr>
      </w:pPr>
    </w:p>
    <w:p w14:paraId="1CF58413" w14:textId="77777777" w:rsidR="00F62A53" w:rsidRDefault="00F62A53" w:rsidP="00A11C60">
      <w:pPr>
        <w:ind w:right="22"/>
        <w:jc w:val="center"/>
        <w:rPr>
          <w:rFonts w:cs="Arial"/>
          <w:sz w:val="20"/>
          <w:szCs w:val="20"/>
        </w:rPr>
      </w:pPr>
    </w:p>
    <w:p w14:paraId="3CCCD7DD" w14:textId="77777777" w:rsidR="00F62A53" w:rsidRDefault="00F62A53" w:rsidP="00A11C60">
      <w:pPr>
        <w:ind w:right="22"/>
        <w:jc w:val="center"/>
        <w:rPr>
          <w:rFonts w:cs="Arial"/>
          <w:sz w:val="20"/>
          <w:szCs w:val="20"/>
        </w:rPr>
      </w:pPr>
    </w:p>
    <w:p w14:paraId="2D6F6C72" w14:textId="77777777" w:rsidR="00F62A53" w:rsidRDefault="00F62A53" w:rsidP="00A11C60">
      <w:pPr>
        <w:ind w:right="22"/>
        <w:jc w:val="center"/>
        <w:rPr>
          <w:rFonts w:cs="Arial"/>
          <w:sz w:val="20"/>
          <w:szCs w:val="20"/>
        </w:rPr>
      </w:pPr>
    </w:p>
    <w:p w14:paraId="6840DE73" w14:textId="77777777" w:rsidR="00F62A53" w:rsidRDefault="00F62A53" w:rsidP="00A11C60">
      <w:pPr>
        <w:ind w:right="22"/>
        <w:jc w:val="center"/>
        <w:rPr>
          <w:rFonts w:cs="Arial"/>
          <w:sz w:val="20"/>
          <w:szCs w:val="20"/>
        </w:rPr>
      </w:pPr>
    </w:p>
    <w:p w14:paraId="4F68B286" w14:textId="77777777" w:rsidR="00F62A53" w:rsidRDefault="00F62A53" w:rsidP="00A11C60">
      <w:pPr>
        <w:ind w:right="22"/>
        <w:jc w:val="center"/>
        <w:rPr>
          <w:rFonts w:cs="Arial"/>
          <w:sz w:val="20"/>
          <w:szCs w:val="20"/>
        </w:rPr>
      </w:pPr>
    </w:p>
    <w:p w14:paraId="4CA710E0" w14:textId="77777777" w:rsidR="00F62A53" w:rsidRDefault="00F62A53" w:rsidP="00A11C60">
      <w:pPr>
        <w:ind w:right="22"/>
        <w:jc w:val="center"/>
        <w:rPr>
          <w:rFonts w:cs="Arial"/>
          <w:sz w:val="20"/>
          <w:szCs w:val="20"/>
        </w:rPr>
      </w:pPr>
    </w:p>
    <w:p w14:paraId="55483938" w14:textId="77777777" w:rsidR="00F62A53" w:rsidRDefault="00F62A53" w:rsidP="00A11C60">
      <w:pPr>
        <w:ind w:right="22"/>
        <w:jc w:val="center"/>
        <w:rPr>
          <w:rFonts w:cs="Arial"/>
          <w:sz w:val="20"/>
          <w:szCs w:val="20"/>
        </w:rPr>
      </w:pPr>
    </w:p>
    <w:p w14:paraId="6A868430" w14:textId="77777777" w:rsidR="00F62A53" w:rsidRDefault="00F62A53" w:rsidP="00A11C60">
      <w:pPr>
        <w:ind w:right="22"/>
        <w:jc w:val="center"/>
        <w:rPr>
          <w:rFonts w:cs="Arial"/>
          <w:sz w:val="20"/>
          <w:szCs w:val="20"/>
        </w:rPr>
      </w:pPr>
    </w:p>
    <w:p w14:paraId="5E8B24FE" w14:textId="77777777" w:rsidR="00F62A53" w:rsidRDefault="00F62A53" w:rsidP="00A11C60">
      <w:pPr>
        <w:ind w:right="22"/>
        <w:jc w:val="center"/>
        <w:rPr>
          <w:rFonts w:cs="Arial"/>
          <w:sz w:val="20"/>
          <w:szCs w:val="20"/>
        </w:rPr>
      </w:pPr>
    </w:p>
    <w:p w14:paraId="5D7860B0" w14:textId="77777777" w:rsidR="00F62A53" w:rsidRDefault="00F62A53" w:rsidP="00A11C60">
      <w:pPr>
        <w:ind w:right="22"/>
        <w:jc w:val="center"/>
        <w:rPr>
          <w:rFonts w:cs="Arial"/>
          <w:sz w:val="20"/>
          <w:szCs w:val="20"/>
        </w:rPr>
      </w:pPr>
    </w:p>
    <w:p w14:paraId="2DD37280" w14:textId="77777777" w:rsidR="00F62A53" w:rsidRDefault="00F62A53" w:rsidP="00A11C60">
      <w:pPr>
        <w:ind w:right="22"/>
        <w:jc w:val="center"/>
        <w:rPr>
          <w:rFonts w:cs="Arial"/>
          <w:sz w:val="20"/>
          <w:szCs w:val="20"/>
        </w:rPr>
      </w:pPr>
    </w:p>
    <w:p w14:paraId="58E7DEA0" w14:textId="77777777" w:rsidR="00F62A53" w:rsidRDefault="00F62A53" w:rsidP="00A11C60">
      <w:pPr>
        <w:ind w:right="22"/>
        <w:jc w:val="center"/>
        <w:rPr>
          <w:rFonts w:cs="Arial"/>
          <w:sz w:val="20"/>
          <w:szCs w:val="20"/>
        </w:rPr>
      </w:pPr>
    </w:p>
    <w:p w14:paraId="0E17078F" w14:textId="77777777" w:rsidR="00F62A53" w:rsidRDefault="00F62A53" w:rsidP="00A11C60">
      <w:pPr>
        <w:ind w:right="22"/>
        <w:jc w:val="center"/>
        <w:rPr>
          <w:rFonts w:cs="Arial"/>
          <w:sz w:val="20"/>
          <w:szCs w:val="20"/>
        </w:rPr>
      </w:pPr>
    </w:p>
    <w:p w14:paraId="544079E2" w14:textId="77777777" w:rsidR="00F62A53" w:rsidRDefault="00F62A53" w:rsidP="00A11C60">
      <w:pPr>
        <w:ind w:right="22"/>
        <w:jc w:val="center"/>
        <w:rPr>
          <w:rFonts w:cs="Arial"/>
          <w:sz w:val="20"/>
          <w:szCs w:val="20"/>
        </w:rPr>
      </w:pPr>
    </w:p>
    <w:p w14:paraId="74CE029D" w14:textId="77777777" w:rsidR="00F62A53" w:rsidRDefault="00F62A53" w:rsidP="00A11C60">
      <w:pPr>
        <w:ind w:right="22"/>
        <w:jc w:val="center"/>
        <w:rPr>
          <w:rFonts w:cs="Arial"/>
          <w:sz w:val="20"/>
          <w:szCs w:val="20"/>
        </w:rPr>
      </w:pPr>
    </w:p>
    <w:p w14:paraId="2A5A440D" w14:textId="77777777" w:rsidR="00F62A53" w:rsidRDefault="00F62A53" w:rsidP="00A11C60">
      <w:pPr>
        <w:ind w:right="22"/>
        <w:jc w:val="center"/>
        <w:rPr>
          <w:rFonts w:cs="Arial"/>
          <w:sz w:val="20"/>
          <w:szCs w:val="20"/>
        </w:rPr>
      </w:pPr>
    </w:p>
    <w:p w14:paraId="42CF86A2" w14:textId="77777777" w:rsidR="00F62A53" w:rsidRDefault="00F62A53" w:rsidP="00A11C60">
      <w:pPr>
        <w:ind w:right="22"/>
        <w:jc w:val="center"/>
        <w:rPr>
          <w:rFonts w:cs="Arial"/>
          <w:sz w:val="20"/>
          <w:szCs w:val="20"/>
        </w:rPr>
      </w:pPr>
    </w:p>
    <w:p w14:paraId="1C87AD67" w14:textId="77777777" w:rsidR="00F62A53" w:rsidRDefault="00F62A53" w:rsidP="00A11C60">
      <w:pPr>
        <w:ind w:right="22"/>
        <w:jc w:val="center"/>
        <w:rPr>
          <w:rFonts w:cs="Arial"/>
          <w:sz w:val="20"/>
          <w:szCs w:val="20"/>
        </w:rPr>
      </w:pPr>
    </w:p>
    <w:p w14:paraId="463A6BC9" w14:textId="77777777" w:rsidR="00F62A53" w:rsidRDefault="00F62A53" w:rsidP="00A11C60">
      <w:pPr>
        <w:ind w:right="22"/>
        <w:jc w:val="center"/>
        <w:rPr>
          <w:rFonts w:cs="Arial"/>
          <w:sz w:val="20"/>
          <w:szCs w:val="20"/>
        </w:rPr>
      </w:pPr>
    </w:p>
    <w:p w14:paraId="741DC89A" w14:textId="77777777" w:rsidR="00F62A53" w:rsidRDefault="00F62A53" w:rsidP="00A11C60">
      <w:pPr>
        <w:ind w:right="22"/>
        <w:jc w:val="center"/>
        <w:rPr>
          <w:rFonts w:cs="Arial"/>
          <w:sz w:val="20"/>
          <w:szCs w:val="20"/>
        </w:rPr>
      </w:pPr>
    </w:p>
    <w:p w14:paraId="2E449CC3" w14:textId="77777777" w:rsidR="00F62A53" w:rsidRDefault="00F62A53" w:rsidP="00A11C60">
      <w:pPr>
        <w:ind w:right="22"/>
        <w:jc w:val="center"/>
        <w:rPr>
          <w:rFonts w:cs="Arial"/>
          <w:sz w:val="20"/>
          <w:szCs w:val="20"/>
        </w:rPr>
      </w:pPr>
    </w:p>
    <w:p w14:paraId="163D155C" w14:textId="77777777" w:rsidR="00F62A53" w:rsidRDefault="00F62A53" w:rsidP="00A11C60">
      <w:pPr>
        <w:ind w:right="22"/>
        <w:jc w:val="center"/>
        <w:rPr>
          <w:rFonts w:cs="Arial"/>
          <w:sz w:val="20"/>
          <w:szCs w:val="20"/>
        </w:rPr>
      </w:pPr>
    </w:p>
    <w:p w14:paraId="1FA38494" w14:textId="77777777" w:rsidR="00F62A53" w:rsidRDefault="00F62A53" w:rsidP="00A11C60">
      <w:pPr>
        <w:ind w:right="22"/>
        <w:jc w:val="center"/>
        <w:rPr>
          <w:rFonts w:cs="Arial"/>
          <w:sz w:val="20"/>
          <w:szCs w:val="20"/>
        </w:rPr>
      </w:pPr>
    </w:p>
    <w:p w14:paraId="306318AC" w14:textId="77777777" w:rsidR="00F62A53" w:rsidRDefault="00F62A53" w:rsidP="00A11C60">
      <w:pPr>
        <w:ind w:right="22"/>
        <w:jc w:val="center"/>
        <w:rPr>
          <w:rFonts w:cs="Arial"/>
          <w:sz w:val="20"/>
          <w:szCs w:val="20"/>
        </w:rPr>
      </w:pPr>
    </w:p>
    <w:p w14:paraId="3DF7CCE9" w14:textId="77777777" w:rsidR="00F62A53" w:rsidRDefault="00F62A53" w:rsidP="00A11C60">
      <w:pPr>
        <w:ind w:right="22"/>
        <w:jc w:val="center"/>
        <w:rPr>
          <w:rFonts w:cs="Arial"/>
          <w:sz w:val="20"/>
          <w:szCs w:val="20"/>
        </w:rPr>
      </w:pPr>
    </w:p>
    <w:p w14:paraId="5C670D21" w14:textId="77777777" w:rsidR="00F62A53" w:rsidRDefault="00F62A53" w:rsidP="00A11C60">
      <w:pPr>
        <w:ind w:right="22"/>
        <w:jc w:val="center"/>
        <w:rPr>
          <w:rFonts w:cs="Arial"/>
          <w:sz w:val="20"/>
          <w:szCs w:val="20"/>
        </w:rPr>
      </w:pPr>
    </w:p>
    <w:p w14:paraId="68A971CC" w14:textId="77777777" w:rsidR="00F62A53" w:rsidRDefault="00F62A53" w:rsidP="00A11C60">
      <w:pPr>
        <w:ind w:right="22"/>
        <w:jc w:val="center"/>
        <w:rPr>
          <w:rFonts w:cs="Arial"/>
          <w:sz w:val="20"/>
          <w:szCs w:val="20"/>
        </w:rPr>
      </w:pPr>
    </w:p>
    <w:p w14:paraId="057A1877" w14:textId="77777777" w:rsidR="00F62A53" w:rsidRDefault="00F62A53" w:rsidP="00A11C60">
      <w:pPr>
        <w:ind w:right="22"/>
        <w:jc w:val="center"/>
        <w:rPr>
          <w:rFonts w:cs="Arial"/>
          <w:sz w:val="20"/>
          <w:szCs w:val="20"/>
        </w:rPr>
      </w:pPr>
    </w:p>
    <w:p w14:paraId="4F4E8107" w14:textId="77777777" w:rsidR="00582D9E" w:rsidRDefault="00582D9E" w:rsidP="00A11C60">
      <w:pPr>
        <w:ind w:right="22"/>
        <w:jc w:val="center"/>
        <w:rPr>
          <w:rFonts w:cs="Arial"/>
          <w:sz w:val="20"/>
          <w:szCs w:val="20"/>
        </w:rPr>
      </w:pPr>
    </w:p>
    <w:p w14:paraId="7B7C521E" w14:textId="77777777" w:rsidR="00582D9E" w:rsidRDefault="00582D9E" w:rsidP="00A11C60">
      <w:pPr>
        <w:ind w:right="22"/>
        <w:jc w:val="center"/>
        <w:rPr>
          <w:rFonts w:cs="Arial"/>
          <w:sz w:val="20"/>
          <w:szCs w:val="20"/>
        </w:rPr>
      </w:pPr>
    </w:p>
    <w:p w14:paraId="5D781754" w14:textId="33274690" w:rsidR="00582D9E" w:rsidRPr="00AC5E4D" w:rsidRDefault="00582D9E" w:rsidP="00A11C60">
      <w:pPr>
        <w:ind w:right="22"/>
        <w:jc w:val="center"/>
        <w:rPr>
          <w:rFonts w:cs="Arial"/>
          <w:sz w:val="20"/>
          <w:szCs w:val="20"/>
        </w:rPr>
        <w:sectPr w:rsidR="00582D9E" w:rsidRPr="00AC5E4D" w:rsidSect="000B28E3">
          <w:pgSz w:w="12242" w:h="15842" w:code="123"/>
          <w:pgMar w:top="244" w:right="1701" w:bottom="567" w:left="1701" w:header="437" w:footer="0" w:gutter="0"/>
          <w:cols w:space="708"/>
          <w:docGrid w:linePitch="360"/>
        </w:sectPr>
      </w:pP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0EE43691" w14:textId="77777777" w:rsidR="00B94BAB" w:rsidRDefault="00B94BAB" w:rsidP="00B94BAB">
      <w:pPr>
        <w:pStyle w:val="Prrafodelista"/>
        <w:autoSpaceDE w:val="0"/>
        <w:autoSpaceDN w:val="0"/>
        <w:adjustRightInd w:val="0"/>
        <w:ind w:left="360" w:right="420"/>
        <w:jc w:val="both"/>
        <w:rPr>
          <w:rFonts w:cs="Arial"/>
          <w:b/>
          <w:bCs/>
          <w:color w:val="000000" w:themeColor="text1"/>
          <w:sz w:val="20"/>
          <w:szCs w:val="20"/>
          <w:highlight w:val="yellow"/>
          <w:shd w:val="clear" w:color="auto" w:fill="FFFFFF"/>
        </w:rPr>
      </w:pPr>
    </w:p>
    <w:p w14:paraId="0B7074C6" w14:textId="77777777" w:rsidR="00B94BAB" w:rsidRDefault="00B94BAB" w:rsidP="00B94BAB">
      <w:pPr>
        <w:pStyle w:val="Prrafodelista"/>
        <w:autoSpaceDE w:val="0"/>
        <w:autoSpaceDN w:val="0"/>
        <w:adjustRightInd w:val="0"/>
        <w:ind w:left="360" w:right="420"/>
        <w:jc w:val="both"/>
        <w:rPr>
          <w:rFonts w:cs="Arial"/>
          <w:b/>
          <w:bCs/>
          <w:color w:val="000000" w:themeColor="text1"/>
          <w:sz w:val="20"/>
          <w:szCs w:val="20"/>
          <w:highlight w:val="yellow"/>
          <w:shd w:val="clear" w:color="auto" w:fill="FFFFFF"/>
        </w:rPr>
      </w:pPr>
    </w:p>
    <w:p w14:paraId="0CCA69FF" w14:textId="640E160A" w:rsidR="00B94BAB" w:rsidRDefault="00B94BAB" w:rsidP="00B94BAB">
      <w:pPr>
        <w:pStyle w:val="Prrafodelista"/>
        <w:autoSpaceDE w:val="0"/>
        <w:autoSpaceDN w:val="0"/>
        <w:adjustRightInd w:val="0"/>
        <w:ind w:left="0" w:right="51"/>
        <w:jc w:val="center"/>
        <w:rPr>
          <w:rFonts w:cs="Arial"/>
          <w:sz w:val="20"/>
          <w:szCs w:val="20"/>
        </w:rPr>
      </w:pPr>
      <w:r w:rsidRPr="00BE7C7D">
        <w:rPr>
          <w:rFonts w:cs="Arial"/>
          <w:b/>
          <w:bCs/>
          <w:color w:val="000000" w:themeColor="text1"/>
          <w:sz w:val="20"/>
          <w:szCs w:val="20"/>
          <w:shd w:val="clear" w:color="auto" w:fill="FFFFFF"/>
        </w:rPr>
        <w:t>“ADQUISICIÓN DE ARTÍCULOS DE LIMPIEZA, HOJAS DE PAPEL PARA IMPRESORA Y ARTÍCULOS DE CAFETERÍA 2025”.</w:t>
      </w:r>
    </w:p>
    <w:p w14:paraId="769B56F7" w14:textId="77777777" w:rsidR="00FC7F41" w:rsidRPr="00FB681E" w:rsidRDefault="00FC7F41" w:rsidP="00FC7F41">
      <w:pPr>
        <w:jc w:val="center"/>
        <w:rPr>
          <w:rFonts w:cs="Arial"/>
          <w:b/>
          <w:sz w:val="20"/>
          <w:szCs w:val="20"/>
        </w:rPr>
      </w:pPr>
    </w:p>
    <w:p w14:paraId="46808CB0" w14:textId="77777777" w:rsidR="00FB681E" w:rsidRPr="00FB681E" w:rsidRDefault="00FB681E" w:rsidP="00FB681E">
      <w:pPr>
        <w:contextualSpacing/>
        <w:jc w:val="both"/>
        <w:rPr>
          <w:rFonts w:cs="Arial"/>
          <w:b/>
          <w:sz w:val="20"/>
          <w:szCs w:val="20"/>
        </w:rPr>
      </w:pPr>
      <w:r w:rsidRPr="00FB681E">
        <w:rPr>
          <w:rFonts w:cs="Arial"/>
          <w:b/>
          <w:sz w:val="20"/>
          <w:szCs w:val="20"/>
        </w:rPr>
        <w:t>NOMBRE</w:t>
      </w:r>
    </w:p>
    <w:p w14:paraId="4CA20764" w14:textId="77777777" w:rsidR="00FB681E" w:rsidRPr="00FB681E" w:rsidRDefault="00FB681E" w:rsidP="00FB681E">
      <w:pPr>
        <w:contextualSpacing/>
        <w:jc w:val="both"/>
        <w:rPr>
          <w:rFonts w:cs="Arial"/>
          <w:bCs/>
          <w:sz w:val="20"/>
          <w:szCs w:val="20"/>
        </w:rPr>
      </w:pPr>
      <w:r w:rsidRPr="00FB681E">
        <w:rPr>
          <w:rFonts w:cs="Arial"/>
          <w:bCs/>
          <w:sz w:val="20"/>
          <w:szCs w:val="20"/>
        </w:rPr>
        <w:t>Adquisición de artículos de limpieza, hojas de papel para impresora y artículos de cafetería 2025.</w:t>
      </w:r>
    </w:p>
    <w:p w14:paraId="7F025DCB" w14:textId="77777777" w:rsidR="00FB681E" w:rsidRPr="00FB681E" w:rsidRDefault="00FB681E" w:rsidP="00FB681E">
      <w:pPr>
        <w:contextualSpacing/>
        <w:jc w:val="both"/>
        <w:rPr>
          <w:rFonts w:cs="Arial"/>
          <w:bCs/>
          <w:sz w:val="20"/>
          <w:szCs w:val="20"/>
        </w:rPr>
      </w:pPr>
    </w:p>
    <w:p w14:paraId="18D5261E" w14:textId="77777777" w:rsidR="00FB681E" w:rsidRPr="00FB681E" w:rsidRDefault="00FB681E" w:rsidP="00FB681E">
      <w:pPr>
        <w:contextualSpacing/>
        <w:jc w:val="both"/>
        <w:rPr>
          <w:rFonts w:cs="Arial"/>
          <w:bCs/>
          <w:sz w:val="20"/>
          <w:szCs w:val="20"/>
        </w:rPr>
      </w:pPr>
    </w:p>
    <w:p w14:paraId="4423F9A1" w14:textId="77777777" w:rsidR="00FB681E" w:rsidRPr="00FB681E" w:rsidRDefault="00FB681E" w:rsidP="00FB681E">
      <w:pPr>
        <w:contextualSpacing/>
        <w:jc w:val="both"/>
        <w:rPr>
          <w:rFonts w:cs="Arial"/>
          <w:b/>
          <w:sz w:val="20"/>
          <w:szCs w:val="20"/>
        </w:rPr>
      </w:pPr>
      <w:r w:rsidRPr="00FB681E">
        <w:rPr>
          <w:rFonts w:cs="Arial"/>
          <w:b/>
          <w:sz w:val="20"/>
          <w:szCs w:val="20"/>
        </w:rPr>
        <w:t>OBJETIVO</w:t>
      </w:r>
    </w:p>
    <w:p w14:paraId="332C8030" w14:textId="77777777" w:rsidR="00FB681E" w:rsidRPr="00FB681E" w:rsidRDefault="00FB681E" w:rsidP="00FB681E">
      <w:pPr>
        <w:jc w:val="both"/>
        <w:rPr>
          <w:rFonts w:cs="Arial"/>
          <w:sz w:val="20"/>
          <w:szCs w:val="20"/>
        </w:rPr>
      </w:pPr>
      <w:r w:rsidRPr="00FB681E">
        <w:rPr>
          <w:rFonts w:cs="Arial"/>
          <w:sz w:val="20"/>
          <w:szCs w:val="20"/>
        </w:rPr>
        <w:t>La Comisión Federal de Competencia Económica (Comisión o Cofece), para la realización de sus actividades y cumplimiento de sus objetivos, requiere el suministro y entrega en sitio de artículos de limpieza, hojas de papel para impresora y artículos de cafetería 2025.</w:t>
      </w:r>
    </w:p>
    <w:p w14:paraId="4D3E7E17" w14:textId="77777777" w:rsidR="00FB681E" w:rsidRPr="00FB681E" w:rsidRDefault="00FB681E" w:rsidP="00FB681E">
      <w:pPr>
        <w:jc w:val="both"/>
        <w:rPr>
          <w:rFonts w:cs="Arial"/>
          <w:sz w:val="20"/>
          <w:szCs w:val="20"/>
        </w:rPr>
      </w:pPr>
    </w:p>
    <w:p w14:paraId="71780B39" w14:textId="77777777" w:rsidR="00FB681E" w:rsidRPr="00FB681E" w:rsidRDefault="00FB681E" w:rsidP="00FB681E">
      <w:pPr>
        <w:jc w:val="both"/>
        <w:rPr>
          <w:rFonts w:cs="Arial"/>
          <w:sz w:val="20"/>
          <w:szCs w:val="20"/>
        </w:rPr>
      </w:pPr>
    </w:p>
    <w:p w14:paraId="255385DD" w14:textId="77777777" w:rsidR="00FB681E" w:rsidRPr="00FB681E" w:rsidRDefault="00FB681E" w:rsidP="00FB681E">
      <w:pPr>
        <w:jc w:val="both"/>
        <w:rPr>
          <w:rFonts w:cs="Arial"/>
          <w:b/>
          <w:bCs/>
          <w:sz w:val="20"/>
          <w:szCs w:val="20"/>
        </w:rPr>
      </w:pPr>
      <w:r w:rsidRPr="00FB681E">
        <w:rPr>
          <w:rFonts w:cs="Arial"/>
          <w:b/>
          <w:bCs/>
          <w:sz w:val="20"/>
          <w:szCs w:val="20"/>
        </w:rPr>
        <w:t xml:space="preserve">DESCRIPCIÓN </w:t>
      </w:r>
    </w:p>
    <w:p w14:paraId="10434861" w14:textId="77777777" w:rsidR="00FB681E" w:rsidRPr="00FB681E" w:rsidRDefault="00FB681E" w:rsidP="00FB681E">
      <w:pPr>
        <w:jc w:val="both"/>
        <w:rPr>
          <w:rFonts w:cs="Arial"/>
          <w:bCs/>
          <w:sz w:val="20"/>
          <w:szCs w:val="20"/>
        </w:rPr>
      </w:pPr>
      <w:r w:rsidRPr="00FB681E">
        <w:rPr>
          <w:rFonts w:cs="Arial"/>
          <w:sz w:val="20"/>
          <w:szCs w:val="20"/>
        </w:rPr>
        <w:t>El suministro y entrega en sitio de artículos de limpieza, hojas de papel para impresora y artículos de cafetería 2025, se realizará para el periodo comprendido del 01 de enero al 31 de diciembre de 2025, con base en un catálogo previamente definido, el cual está dividido en 3 partidas para su surtimiento y entrega en las instalaciones de la Cofece.</w:t>
      </w:r>
    </w:p>
    <w:p w14:paraId="003C6398" w14:textId="77777777" w:rsidR="00FB681E" w:rsidRPr="00FB681E" w:rsidRDefault="00FB681E" w:rsidP="00FB681E">
      <w:pPr>
        <w:autoSpaceDE w:val="0"/>
        <w:autoSpaceDN w:val="0"/>
        <w:adjustRightInd w:val="0"/>
        <w:jc w:val="both"/>
        <w:rPr>
          <w:rFonts w:cs="Arial"/>
          <w:bCs/>
          <w:sz w:val="20"/>
          <w:szCs w:val="20"/>
        </w:rPr>
      </w:pPr>
      <w:bookmarkStart w:id="8" w:name="_Hlk98493847"/>
    </w:p>
    <w:p w14:paraId="27C57418" w14:textId="77777777" w:rsidR="00FB681E" w:rsidRPr="00FB681E" w:rsidRDefault="00FB681E" w:rsidP="00FB681E">
      <w:pPr>
        <w:autoSpaceDE w:val="0"/>
        <w:autoSpaceDN w:val="0"/>
        <w:adjustRightInd w:val="0"/>
        <w:jc w:val="both"/>
        <w:rPr>
          <w:rFonts w:cs="Arial"/>
          <w:bCs/>
          <w:sz w:val="20"/>
          <w:szCs w:val="20"/>
        </w:rPr>
      </w:pPr>
      <w:r w:rsidRPr="00FB681E">
        <w:rPr>
          <w:rFonts w:cs="Arial"/>
          <w:bCs/>
          <w:sz w:val="20"/>
          <w:szCs w:val="20"/>
          <w:lang w:val="es-ES_tradnl"/>
        </w:rPr>
        <w:t>Dicha adjudicación, se efectuará a través de un contrato abierto de conformidad con el artículo 80</w:t>
      </w:r>
      <w:r w:rsidRPr="00FB681E">
        <w:rPr>
          <w:rFonts w:cs="Arial"/>
          <w:bCs/>
          <w:sz w:val="20"/>
          <w:szCs w:val="20"/>
        </w:rPr>
        <w:t xml:space="preserve"> de las Políticas Generales en Materia de Adquisiciones, Arrendamientos y Servicios de la Comisión Federal de Competencia Económica (Políticas Generales) de acuerdo con lo siguiente:</w:t>
      </w:r>
    </w:p>
    <w:p w14:paraId="5D038733" w14:textId="77777777" w:rsidR="00FB681E" w:rsidRPr="00FB681E" w:rsidRDefault="00FB681E" w:rsidP="00FB681E">
      <w:pPr>
        <w:autoSpaceDE w:val="0"/>
        <w:autoSpaceDN w:val="0"/>
        <w:adjustRightInd w:val="0"/>
        <w:jc w:val="both"/>
        <w:rPr>
          <w:rFonts w:cs="Arial"/>
          <w:bCs/>
          <w:sz w:val="20"/>
          <w:szCs w:val="20"/>
        </w:rPr>
      </w:pPr>
    </w:p>
    <w:p w14:paraId="6B668684" w14:textId="77777777" w:rsidR="00FB681E" w:rsidRPr="00FB681E" w:rsidRDefault="00FB681E" w:rsidP="00FB681E">
      <w:pPr>
        <w:autoSpaceDE w:val="0"/>
        <w:autoSpaceDN w:val="0"/>
        <w:adjustRightInd w:val="0"/>
        <w:jc w:val="both"/>
        <w:rPr>
          <w:rFonts w:cs="Arial"/>
          <w:bCs/>
          <w:sz w:val="20"/>
          <w:szCs w:val="20"/>
        </w:rPr>
      </w:pPr>
    </w:p>
    <w:p w14:paraId="574371BC" w14:textId="77777777" w:rsidR="00FB681E" w:rsidRPr="00FB681E" w:rsidRDefault="00FB681E" w:rsidP="00FB681E">
      <w:pPr>
        <w:autoSpaceDE w:val="0"/>
        <w:autoSpaceDN w:val="0"/>
        <w:adjustRightInd w:val="0"/>
        <w:jc w:val="both"/>
        <w:rPr>
          <w:rFonts w:cs="Arial"/>
          <w:bCs/>
          <w:sz w:val="20"/>
          <w:szCs w:val="20"/>
        </w:rPr>
      </w:pPr>
      <w:r w:rsidRPr="00FB681E">
        <w:rPr>
          <w:rFonts w:cs="Arial"/>
          <w:b/>
          <w:sz w:val="20"/>
          <w:szCs w:val="20"/>
        </w:rPr>
        <w:t>Partida 1 Artículos de limpieza</w:t>
      </w:r>
    </w:p>
    <w:p w14:paraId="516F15D5" w14:textId="77777777" w:rsidR="00FB681E" w:rsidRPr="00FB681E" w:rsidRDefault="00FB681E" w:rsidP="00FB681E">
      <w:pPr>
        <w:autoSpaceDE w:val="0"/>
        <w:autoSpaceDN w:val="0"/>
        <w:adjustRightInd w:val="0"/>
        <w:jc w:val="both"/>
        <w:rPr>
          <w:rFonts w:cs="Arial"/>
          <w:bCs/>
          <w:sz w:val="20"/>
          <w:szCs w:val="20"/>
        </w:rPr>
      </w:pPr>
      <w:r w:rsidRPr="00FB681E">
        <w:rPr>
          <w:rFonts w:cs="Arial"/>
          <w:bCs/>
          <w:sz w:val="20"/>
          <w:szCs w:val="20"/>
        </w:rPr>
        <w:t xml:space="preserve">Importe máximo con IVA de $334,000.00 (trescientos treinta y cuatro mil pesos 00/100 M.N.) </w:t>
      </w:r>
    </w:p>
    <w:p w14:paraId="2DA572BB" w14:textId="77777777" w:rsidR="00FB681E" w:rsidRPr="00FB681E" w:rsidRDefault="00FB681E" w:rsidP="00FB681E">
      <w:pPr>
        <w:autoSpaceDE w:val="0"/>
        <w:autoSpaceDN w:val="0"/>
        <w:adjustRightInd w:val="0"/>
        <w:jc w:val="both"/>
        <w:rPr>
          <w:rFonts w:cs="Arial"/>
          <w:sz w:val="20"/>
          <w:szCs w:val="20"/>
        </w:rPr>
      </w:pPr>
      <w:r w:rsidRPr="00FB681E">
        <w:rPr>
          <w:rFonts w:cs="Arial"/>
          <w:sz w:val="20"/>
          <w:szCs w:val="20"/>
        </w:rPr>
        <w:t>Importe mínimo con IVA de $190,000.00 (ciento noventa mil pesos 00/100 M.N.)</w:t>
      </w:r>
    </w:p>
    <w:p w14:paraId="3F2F4E6B" w14:textId="77777777" w:rsidR="00FB681E" w:rsidRPr="00FB681E" w:rsidRDefault="00FB681E" w:rsidP="00FB681E">
      <w:pPr>
        <w:autoSpaceDE w:val="0"/>
        <w:autoSpaceDN w:val="0"/>
        <w:adjustRightInd w:val="0"/>
        <w:jc w:val="both"/>
        <w:rPr>
          <w:rFonts w:cs="Arial"/>
          <w:sz w:val="20"/>
          <w:szCs w:val="20"/>
        </w:rPr>
      </w:pPr>
    </w:p>
    <w:p w14:paraId="14E03A96" w14:textId="77777777" w:rsidR="00FB681E" w:rsidRPr="00FB681E" w:rsidRDefault="00FB681E">
      <w:pPr>
        <w:numPr>
          <w:ilvl w:val="1"/>
          <w:numId w:val="44"/>
        </w:numPr>
        <w:shd w:val="clear" w:color="auto" w:fill="FFFFFF" w:themeFill="background1"/>
        <w:jc w:val="both"/>
        <w:rPr>
          <w:rFonts w:cs="Arial"/>
          <w:sz w:val="20"/>
          <w:szCs w:val="20"/>
          <w:lang w:eastAsia="es-MX"/>
        </w:rPr>
      </w:pPr>
      <w:r w:rsidRPr="00FB681E">
        <w:rPr>
          <w:rFonts w:cs="Arial"/>
          <w:sz w:val="20"/>
          <w:szCs w:val="20"/>
          <w:lang w:eastAsia="es-MX"/>
        </w:rPr>
        <w:t>Compuesta por 7 bienes</w:t>
      </w:r>
    </w:p>
    <w:p w14:paraId="79344C8D" w14:textId="77777777" w:rsidR="00FB681E" w:rsidRPr="00FB681E" w:rsidRDefault="00FB681E" w:rsidP="00FB681E">
      <w:pPr>
        <w:shd w:val="clear" w:color="auto" w:fill="FFFFFF" w:themeFill="background1"/>
        <w:jc w:val="both"/>
        <w:rPr>
          <w:rFonts w:cs="Arial"/>
          <w:sz w:val="20"/>
          <w:szCs w:val="20"/>
          <w:lang w:eastAsia="es-MX"/>
        </w:rPr>
      </w:pPr>
    </w:p>
    <w:tbl>
      <w:tblPr>
        <w:tblW w:w="9040" w:type="dxa"/>
        <w:tblCellMar>
          <w:left w:w="70" w:type="dxa"/>
          <w:right w:w="70" w:type="dxa"/>
        </w:tblCellMar>
        <w:tblLook w:val="04A0" w:firstRow="1" w:lastRow="0" w:firstColumn="1" w:lastColumn="0" w:noHBand="0" w:noVBand="1"/>
      </w:tblPr>
      <w:tblGrid>
        <w:gridCol w:w="463"/>
        <w:gridCol w:w="5957"/>
        <w:gridCol w:w="1223"/>
        <w:gridCol w:w="1397"/>
      </w:tblGrid>
      <w:tr w:rsidR="00FB681E" w:rsidRPr="00FB681E" w14:paraId="03525C61" w14:textId="77777777" w:rsidTr="002D03C4">
        <w:trPr>
          <w:trHeight w:val="288"/>
        </w:trPr>
        <w:tc>
          <w:tcPr>
            <w:tcW w:w="9040" w:type="dxa"/>
            <w:gridSpan w:val="4"/>
            <w:tcBorders>
              <w:top w:val="single" w:sz="4" w:space="0" w:color="auto"/>
              <w:left w:val="single" w:sz="4" w:space="0" w:color="auto"/>
              <w:bottom w:val="single" w:sz="4" w:space="0" w:color="auto"/>
              <w:right w:val="single" w:sz="4" w:space="0" w:color="auto"/>
            </w:tcBorders>
            <w:shd w:val="clear" w:color="000000" w:fill="74CCBC"/>
            <w:vAlign w:val="center"/>
            <w:hideMark/>
          </w:tcPr>
          <w:p w14:paraId="6669C909" w14:textId="77777777" w:rsidR="00FB681E" w:rsidRPr="00FB681E" w:rsidRDefault="00FB681E" w:rsidP="002D03C4">
            <w:pPr>
              <w:jc w:val="both"/>
              <w:rPr>
                <w:rFonts w:cs="Arial"/>
                <w:b/>
                <w:bCs/>
                <w:color w:val="000000"/>
                <w:sz w:val="20"/>
                <w:szCs w:val="20"/>
                <w:lang w:val="es-MX" w:eastAsia="es-MX"/>
              </w:rPr>
            </w:pPr>
            <w:r w:rsidRPr="00FB681E">
              <w:rPr>
                <w:rFonts w:cs="Arial"/>
                <w:b/>
                <w:bCs/>
                <w:color w:val="000000"/>
                <w:sz w:val="20"/>
                <w:szCs w:val="20"/>
                <w:lang w:val="es-MX" w:eastAsia="es-MX"/>
              </w:rPr>
              <w:t xml:space="preserve">Partida 1 Artículos de Limpieza </w:t>
            </w:r>
          </w:p>
        </w:tc>
      </w:tr>
      <w:tr w:rsidR="00FB681E" w:rsidRPr="00FB681E" w14:paraId="22B524ED" w14:textId="77777777" w:rsidTr="002D03C4">
        <w:trPr>
          <w:trHeight w:val="480"/>
        </w:trPr>
        <w:tc>
          <w:tcPr>
            <w:tcW w:w="421" w:type="dxa"/>
            <w:tcBorders>
              <w:top w:val="nil"/>
              <w:left w:val="single" w:sz="4" w:space="0" w:color="auto"/>
              <w:bottom w:val="single" w:sz="4" w:space="0" w:color="auto"/>
              <w:right w:val="single" w:sz="4" w:space="0" w:color="auto"/>
            </w:tcBorders>
            <w:shd w:val="clear" w:color="000000" w:fill="74CCBC"/>
            <w:vAlign w:val="center"/>
            <w:hideMark/>
          </w:tcPr>
          <w:p w14:paraId="09AE9D41"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No.</w:t>
            </w:r>
          </w:p>
        </w:tc>
        <w:tc>
          <w:tcPr>
            <w:tcW w:w="6139" w:type="dxa"/>
            <w:tcBorders>
              <w:top w:val="nil"/>
              <w:left w:val="nil"/>
              <w:bottom w:val="single" w:sz="4" w:space="0" w:color="auto"/>
              <w:right w:val="single" w:sz="4" w:space="0" w:color="auto"/>
            </w:tcBorders>
            <w:shd w:val="clear" w:color="000000" w:fill="74CCBC"/>
            <w:vAlign w:val="center"/>
            <w:hideMark/>
          </w:tcPr>
          <w:p w14:paraId="0AD379F2"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Descripción</w:t>
            </w:r>
          </w:p>
        </w:tc>
        <w:tc>
          <w:tcPr>
            <w:tcW w:w="1240" w:type="dxa"/>
            <w:tcBorders>
              <w:top w:val="nil"/>
              <w:left w:val="nil"/>
              <w:bottom w:val="single" w:sz="4" w:space="0" w:color="auto"/>
              <w:right w:val="single" w:sz="4" w:space="0" w:color="auto"/>
            </w:tcBorders>
            <w:shd w:val="clear" w:color="000000" w:fill="74CCBC"/>
            <w:vAlign w:val="center"/>
            <w:hideMark/>
          </w:tcPr>
          <w:p w14:paraId="6DF9ED47"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Unidad de Medida</w:t>
            </w:r>
          </w:p>
        </w:tc>
        <w:tc>
          <w:tcPr>
            <w:tcW w:w="1240" w:type="dxa"/>
            <w:tcBorders>
              <w:top w:val="nil"/>
              <w:left w:val="nil"/>
              <w:bottom w:val="single" w:sz="4" w:space="0" w:color="auto"/>
              <w:right w:val="single" w:sz="4" w:space="0" w:color="auto"/>
            </w:tcBorders>
            <w:shd w:val="clear" w:color="000000" w:fill="74CCBC"/>
            <w:vAlign w:val="center"/>
            <w:hideMark/>
          </w:tcPr>
          <w:p w14:paraId="2810AC77"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Partida Presupuestal</w:t>
            </w:r>
          </w:p>
        </w:tc>
      </w:tr>
      <w:tr w:rsidR="00FB681E" w:rsidRPr="00FB681E" w14:paraId="0139A5B8" w14:textId="77777777" w:rsidTr="002D03C4">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A566DD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1</w:t>
            </w:r>
          </w:p>
        </w:tc>
        <w:tc>
          <w:tcPr>
            <w:tcW w:w="6139" w:type="dxa"/>
            <w:tcBorders>
              <w:top w:val="nil"/>
              <w:left w:val="nil"/>
              <w:bottom w:val="single" w:sz="4" w:space="0" w:color="auto"/>
              <w:right w:val="single" w:sz="4" w:space="0" w:color="auto"/>
            </w:tcBorders>
            <w:shd w:val="clear" w:color="000000" w:fill="FFFFFF"/>
            <w:vAlign w:val="center"/>
            <w:hideMark/>
          </w:tcPr>
          <w:p w14:paraId="00BFBCFA"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TOALLA PARA SECAR MANOS </w:t>
            </w:r>
            <w:proofErr w:type="spellStart"/>
            <w:r w:rsidRPr="00FB681E">
              <w:rPr>
                <w:rFonts w:cs="Arial"/>
                <w:color w:val="000000"/>
                <w:sz w:val="20"/>
                <w:szCs w:val="20"/>
                <w:lang w:val="es-MX" w:eastAsia="es-MX"/>
              </w:rPr>
              <w:t>ADVANCED</w:t>
            </w:r>
            <w:proofErr w:type="spellEnd"/>
            <w:r w:rsidRPr="00FB681E">
              <w:rPr>
                <w:rFonts w:cs="Arial"/>
                <w:color w:val="000000"/>
                <w:sz w:val="20"/>
                <w:szCs w:val="20"/>
                <w:lang w:val="es-MX" w:eastAsia="es-MX"/>
              </w:rPr>
              <w:t xml:space="preserve"> HD 6 ROLLOS/180M, CON PLUG PARA DESPACHADOR </w:t>
            </w:r>
            <w:proofErr w:type="spellStart"/>
            <w:r w:rsidRPr="00FB681E">
              <w:rPr>
                <w:rFonts w:cs="Arial"/>
                <w:color w:val="000000"/>
                <w:sz w:val="20"/>
                <w:szCs w:val="20"/>
                <w:lang w:val="es-MX" w:eastAsia="es-MX"/>
              </w:rPr>
              <w:t>TORK</w:t>
            </w:r>
            <w:proofErr w:type="spellEnd"/>
            <w:r w:rsidRPr="00FB681E">
              <w:rPr>
                <w:rFonts w:cs="Arial"/>
                <w:color w:val="000000"/>
                <w:sz w:val="20"/>
                <w:szCs w:val="20"/>
                <w:lang w:val="es-MX" w:eastAsia="es-MX"/>
              </w:rPr>
              <w:t xml:space="preserve"> </w:t>
            </w:r>
            <w:proofErr w:type="spellStart"/>
            <w:r w:rsidRPr="00FB681E">
              <w:rPr>
                <w:rFonts w:cs="Arial"/>
                <w:color w:val="000000"/>
                <w:sz w:val="20"/>
                <w:szCs w:val="20"/>
                <w:lang w:val="es-MX" w:eastAsia="es-MX"/>
              </w:rPr>
              <w:t>ITUITION</w:t>
            </w:r>
            <w:proofErr w:type="spellEnd"/>
            <w:r w:rsidRPr="00FB681E">
              <w:rPr>
                <w:rFonts w:cs="Arial"/>
                <w:color w:val="000000"/>
                <w:sz w:val="20"/>
                <w:szCs w:val="20"/>
                <w:lang w:val="es-MX" w:eastAsia="es-MX"/>
              </w:rPr>
              <w:t xml:space="preserve"> 70016637, CAJA DE 6 TOALLAS </w:t>
            </w:r>
          </w:p>
          <w:p w14:paraId="56C17253"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Dimensiones de:</w:t>
            </w:r>
          </w:p>
          <w:p w14:paraId="564BBA23"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Altura: 236 mm</w:t>
            </w:r>
          </w:p>
          <w:p w14:paraId="3230A9CE"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Anchura: 380 mm</w:t>
            </w:r>
          </w:p>
          <w:p w14:paraId="0FEF1C8E"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Longitud: 565 mm</w:t>
            </w:r>
          </w:p>
          <w:p w14:paraId="63272975"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Peso neto: Altura: 36 a 38 cm</w:t>
            </w:r>
          </w:p>
          <w:p w14:paraId="706E5E58"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Ancho: 33 cm</w:t>
            </w:r>
          </w:p>
          <w:p w14:paraId="552644F0" w14:textId="77777777" w:rsidR="00FB681E" w:rsidRPr="00FB681E" w:rsidRDefault="00FB681E" w:rsidP="002D03C4">
            <w:pPr>
              <w:jc w:val="both"/>
              <w:rPr>
                <w:rFonts w:cs="Arial"/>
                <w:color w:val="000000"/>
                <w:sz w:val="20"/>
                <w:szCs w:val="20"/>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382F857A"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240" w:type="dxa"/>
            <w:tcBorders>
              <w:top w:val="nil"/>
              <w:left w:val="nil"/>
              <w:bottom w:val="single" w:sz="4" w:space="0" w:color="auto"/>
              <w:right w:val="single" w:sz="4" w:space="0" w:color="auto"/>
            </w:tcBorders>
            <w:shd w:val="clear" w:color="000000" w:fill="FFFFFF"/>
            <w:vAlign w:val="center"/>
            <w:hideMark/>
          </w:tcPr>
          <w:p w14:paraId="12206E7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r w:rsidR="00FB681E" w:rsidRPr="00FB681E" w14:paraId="23F9CBBD" w14:textId="77777777" w:rsidTr="002D03C4">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B972DF5"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w:t>
            </w:r>
          </w:p>
        </w:tc>
        <w:tc>
          <w:tcPr>
            <w:tcW w:w="6139" w:type="dxa"/>
            <w:tcBorders>
              <w:top w:val="nil"/>
              <w:left w:val="nil"/>
              <w:bottom w:val="single" w:sz="4" w:space="0" w:color="auto"/>
              <w:right w:val="single" w:sz="4" w:space="0" w:color="auto"/>
            </w:tcBorders>
            <w:shd w:val="clear" w:color="000000" w:fill="FFFFFF"/>
            <w:vAlign w:val="center"/>
            <w:hideMark/>
          </w:tcPr>
          <w:p w14:paraId="11CAC6A2"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PAPEL SANITARIO BOBINA HOJA DOBLE DE 250 M X 9.0 CM JUMBO TIPO SCOTT, PAQUETE CON 6 PIEZAS</w:t>
            </w:r>
          </w:p>
        </w:tc>
        <w:tc>
          <w:tcPr>
            <w:tcW w:w="1240" w:type="dxa"/>
            <w:tcBorders>
              <w:top w:val="nil"/>
              <w:left w:val="nil"/>
              <w:bottom w:val="single" w:sz="4" w:space="0" w:color="auto"/>
              <w:right w:val="single" w:sz="4" w:space="0" w:color="auto"/>
            </w:tcBorders>
            <w:shd w:val="clear" w:color="000000" w:fill="FFFFFF"/>
            <w:vAlign w:val="center"/>
            <w:hideMark/>
          </w:tcPr>
          <w:p w14:paraId="2B32DD6D"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240" w:type="dxa"/>
            <w:tcBorders>
              <w:top w:val="nil"/>
              <w:left w:val="nil"/>
              <w:bottom w:val="single" w:sz="4" w:space="0" w:color="auto"/>
              <w:right w:val="single" w:sz="4" w:space="0" w:color="auto"/>
            </w:tcBorders>
            <w:shd w:val="clear" w:color="000000" w:fill="FFFFFF"/>
            <w:vAlign w:val="center"/>
            <w:hideMark/>
          </w:tcPr>
          <w:p w14:paraId="5965730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r w:rsidR="00FB681E" w:rsidRPr="00FB681E" w14:paraId="4C15F44D" w14:textId="77777777" w:rsidTr="002D03C4">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109CFB3"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3</w:t>
            </w:r>
          </w:p>
        </w:tc>
        <w:tc>
          <w:tcPr>
            <w:tcW w:w="6139" w:type="dxa"/>
            <w:tcBorders>
              <w:top w:val="nil"/>
              <w:left w:val="nil"/>
              <w:bottom w:val="single" w:sz="4" w:space="0" w:color="auto"/>
              <w:right w:val="single" w:sz="4" w:space="0" w:color="auto"/>
            </w:tcBorders>
            <w:shd w:val="clear" w:color="000000" w:fill="FFFFFF"/>
            <w:vAlign w:val="center"/>
            <w:hideMark/>
          </w:tcPr>
          <w:p w14:paraId="3071EF27"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JABÓN LIQUIDO / ESPUMA </w:t>
            </w:r>
            <w:proofErr w:type="spellStart"/>
            <w:r w:rsidRPr="00FB681E">
              <w:rPr>
                <w:rFonts w:cs="Arial"/>
                <w:color w:val="000000"/>
                <w:sz w:val="20"/>
                <w:szCs w:val="20"/>
                <w:lang w:val="es-MX" w:eastAsia="es-MX"/>
              </w:rPr>
              <w:t>ANTIBACTERIAL</w:t>
            </w:r>
            <w:proofErr w:type="spellEnd"/>
            <w:r w:rsidRPr="00FB681E">
              <w:rPr>
                <w:rFonts w:cs="Arial"/>
                <w:color w:val="000000"/>
                <w:sz w:val="20"/>
                <w:szCs w:val="20"/>
                <w:lang w:val="es-MX" w:eastAsia="es-MX"/>
              </w:rPr>
              <w:t xml:space="preserve"> PARA MANOS PARA DESPACHADOR HELVEX MOD. MB-1100</w:t>
            </w:r>
          </w:p>
        </w:tc>
        <w:tc>
          <w:tcPr>
            <w:tcW w:w="1240" w:type="dxa"/>
            <w:tcBorders>
              <w:top w:val="nil"/>
              <w:left w:val="nil"/>
              <w:bottom w:val="single" w:sz="4" w:space="0" w:color="auto"/>
              <w:right w:val="single" w:sz="4" w:space="0" w:color="auto"/>
            </w:tcBorders>
            <w:shd w:val="clear" w:color="000000" w:fill="FFFFFF"/>
            <w:vAlign w:val="center"/>
            <w:hideMark/>
          </w:tcPr>
          <w:p w14:paraId="1DF07EF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Galón</w:t>
            </w:r>
          </w:p>
        </w:tc>
        <w:tc>
          <w:tcPr>
            <w:tcW w:w="1240" w:type="dxa"/>
            <w:tcBorders>
              <w:top w:val="nil"/>
              <w:left w:val="nil"/>
              <w:bottom w:val="single" w:sz="4" w:space="0" w:color="auto"/>
              <w:right w:val="single" w:sz="4" w:space="0" w:color="auto"/>
            </w:tcBorders>
            <w:shd w:val="clear" w:color="000000" w:fill="FFFFFF"/>
            <w:vAlign w:val="center"/>
            <w:hideMark/>
          </w:tcPr>
          <w:p w14:paraId="2E4299E0"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r w:rsidR="00FB681E" w:rsidRPr="00FB681E" w14:paraId="1C7A39E9" w14:textId="77777777" w:rsidTr="002D03C4">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14A0438"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4</w:t>
            </w:r>
          </w:p>
        </w:tc>
        <w:tc>
          <w:tcPr>
            <w:tcW w:w="6139" w:type="dxa"/>
            <w:tcBorders>
              <w:top w:val="nil"/>
              <w:left w:val="nil"/>
              <w:bottom w:val="single" w:sz="4" w:space="0" w:color="auto"/>
              <w:right w:val="single" w:sz="4" w:space="0" w:color="auto"/>
            </w:tcBorders>
            <w:shd w:val="clear" w:color="000000" w:fill="FFFFFF"/>
            <w:vAlign w:val="center"/>
            <w:hideMark/>
          </w:tcPr>
          <w:p w14:paraId="0F908E72"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PAÑUELOS FACIALES DESECHABLES CON 90 HOJAS DOBLES DE 21.5 X 21 CM, TIPO KLEENEX</w:t>
            </w:r>
          </w:p>
        </w:tc>
        <w:tc>
          <w:tcPr>
            <w:tcW w:w="1240" w:type="dxa"/>
            <w:tcBorders>
              <w:top w:val="nil"/>
              <w:left w:val="nil"/>
              <w:bottom w:val="single" w:sz="4" w:space="0" w:color="auto"/>
              <w:right w:val="single" w:sz="4" w:space="0" w:color="auto"/>
            </w:tcBorders>
            <w:shd w:val="clear" w:color="000000" w:fill="FFFFFF"/>
            <w:vAlign w:val="center"/>
            <w:hideMark/>
          </w:tcPr>
          <w:p w14:paraId="37B56470"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240" w:type="dxa"/>
            <w:tcBorders>
              <w:top w:val="nil"/>
              <w:left w:val="nil"/>
              <w:bottom w:val="single" w:sz="4" w:space="0" w:color="auto"/>
              <w:right w:val="single" w:sz="4" w:space="0" w:color="auto"/>
            </w:tcBorders>
            <w:shd w:val="clear" w:color="000000" w:fill="FFFFFF"/>
            <w:vAlign w:val="center"/>
            <w:hideMark/>
          </w:tcPr>
          <w:p w14:paraId="44DAE46E"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r w:rsidR="00FB681E" w:rsidRPr="00FB681E" w14:paraId="355F64AD" w14:textId="77777777" w:rsidTr="002D03C4">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80C7358"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5</w:t>
            </w:r>
          </w:p>
        </w:tc>
        <w:tc>
          <w:tcPr>
            <w:tcW w:w="6139" w:type="dxa"/>
            <w:tcBorders>
              <w:top w:val="nil"/>
              <w:left w:val="nil"/>
              <w:bottom w:val="single" w:sz="4" w:space="0" w:color="auto"/>
              <w:right w:val="single" w:sz="4" w:space="0" w:color="auto"/>
            </w:tcBorders>
            <w:shd w:val="clear" w:color="000000" w:fill="FFFFFF"/>
            <w:vAlign w:val="center"/>
            <w:hideMark/>
          </w:tcPr>
          <w:p w14:paraId="30B1A653"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AROMATIZANTE DE 250 ML, TIPO AIR WICK REPUESTO FRAGANCIAS FRESCAS</w:t>
            </w:r>
          </w:p>
        </w:tc>
        <w:tc>
          <w:tcPr>
            <w:tcW w:w="1240" w:type="dxa"/>
            <w:tcBorders>
              <w:top w:val="nil"/>
              <w:left w:val="nil"/>
              <w:bottom w:val="single" w:sz="4" w:space="0" w:color="auto"/>
              <w:right w:val="single" w:sz="4" w:space="0" w:color="auto"/>
            </w:tcBorders>
            <w:shd w:val="clear" w:color="000000" w:fill="FFFFFF"/>
            <w:vAlign w:val="center"/>
            <w:hideMark/>
          </w:tcPr>
          <w:p w14:paraId="2A469033"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Pieza</w:t>
            </w:r>
          </w:p>
        </w:tc>
        <w:tc>
          <w:tcPr>
            <w:tcW w:w="1240" w:type="dxa"/>
            <w:tcBorders>
              <w:top w:val="nil"/>
              <w:left w:val="nil"/>
              <w:bottom w:val="single" w:sz="4" w:space="0" w:color="auto"/>
              <w:right w:val="single" w:sz="4" w:space="0" w:color="auto"/>
            </w:tcBorders>
            <w:shd w:val="clear" w:color="000000" w:fill="FFFFFF"/>
            <w:vAlign w:val="center"/>
            <w:hideMark/>
          </w:tcPr>
          <w:p w14:paraId="7016CA64"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r w:rsidR="00FB681E" w:rsidRPr="00FB681E" w14:paraId="4FE49E9B" w14:textId="77777777" w:rsidTr="002D03C4">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7A60E8D"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6</w:t>
            </w:r>
          </w:p>
        </w:tc>
        <w:tc>
          <w:tcPr>
            <w:tcW w:w="6139" w:type="dxa"/>
            <w:tcBorders>
              <w:top w:val="nil"/>
              <w:left w:val="nil"/>
              <w:bottom w:val="single" w:sz="4" w:space="0" w:color="auto"/>
              <w:right w:val="single" w:sz="4" w:space="0" w:color="auto"/>
            </w:tcBorders>
            <w:shd w:val="clear" w:color="000000" w:fill="FFFFFF"/>
            <w:vAlign w:val="center"/>
            <w:hideMark/>
          </w:tcPr>
          <w:p w14:paraId="2888F890"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JABÓN LÍQUIDO PARA MANOS DE  250 ML</w:t>
            </w:r>
          </w:p>
        </w:tc>
        <w:tc>
          <w:tcPr>
            <w:tcW w:w="1240" w:type="dxa"/>
            <w:tcBorders>
              <w:top w:val="nil"/>
              <w:left w:val="nil"/>
              <w:bottom w:val="single" w:sz="4" w:space="0" w:color="auto"/>
              <w:right w:val="single" w:sz="4" w:space="0" w:color="auto"/>
            </w:tcBorders>
            <w:shd w:val="clear" w:color="000000" w:fill="FFFFFF"/>
            <w:vAlign w:val="center"/>
            <w:hideMark/>
          </w:tcPr>
          <w:p w14:paraId="29B46EC7"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Pieza</w:t>
            </w:r>
          </w:p>
        </w:tc>
        <w:tc>
          <w:tcPr>
            <w:tcW w:w="1240" w:type="dxa"/>
            <w:tcBorders>
              <w:top w:val="nil"/>
              <w:left w:val="nil"/>
              <w:bottom w:val="single" w:sz="4" w:space="0" w:color="auto"/>
              <w:right w:val="single" w:sz="4" w:space="0" w:color="auto"/>
            </w:tcBorders>
            <w:shd w:val="clear" w:color="000000" w:fill="FFFFFF"/>
            <w:vAlign w:val="center"/>
            <w:hideMark/>
          </w:tcPr>
          <w:p w14:paraId="0A0A803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r w:rsidR="00FB681E" w:rsidRPr="00FB681E" w14:paraId="528A7799" w14:textId="77777777" w:rsidTr="002D03C4">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A5931A"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7</w:t>
            </w:r>
          </w:p>
        </w:tc>
        <w:tc>
          <w:tcPr>
            <w:tcW w:w="6139" w:type="dxa"/>
            <w:tcBorders>
              <w:top w:val="nil"/>
              <w:left w:val="nil"/>
              <w:bottom w:val="single" w:sz="4" w:space="0" w:color="auto"/>
              <w:right w:val="single" w:sz="4" w:space="0" w:color="auto"/>
            </w:tcBorders>
            <w:shd w:val="clear" w:color="000000" w:fill="FFFFFF"/>
            <w:vAlign w:val="center"/>
            <w:hideMark/>
          </w:tcPr>
          <w:p w14:paraId="3B090A69"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TOALLAS SANITAS 20 PAQUETES CON 100 HOJAS</w:t>
            </w:r>
          </w:p>
        </w:tc>
        <w:tc>
          <w:tcPr>
            <w:tcW w:w="1240" w:type="dxa"/>
            <w:tcBorders>
              <w:top w:val="nil"/>
              <w:left w:val="nil"/>
              <w:bottom w:val="single" w:sz="4" w:space="0" w:color="auto"/>
              <w:right w:val="single" w:sz="4" w:space="0" w:color="auto"/>
            </w:tcBorders>
            <w:shd w:val="clear" w:color="000000" w:fill="FFFFFF"/>
            <w:vAlign w:val="center"/>
            <w:hideMark/>
          </w:tcPr>
          <w:p w14:paraId="64E1404C"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240" w:type="dxa"/>
            <w:tcBorders>
              <w:top w:val="nil"/>
              <w:left w:val="nil"/>
              <w:bottom w:val="single" w:sz="4" w:space="0" w:color="auto"/>
              <w:right w:val="single" w:sz="4" w:space="0" w:color="auto"/>
            </w:tcBorders>
            <w:shd w:val="clear" w:color="000000" w:fill="FFFFFF"/>
            <w:vAlign w:val="center"/>
            <w:hideMark/>
          </w:tcPr>
          <w:p w14:paraId="306CA1DD"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21601</w:t>
            </w:r>
          </w:p>
        </w:tc>
      </w:tr>
    </w:tbl>
    <w:p w14:paraId="251AFA08" w14:textId="77777777" w:rsidR="00FB681E" w:rsidRPr="00FB681E" w:rsidRDefault="00FB681E" w:rsidP="00FB681E">
      <w:pPr>
        <w:autoSpaceDE w:val="0"/>
        <w:autoSpaceDN w:val="0"/>
        <w:adjustRightInd w:val="0"/>
        <w:jc w:val="both"/>
        <w:rPr>
          <w:rFonts w:cs="Arial"/>
          <w:sz w:val="20"/>
          <w:szCs w:val="20"/>
        </w:rPr>
      </w:pPr>
    </w:p>
    <w:p w14:paraId="16F6C965" w14:textId="77777777" w:rsidR="00FB681E" w:rsidRPr="00FB681E" w:rsidRDefault="00FB681E" w:rsidP="00FB681E">
      <w:pPr>
        <w:autoSpaceDE w:val="0"/>
        <w:autoSpaceDN w:val="0"/>
        <w:adjustRightInd w:val="0"/>
        <w:jc w:val="both"/>
        <w:rPr>
          <w:rFonts w:cs="Arial"/>
          <w:bCs/>
          <w:sz w:val="20"/>
          <w:szCs w:val="20"/>
        </w:rPr>
      </w:pPr>
    </w:p>
    <w:p w14:paraId="1498DBEB" w14:textId="77777777" w:rsidR="00FB681E" w:rsidRPr="00FB681E" w:rsidRDefault="00FB681E" w:rsidP="00FB681E">
      <w:pPr>
        <w:autoSpaceDE w:val="0"/>
        <w:autoSpaceDN w:val="0"/>
        <w:adjustRightInd w:val="0"/>
        <w:jc w:val="both"/>
        <w:rPr>
          <w:rFonts w:cs="Arial"/>
          <w:bCs/>
          <w:sz w:val="20"/>
          <w:szCs w:val="20"/>
        </w:rPr>
      </w:pPr>
      <w:r w:rsidRPr="00FB681E">
        <w:rPr>
          <w:rFonts w:cs="Arial"/>
          <w:b/>
          <w:sz w:val="20"/>
          <w:szCs w:val="20"/>
        </w:rPr>
        <w:t>Partida 2 Hojas de papel para impresora</w:t>
      </w:r>
      <w:r w:rsidRPr="00FB681E">
        <w:rPr>
          <w:rFonts w:cs="Arial"/>
          <w:bCs/>
          <w:sz w:val="20"/>
          <w:szCs w:val="20"/>
        </w:rPr>
        <w:t xml:space="preserve"> </w:t>
      </w:r>
    </w:p>
    <w:p w14:paraId="47399100" w14:textId="77777777" w:rsidR="00FB681E" w:rsidRPr="00FB681E" w:rsidRDefault="00FB681E" w:rsidP="00FB681E">
      <w:pPr>
        <w:autoSpaceDE w:val="0"/>
        <w:autoSpaceDN w:val="0"/>
        <w:adjustRightInd w:val="0"/>
        <w:jc w:val="both"/>
        <w:rPr>
          <w:rFonts w:cs="Arial"/>
          <w:bCs/>
          <w:sz w:val="20"/>
          <w:szCs w:val="20"/>
        </w:rPr>
      </w:pPr>
      <w:r w:rsidRPr="00FB681E">
        <w:rPr>
          <w:rFonts w:cs="Arial"/>
          <w:bCs/>
          <w:sz w:val="20"/>
          <w:szCs w:val="20"/>
        </w:rPr>
        <w:t>Importe máximo de $283,000.00 (doscientos ochenta tres mil pesos 00/100 M.N.) con IVA incluido.</w:t>
      </w:r>
    </w:p>
    <w:p w14:paraId="067C838C" w14:textId="77777777" w:rsidR="00FB681E" w:rsidRPr="00FB681E" w:rsidRDefault="00FB681E" w:rsidP="00FB681E">
      <w:pPr>
        <w:autoSpaceDE w:val="0"/>
        <w:autoSpaceDN w:val="0"/>
        <w:adjustRightInd w:val="0"/>
        <w:jc w:val="both"/>
        <w:rPr>
          <w:rFonts w:cs="Arial"/>
          <w:bCs/>
          <w:sz w:val="20"/>
          <w:szCs w:val="20"/>
        </w:rPr>
      </w:pPr>
      <w:r w:rsidRPr="00FB681E">
        <w:rPr>
          <w:rFonts w:cs="Arial"/>
          <w:bCs/>
          <w:sz w:val="20"/>
          <w:szCs w:val="20"/>
        </w:rPr>
        <w:t xml:space="preserve">Importe mínimo de $180,000.00 (ciento ochenta mil pesos 00/100 </w:t>
      </w:r>
      <w:proofErr w:type="gramStart"/>
      <w:r w:rsidRPr="00FB681E">
        <w:rPr>
          <w:rFonts w:cs="Arial"/>
          <w:bCs/>
          <w:sz w:val="20"/>
          <w:szCs w:val="20"/>
        </w:rPr>
        <w:t>M.N.)con</w:t>
      </w:r>
      <w:proofErr w:type="gramEnd"/>
      <w:r w:rsidRPr="00FB681E">
        <w:rPr>
          <w:rFonts w:cs="Arial"/>
          <w:bCs/>
          <w:sz w:val="20"/>
          <w:szCs w:val="20"/>
        </w:rPr>
        <w:t xml:space="preserve"> IVA incluido.</w:t>
      </w:r>
    </w:p>
    <w:p w14:paraId="71CF3D77" w14:textId="77777777" w:rsidR="00FB681E" w:rsidRPr="00FB681E" w:rsidRDefault="00FB681E" w:rsidP="00FB681E">
      <w:pPr>
        <w:shd w:val="clear" w:color="auto" w:fill="FFFFFF"/>
        <w:ind w:left="1440"/>
        <w:jc w:val="both"/>
        <w:rPr>
          <w:rFonts w:cs="Arial"/>
          <w:sz w:val="20"/>
          <w:szCs w:val="20"/>
          <w:lang w:eastAsia="es-MX"/>
        </w:rPr>
      </w:pPr>
    </w:p>
    <w:p w14:paraId="3675F37F" w14:textId="77777777" w:rsidR="00FB681E" w:rsidRPr="00FB681E" w:rsidRDefault="00FB681E" w:rsidP="00FB681E">
      <w:pPr>
        <w:shd w:val="clear" w:color="auto" w:fill="FFFFFF"/>
        <w:ind w:left="1440"/>
        <w:jc w:val="both"/>
        <w:rPr>
          <w:rFonts w:cs="Arial"/>
          <w:sz w:val="20"/>
          <w:szCs w:val="20"/>
          <w:lang w:eastAsia="es-MX"/>
        </w:rPr>
      </w:pPr>
    </w:p>
    <w:p w14:paraId="660B0CF3" w14:textId="77777777" w:rsidR="00FB681E" w:rsidRPr="00FB681E" w:rsidRDefault="00FB681E">
      <w:pPr>
        <w:numPr>
          <w:ilvl w:val="1"/>
          <w:numId w:val="44"/>
        </w:numPr>
        <w:shd w:val="clear" w:color="auto" w:fill="FFFFFF"/>
        <w:jc w:val="both"/>
        <w:rPr>
          <w:rFonts w:cs="Arial"/>
          <w:sz w:val="20"/>
          <w:szCs w:val="20"/>
          <w:lang w:eastAsia="es-MX"/>
        </w:rPr>
      </w:pPr>
      <w:r w:rsidRPr="00FB681E">
        <w:rPr>
          <w:rFonts w:cs="Arial"/>
          <w:sz w:val="20"/>
          <w:szCs w:val="20"/>
          <w:lang w:eastAsia="es-MX"/>
        </w:rPr>
        <w:t xml:space="preserve">Compuesto por 2 bienes </w:t>
      </w:r>
    </w:p>
    <w:p w14:paraId="50FCC0DC" w14:textId="77777777" w:rsidR="00FB681E" w:rsidRPr="00FB681E" w:rsidRDefault="00FB681E" w:rsidP="00FB681E">
      <w:pPr>
        <w:shd w:val="clear" w:color="auto" w:fill="FFFFFF"/>
        <w:jc w:val="both"/>
        <w:rPr>
          <w:rFonts w:cs="Arial"/>
          <w:sz w:val="20"/>
          <w:szCs w:val="20"/>
          <w:lang w:eastAsia="es-MX"/>
        </w:rPr>
      </w:pPr>
    </w:p>
    <w:tbl>
      <w:tblPr>
        <w:tblW w:w="8996" w:type="dxa"/>
        <w:tblCellMar>
          <w:left w:w="70" w:type="dxa"/>
          <w:right w:w="70" w:type="dxa"/>
        </w:tblCellMar>
        <w:tblLook w:val="04A0" w:firstRow="1" w:lastRow="0" w:firstColumn="1" w:lastColumn="0" w:noHBand="0" w:noVBand="1"/>
      </w:tblPr>
      <w:tblGrid>
        <w:gridCol w:w="463"/>
        <w:gridCol w:w="6057"/>
        <w:gridCol w:w="1072"/>
        <w:gridCol w:w="1404"/>
      </w:tblGrid>
      <w:tr w:rsidR="00FB681E" w:rsidRPr="00FB681E" w14:paraId="38F92CA6" w14:textId="77777777" w:rsidTr="002D03C4">
        <w:trPr>
          <w:trHeight w:val="308"/>
        </w:trPr>
        <w:tc>
          <w:tcPr>
            <w:tcW w:w="8996" w:type="dxa"/>
            <w:gridSpan w:val="4"/>
            <w:tcBorders>
              <w:top w:val="single" w:sz="8" w:space="0" w:color="auto"/>
              <w:left w:val="single" w:sz="8" w:space="0" w:color="auto"/>
              <w:bottom w:val="single" w:sz="4" w:space="0" w:color="auto"/>
              <w:right w:val="nil"/>
            </w:tcBorders>
            <w:shd w:val="clear" w:color="000000" w:fill="74CCBC"/>
            <w:vAlign w:val="center"/>
            <w:hideMark/>
          </w:tcPr>
          <w:p w14:paraId="0B7F980F"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Partida 2 Hojas de papel para impresora</w:t>
            </w:r>
          </w:p>
        </w:tc>
      </w:tr>
      <w:tr w:rsidR="00FB681E" w:rsidRPr="00FB681E" w14:paraId="72D4C143" w14:textId="77777777" w:rsidTr="002D03C4">
        <w:trPr>
          <w:trHeight w:val="570"/>
        </w:trPr>
        <w:tc>
          <w:tcPr>
            <w:tcW w:w="416" w:type="dxa"/>
            <w:tcBorders>
              <w:top w:val="nil"/>
              <w:left w:val="single" w:sz="4" w:space="0" w:color="auto"/>
              <w:bottom w:val="single" w:sz="4" w:space="0" w:color="auto"/>
              <w:right w:val="single" w:sz="4" w:space="0" w:color="auto"/>
            </w:tcBorders>
            <w:shd w:val="clear" w:color="000000" w:fill="74CCBC"/>
            <w:vAlign w:val="center"/>
            <w:hideMark/>
          </w:tcPr>
          <w:p w14:paraId="4A32B4CB"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No.</w:t>
            </w:r>
          </w:p>
        </w:tc>
        <w:tc>
          <w:tcPr>
            <w:tcW w:w="6102" w:type="dxa"/>
            <w:tcBorders>
              <w:top w:val="nil"/>
              <w:left w:val="nil"/>
              <w:bottom w:val="single" w:sz="4" w:space="0" w:color="auto"/>
              <w:right w:val="single" w:sz="4" w:space="0" w:color="auto"/>
            </w:tcBorders>
            <w:shd w:val="clear" w:color="000000" w:fill="74CCBC"/>
            <w:vAlign w:val="center"/>
            <w:hideMark/>
          </w:tcPr>
          <w:p w14:paraId="164EBD72"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Descripción</w:t>
            </w:r>
          </w:p>
        </w:tc>
        <w:tc>
          <w:tcPr>
            <w:tcW w:w="1074" w:type="dxa"/>
            <w:tcBorders>
              <w:top w:val="nil"/>
              <w:left w:val="nil"/>
              <w:bottom w:val="single" w:sz="4" w:space="0" w:color="auto"/>
              <w:right w:val="single" w:sz="4" w:space="0" w:color="auto"/>
            </w:tcBorders>
            <w:shd w:val="clear" w:color="000000" w:fill="74CCBC"/>
            <w:vAlign w:val="center"/>
            <w:hideMark/>
          </w:tcPr>
          <w:p w14:paraId="65C66EE4"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Unidad de Medida</w:t>
            </w:r>
          </w:p>
        </w:tc>
        <w:tc>
          <w:tcPr>
            <w:tcW w:w="1404" w:type="dxa"/>
            <w:tcBorders>
              <w:top w:val="nil"/>
              <w:left w:val="nil"/>
              <w:bottom w:val="single" w:sz="4" w:space="0" w:color="auto"/>
              <w:right w:val="single" w:sz="4" w:space="0" w:color="auto"/>
            </w:tcBorders>
            <w:shd w:val="clear" w:color="000000" w:fill="74CCBC"/>
            <w:vAlign w:val="center"/>
            <w:hideMark/>
          </w:tcPr>
          <w:p w14:paraId="08990EAD"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Partida Presupuestal</w:t>
            </w:r>
          </w:p>
        </w:tc>
      </w:tr>
      <w:tr w:rsidR="00FB681E" w:rsidRPr="00FB681E" w14:paraId="2BE9DC30" w14:textId="77777777" w:rsidTr="002D03C4">
        <w:trPr>
          <w:trHeight w:val="137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7070CF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1</w:t>
            </w:r>
          </w:p>
        </w:tc>
        <w:tc>
          <w:tcPr>
            <w:tcW w:w="6102" w:type="dxa"/>
            <w:tcBorders>
              <w:top w:val="nil"/>
              <w:left w:val="nil"/>
              <w:bottom w:val="single" w:sz="4" w:space="0" w:color="auto"/>
              <w:right w:val="single" w:sz="4" w:space="0" w:color="auto"/>
            </w:tcBorders>
            <w:shd w:val="clear" w:color="auto" w:fill="auto"/>
            <w:vAlign w:val="center"/>
            <w:hideMark/>
          </w:tcPr>
          <w:p w14:paraId="14885F15"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TIPO FREE SCRIBE</w:t>
            </w:r>
          </w:p>
        </w:tc>
        <w:tc>
          <w:tcPr>
            <w:tcW w:w="1074" w:type="dxa"/>
            <w:tcBorders>
              <w:top w:val="nil"/>
              <w:left w:val="nil"/>
              <w:bottom w:val="single" w:sz="4" w:space="0" w:color="auto"/>
              <w:right w:val="single" w:sz="4" w:space="0" w:color="auto"/>
            </w:tcBorders>
            <w:shd w:val="clear" w:color="auto" w:fill="auto"/>
            <w:vAlign w:val="center"/>
            <w:hideMark/>
          </w:tcPr>
          <w:p w14:paraId="4EB460D3"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Paquete</w:t>
            </w:r>
          </w:p>
        </w:tc>
        <w:tc>
          <w:tcPr>
            <w:tcW w:w="1404" w:type="dxa"/>
            <w:tcBorders>
              <w:top w:val="nil"/>
              <w:left w:val="nil"/>
              <w:bottom w:val="single" w:sz="4" w:space="0" w:color="auto"/>
              <w:right w:val="single" w:sz="4" w:space="0" w:color="auto"/>
            </w:tcBorders>
            <w:shd w:val="clear" w:color="auto" w:fill="auto"/>
            <w:vAlign w:val="center"/>
            <w:hideMark/>
          </w:tcPr>
          <w:p w14:paraId="78F36154"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21101</w:t>
            </w:r>
          </w:p>
        </w:tc>
      </w:tr>
      <w:tr w:rsidR="00FB681E" w:rsidRPr="00FB681E" w14:paraId="50839EC7" w14:textId="77777777" w:rsidTr="002D03C4">
        <w:trPr>
          <w:trHeight w:val="1798"/>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5B0DCE7"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w:t>
            </w:r>
          </w:p>
        </w:tc>
        <w:tc>
          <w:tcPr>
            <w:tcW w:w="6102" w:type="dxa"/>
            <w:tcBorders>
              <w:top w:val="nil"/>
              <w:left w:val="nil"/>
              <w:bottom w:val="single" w:sz="4" w:space="0" w:color="auto"/>
              <w:right w:val="single" w:sz="4" w:space="0" w:color="auto"/>
            </w:tcBorders>
            <w:shd w:val="clear" w:color="auto" w:fill="auto"/>
            <w:vAlign w:val="center"/>
            <w:hideMark/>
          </w:tcPr>
          <w:p w14:paraId="2D175DFD"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TIPO SCRIBE</w:t>
            </w:r>
          </w:p>
        </w:tc>
        <w:tc>
          <w:tcPr>
            <w:tcW w:w="1074" w:type="dxa"/>
            <w:tcBorders>
              <w:top w:val="nil"/>
              <w:left w:val="nil"/>
              <w:bottom w:val="single" w:sz="4" w:space="0" w:color="auto"/>
              <w:right w:val="single" w:sz="4" w:space="0" w:color="auto"/>
            </w:tcBorders>
            <w:shd w:val="clear" w:color="auto" w:fill="auto"/>
            <w:vAlign w:val="center"/>
            <w:hideMark/>
          </w:tcPr>
          <w:p w14:paraId="747D851B"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Paquete</w:t>
            </w:r>
          </w:p>
        </w:tc>
        <w:tc>
          <w:tcPr>
            <w:tcW w:w="1404" w:type="dxa"/>
            <w:tcBorders>
              <w:top w:val="nil"/>
              <w:left w:val="nil"/>
              <w:bottom w:val="single" w:sz="4" w:space="0" w:color="auto"/>
              <w:right w:val="single" w:sz="4" w:space="0" w:color="auto"/>
            </w:tcBorders>
            <w:shd w:val="clear" w:color="auto" w:fill="auto"/>
            <w:vAlign w:val="center"/>
            <w:hideMark/>
          </w:tcPr>
          <w:p w14:paraId="0E68409E"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21101</w:t>
            </w:r>
          </w:p>
        </w:tc>
      </w:tr>
    </w:tbl>
    <w:p w14:paraId="646F06AB" w14:textId="77777777" w:rsidR="00FB681E" w:rsidRPr="00FB681E" w:rsidRDefault="00FB681E" w:rsidP="00FB681E">
      <w:pPr>
        <w:autoSpaceDE w:val="0"/>
        <w:autoSpaceDN w:val="0"/>
        <w:adjustRightInd w:val="0"/>
        <w:jc w:val="both"/>
        <w:rPr>
          <w:rFonts w:cs="Arial"/>
          <w:bCs/>
          <w:sz w:val="20"/>
          <w:szCs w:val="20"/>
        </w:rPr>
      </w:pPr>
    </w:p>
    <w:p w14:paraId="125FA7D0" w14:textId="77777777" w:rsidR="00FB681E" w:rsidRPr="00FB681E" w:rsidRDefault="00FB681E" w:rsidP="00FB681E">
      <w:pPr>
        <w:autoSpaceDE w:val="0"/>
        <w:autoSpaceDN w:val="0"/>
        <w:adjustRightInd w:val="0"/>
        <w:jc w:val="both"/>
        <w:rPr>
          <w:rFonts w:cs="Arial"/>
          <w:bCs/>
          <w:sz w:val="20"/>
          <w:szCs w:val="20"/>
        </w:rPr>
      </w:pPr>
    </w:p>
    <w:p w14:paraId="7AB59A4B" w14:textId="77777777" w:rsidR="00FB681E" w:rsidRPr="00FB681E" w:rsidRDefault="00FB681E" w:rsidP="00FB681E">
      <w:pPr>
        <w:autoSpaceDE w:val="0"/>
        <w:autoSpaceDN w:val="0"/>
        <w:adjustRightInd w:val="0"/>
        <w:jc w:val="both"/>
        <w:rPr>
          <w:rFonts w:cs="Arial"/>
          <w:bCs/>
          <w:sz w:val="20"/>
          <w:szCs w:val="20"/>
        </w:rPr>
      </w:pPr>
      <w:r w:rsidRPr="00FB681E">
        <w:rPr>
          <w:rFonts w:cs="Arial"/>
          <w:b/>
          <w:sz w:val="20"/>
          <w:szCs w:val="20"/>
        </w:rPr>
        <w:t>Partida 3 Artículos de cafetería</w:t>
      </w:r>
      <w:r w:rsidRPr="00FB681E">
        <w:rPr>
          <w:rFonts w:cs="Arial"/>
          <w:bCs/>
          <w:sz w:val="20"/>
          <w:szCs w:val="20"/>
        </w:rPr>
        <w:t xml:space="preserve"> </w:t>
      </w:r>
    </w:p>
    <w:p w14:paraId="23ED373E" w14:textId="77777777" w:rsidR="00FB681E" w:rsidRPr="00FB681E" w:rsidRDefault="00FB681E" w:rsidP="00FB681E">
      <w:pPr>
        <w:autoSpaceDE w:val="0"/>
        <w:autoSpaceDN w:val="0"/>
        <w:adjustRightInd w:val="0"/>
        <w:jc w:val="both"/>
        <w:rPr>
          <w:rFonts w:cs="Arial"/>
          <w:bCs/>
          <w:sz w:val="20"/>
          <w:szCs w:val="20"/>
        </w:rPr>
      </w:pPr>
      <w:r w:rsidRPr="00FB681E">
        <w:rPr>
          <w:rFonts w:cs="Arial"/>
          <w:bCs/>
          <w:sz w:val="20"/>
          <w:szCs w:val="20"/>
        </w:rPr>
        <w:t>Importe máximo de $ 244,000.00 (doscientos cuarenta y cuatro mil pesos 00/100 M.N.) con IVA incluido.</w:t>
      </w:r>
    </w:p>
    <w:p w14:paraId="5E6D1313" w14:textId="77777777" w:rsidR="00FB681E" w:rsidRPr="00FB681E" w:rsidRDefault="00FB681E" w:rsidP="00FB681E">
      <w:pPr>
        <w:jc w:val="both"/>
        <w:rPr>
          <w:rFonts w:cs="Arial"/>
          <w:bCs/>
          <w:sz w:val="20"/>
          <w:szCs w:val="20"/>
        </w:rPr>
      </w:pPr>
      <w:r w:rsidRPr="00FB681E">
        <w:rPr>
          <w:rFonts w:cs="Arial"/>
          <w:bCs/>
          <w:sz w:val="20"/>
          <w:szCs w:val="20"/>
        </w:rPr>
        <w:t>Importe mínimo de $ 150,000.00 (ciento cincuenta mil pesos 00/100 M.N.) con IVA incluido.</w:t>
      </w:r>
    </w:p>
    <w:p w14:paraId="198199AB" w14:textId="77777777" w:rsidR="00FB681E" w:rsidRPr="00FB681E" w:rsidRDefault="00FB681E" w:rsidP="00FB681E">
      <w:pPr>
        <w:jc w:val="both"/>
        <w:rPr>
          <w:rFonts w:cs="Arial"/>
          <w:sz w:val="20"/>
          <w:szCs w:val="20"/>
          <w:lang w:eastAsia="es-MX"/>
        </w:rPr>
      </w:pPr>
    </w:p>
    <w:p w14:paraId="1BF0FFD4" w14:textId="77777777" w:rsidR="00FB681E" w:rsidRPr="00FB681E" w:rsidRDefault="00FB681E">
      <w:pPr>
        <w:numPr>
          <w:ilvl w:val="1"/>
          <w:numId w:val="44"/>
        </w:numPr>
        <w:shd w:val="clear" w:color="auto" w:fill="FFFFFF"/>
        <w:jc w:val="both"/>
        <w:rPr>
          <w:rFonts w:cs="Arial"/>
          <w:sz w:val="20"/>
          <w:szCs w:val="20"/>
          <w:lang w:eastAsia="es-MX"/>
        </w:rPr>
      </w:pPr>
      <w:r w:rsidRPr="00FB681E">
        <w:rPr>
          <w:rFonts w:cs="Arial"/>
          <w:sz w:val="20"/>
          <w:szCs w:val="20"/>
          <w:lang w:eastAsia="es-MX"/>
        </w:rPr>
        <w:t>Compuesta por 8 bienes</w:t>
      </w:r>
    </w:p>
    <w:p w14:paraId="07931F2B" w14:textId="77777777" w:rsidR="00FB681E" w:rsidRPr="00FB681E" w:rsidRDefault="00FB681E" w:rsidP="00FB681E">
      <w:pPr>
        <w:shd w:val="clear" w:color="auto" w:fill="FFFFFF"/>
        <w:ind w:left="1440"/>
        <w:jc w:val="both"/>
        <w:rPr>
          <w:rFonts w:cs="Arial"/>
          <w:sz w:val="20"/>
          <w:szCs w:val="20"/>
          <w:lang w:eastAsia="es-MX"/>
        </w:rPr>
      </w:pPr>
    </w:p>
    <w:tbl>
      <w:tblPr>
        <w:tblW w:w="9067" w:type="dxa"/>
        <w:tblCellMar>
          <w:left w:w="70" w:type="dxa"/>
          <w:right w:w="70" w:type="dxa"/>
        </w:tblCellMar>
        <w:tblLook w:val="04A0" w:firstRow="1" w:lastRow="0" w:firstColumn="1" w:lastColumn="0" w:noHBand="0" w:noVBand="1"/>
      </w:tblPr>
      <w:tblGrid>
        <w:gridCol w:w="463"/>
        <w:gridCol w:w="6095"/>
        <w:gridCol w:w="1092"/>
        <w:gridCol w:w="1417"/>
      </w:tblGrid>
      <w:tr w:rsidR="00FB681E" w:rsidRPr="00FB681E" w14:paraId="781D6D71" w14:textId="77777777" w:rsidTr="002D03C4">
        <w:trPr>
          <w:trHeight w:val="288"/>
        </w:trPr>
        <w:tc>
          <w:tcPr>
            <w:tcW w:w="9067" w:type="dxa"/>
            <w:gridSpan w:val="4"/>
            <w:tcBorders>
              <w:top w:val="single" w:sz="4" w:space="0" w:color="auto"/>
              <w:left w:val="single" w:sz="4" w:space="0" w:color="auto"/>
              <w:bottom w:val="single" w:sz="4" w:space="0" w:color="auto"/>
              <w:right w:val="single" w:sz="4" w:space="0" w:color="auto"/>
            </w:tcBorders>
            <w:shd w:val="clear" w:color="000000" w:fill="74CCBC"/>
            <w:noWrap/>
            <w:vAlign w:val="center"/>
            <w:hideMark/>
          </w:tcPr>
          <w:p w14:paraId="321F5C1C"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Partida 3 Artículos de cafetería</w:t>
            </w:r>
          </w:p>
        </w:tc>
      </w:tr>
      <w:tr w:rsidR="00FB681E" w:rsidRPr="00FB681E" w14:paraId="2CC9BA41" w14:textId="77777777" w:rsidTr="002D03C4">
        <w:trPr>
          <w:trHeight w:val="480"/>
        </w:trPr>
        <w:tc>
          <w:tcPr>
            <w:tcW w:w="421" w:type="dxa"/>
            <w:tcBorders>
              <w:top w:val="nil"/>
              <w:left w:val="single" w:sz="4" w:space="0" w:color="auto"/>
              <w:bottom w:val="single" w:sz="4" w:space="0" w:color="auto"/>
              <w:right w:val="single" w:sz="4" w:space="0" w:color="auto"/>
            </w:tcBorders>
            <w:shd w:val="clear" w:color="000000" w:fill="74CCBC"/>
            <w:vAlign w:val="center"/>
            <w:hideMark/>
          </w:tcPr>
          <w:p w14:paraId="1BFC8F00"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No.</w:t>
            </w:r>
          </w:p>
        </w:tc>
        <w:tc>
          <w:tcPr>
            <w:tcW w:w="6095" w:type="dxa"/>
            <w:tcBorders>
              <w:top w:val="nil"/>
              <w:left w:val="nil"/>
              <w:bottom w:val="single" w:sz="4" w:space="0" w:color="auto"/>
              <w:right w:val="single" w:sz="4" w:space="0" w:color="auto"/>
            </w:tcBorders>
            <w:shd w:val="clear" w:color="000000" w:fill="74CCBC"/>
            <w:vAlign w:val="center"/>
            <w:hideMark/>
          </w:tcPr>
          <w:p w14:paraId="4306ABB9"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Descripción</w:t>
            </w:r>
          </w:p>
        </w:tc>
        <w:tc>
          <w:tcPr>
            <w:tcW w:w="1134" w:type="dxa"/>
            <w:tcBorders>
              <w:top w:val="nil"/>
              <w:left w:val="nil"/>
              <w:bottom w:val="single" w:sz="4" w:space="0" w:color="auto"/>
              <w:right w:val="single" w:sz="4" w:space="0" w:color="auto"/>
            </w:tcBorders>
            <w:shd w:val="clear" w:color="000000" w:fill="74CCBC"/>
            <w:vAlign w:val="center"/>
            <w:hideMark/>
          </w:tcPr>
          <w:p w14:paraId="71F69EF0"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Unidad de Medida</w:t>
            </w:r>
          </w:p>
        </w:tc>
        <w:tc>
          <w:tcPr>
            <w:tcW w:w="1417" w:type="dxa"/>
            <w:tcBorders>
              <w:top w:val="nil"/>
              <w:left w:val="nil"/>
              <w:bottom w:val="single" w:sz="4" w:space="0" w:color="auto"/>
              <w:right w:val="single" w:sz="4" w:space="0" w:color="auto"/>
            </w:tcBorders>
            <w:shd w:val="clear" w:color="000000" w:fill="74CCBC"/>
            <w:vAlign w:val="center"/>
            <w:hideMark/>
          </w:tcPr>
          <w:p w14:paraId="1D3C4903" w14:textId="77777777" w:rsidR="00FB681E" w:rsidRPr="00FB681E" w:rsidRDefault="00FB681E" w:rsidP="002D03C4">
            <w:pPr>
              <w:jc w:val="center"/>
              <w:rPr>
                <w:rFonts w:cs="Arial"/>
                <w:b/>
                <w:bCs/>
                <w:color w:val="000000"/>
                <w:sz w:val="20"/>
                <w:szCs w:val="20"/>
                <w:lang w:val="es-MX" w:eastAsia="es-MX"/>
              </w:rPr>
            </w:pPr>
            <w:r w:rsidRPr="00FB681E">
              <w:rPr>
                <w:rFonts w:cs="Arial"/>
                <w:b/>
                <w:bCs/>
                <w:color w:val="000000"/>
                <w:sz w:val="20"/>
                <w:szCs w:val="20"/>
                <w:lang w:val="es-MX" w:eastAsia="es-MX"/>
              </w:rPr>
              <w:t>Partida Presupuestal</w:t>
            </w:r>
          </w:p>
        </w:tc>
      </w:tr>
      <w:tr w:rsidR="00FB681E" w:rsidRPr="00FB681E" w14:paraId="49E77FFB" w14:textId="77777777" w:rsidTr="002D03C4">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1FB1200"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27EE614B"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 AZÚCAR REFINADA EN SOBRE DE 5 GR. </w:t>
            </w:r>
          </w:p>
        </w:tc>
        <w:tc>
          <w:tcPr>
            <w:tcW w:w="1134" w:type="dxa"/>
            <w:tcBorders>
              <w:top w:val="nil"/>
              <w:left w:val="nil"/>
              <w:bottom w:val="single" w:sz="4" w:space="0" w:color="auto"/>
              <w:right w:val="single" w:sz="4" w:space="0" w:color="auto"/>
            </w:tcBorders>
            <w:shd w:val="clear" w:color="auto" w:fill="auto"/>
            <w:vAlign w:val="center"/>
            <w:hideMark/>
          </w:tcPr>
          <w:p w14:paraId="7F17452C"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Sobre</w:t>
            </w:r>
          </w:p>
        </w:tc>
        <w:tc>
          <w:tcPr>
            <w:tcW w:w="1417" w:type="dxa"/>
            <w:tcBorders>
              <w:top w:val="nil"/>
              <w:left w:val="nil"/>
              <w:bottom w:val="single" w:sz="4" w:space="0" w:color="auto"/>
              <w:right w:val="single" w:sz="4" w:space="0" w:color="auto"/>
            </w:tcBorders>
            <w:shd w:val="clear" w:color="auto" w:fill="auto"/>
            <w:vAlign w:val="center"/>
            <w:hideMark/>
          </w:tcPr>
          <w:p w14:paraId="3AC59B67"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7A03B46B" w14:textId="77777777" w:rsidTr="002D03C4">
        <w:trPr>
          <w:trHeight w:val="48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125978D"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w:t>
            </w:r>
          </w:p>
        </w:tc>
        <w:tc>
          <w:tcPr>
            <w:tcW w:w="6095" w:type="dxa"/>
            <w:tcBorders>
              <w:top w:val="nil"/>
              <w:left w:val="nil"/>
              <w:bottom w:val="single" w:sz="4" w:space="0" w:color="auto"/>
              <w:right w:val="single" w:sz="4" w:space="0" w:color="auto"/>
            </w:tcBorders>
            <w:shd w:val="clear" w:color="auto" w:fill="auto"/>
            <w:vAlign w:val="center"/>
            <w:hideMark/>
          </w:tcPr>
          <w:p w14:paraId="2A33CE1F"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 CAFÉ SOLUBLE FRASCO 200 </w:t>
            </w:r>
            <w:proofErr w:type="spellStart"/>
            <w:r w:rsidRPr="00FB681E">
              <w:rPr>
                <w:rFonts w:cs="Arial"/>
                <w:color w:val="000000"/>
                <w:sz w:val="20"/>
                <w:szCs w:val="20"/>
                <w:lang w:val="es-MX" w:eastAsia="es-MX"/>
              </w:rPr>
              <w:t>GRS</w:t>
            </w:r>
            <w:proofErr w:type="spellEnd"/>
            <w:r w:rsidRPr="00FB681E">
              <w:rPr>
                <w:rFonts w:cs="Arial"/>
                <w:color w:val="000000"/>
                <w:sz w:val="20"/>
                <w:szCs w:val="20"/>
                <w:lang w:val="es-MX" w:eastAsia="es-MX"/>
              </w:rPr>
              <w:t xml:space="preserve"> TIPO </w:t>
            </w:r>
            <w:proofErr w:type="spellStart"/>
            <w:r w:rsidRPr="00FB681E">
              <w:rPr>
                <w:rFonts w:cs="Arial"/>
                <w:color w:val="000000"/>
                <w:sz w:val="20"/>
                <w:szCs w:val="20"/>
                <w:lang w:val="es-MX" w:eastAsia="es-MX"/>
              </w:rPr>
              <w:t>NESCAFE</w:t>
            </w:r>
            <w:proofErr w:type="spellEnd"/>
            <w:r w:rsidRPr="00FB681E">
              <w:rPr>
                <w:rFonts w:cs="Arial"/>
                <w:color w:val="000000"/>
                <w:sz w:val="20"/>
                <w:szCs w:val="20"/>
                <w:lang w:val="es-MX" w:eastAsia="es-MX"/>
              </w:rPr>
              <w:t xml:space="preserve"> CON MÍNIMO 6 MESES DE CADUCIDAD  </w:t>
            </w:r>
          </w:p>
        </w:tc>
        <w:tc>
          <w:tcPr>
            <w:tcW w:w="1134" w:type="dxa"/>
            <w:tcBorders>
              <w:top w:val="nil"/>
              <w:left w:val="nil"/>
              <w:bottom w:val="single" w:sz="4" w:space="0" w:color="auto"/>
              <w:right w:val="single" w:sz="4" w:space="0" w:color="auto"/>
            </w:tcBorders>
            <w:shd w:val="clear" w:color="auto" w:fill="auto"/>
            <w:vAlign w:val="center"/>
            <w:hideMark/>
          </w:tcPr>
          <w:p w14:paraId="20774332"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14:paraId="1A599707"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6BED7802" w14:textId="77777777" w:rsidTr="002D03C4">
        <w:trPr>
          <w:trHeight w:val="60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B2D54A5"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3</w:t>
            </w:r>
          </w:p>
        </w:tc>
        <w:tc>
          <w:tcPr>
            <w:tcW w:w="6095" w:type="dxa"/>
            <w:tcBorders>
              <w:top w:val="nil"/>
              <w:left w:val="nil"/>
              <w:bottom w:val="single" w:sz="4" w:space="0" w:color="auto"/>
              <w:right w:val="single" w:sz="4" w:space="0" w:color="auto"/>
            </w:tcBorders>
            <w:shd w:val="clear" w:color="000000" w:fill="FFFFFF"/>
            <w:vAlign w:val="center"/>
            <w:hideMark/>
          </w:tcPr>
          <w:p w14:paraId="15152DD0"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GALLETAS GOURMET TIPO MARIAN SURTIDO TRADICIONAL DE AL MENOS 500G CON 11 VARIEDADES QUE INCLUYA TARTALETAS, BOLA DE NUEZ, ZAFRA, </w:t>
            </w:r>
            <w:proofErr w:type="spellStart"/>
            <w:r w:rsidRPr="00FB681E">
              <w:rPr>
                <w:rFonts w:cs="Arial"/>
                <w:color w:val="000000"/>
                <w:sz w:val="20"/>
                <w:szCs w:val="20"/>
                <w:lang w:val="es-MX" w:eastAsia="es-MX"/>
              </w:rPr>
              <w:t>TRAZZO</w:t>
            </w:r>
            <w:proofErr w:type="spellEnd"/>
            <w:r w:rsidRPr="00FB681E">
              <w:rPr>
                <w:rFonts w:cs="Arial"/>
                <w:color w:val="000000"/>
                <w:sz w:val="20"/>
                <w:szCs w:val="20"/>
                <w:lang w:val="es-MX" w:eastAsia="es-MX"/>
              </w:rPr>
              <w:t xml:space="preserve">, PARISINA CON MÍNIMO 6 MESES DE CADUCIDAD  </w:t>
            </w:r>
          </w:p>
        </w:tc>
        <w:tc>
          <w:tcPr>
            <w:tcW w:w="1134" w:type="dxa"/>
            <w:tcBorders>
              <w:top w:val="nil"/>
              <w:left w:val="nil"/>
              <w:bottom w:val="single" w:sz="4" w:space="0" w:color="auto"/>
              <w:right w:val="single" w:sz="4" w:space="0" w:color="auto"/>
            </w:tcBorders>
            <w:shd w:val="clear" w:color="auto" w:fill="auto"/>
            <w:vAlign w:val="center"/>
            <w:hideMark/>
          </w:tcPr>
          <w:p w14:paraId="688B3F61"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417" w:type="dxa"/>
            <w:tcBorders>
              <w:top w:val="nil"/>
              <w:left w:val="nil"/>
              <w:bottom w:val="single" w:sz="4" w:space="0" w:color="auto"/>
              <w:right w:val="single" w:sz="4" w:space="0" w:color="auto"/>
            </w:tcBorders>
            <w:shd w:val="clear" w:color="auto" w:fill="auto"/>
            <w:vAlign w:val="center"/>
            <w:hideMark/>
          </w:tcPr>
          <w:p w14:paraId="410B5CA2"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45456ED6" w14:textId="77777777" w:rsidTr="002D03C4">
        <w:trPr>
          <w:trHeight w:val="57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21D7AB"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4</w:t>
            </w:r>
          </w:p>
        </w:tc>
        <w:tc>
          <w:tcPr>
            <w:tcW w:w="6095" w:type="dxa"/>
            <w:tcBorders>
              <w:top w:val="nil"/>
              <w:left w:val="nil"/>
              <w:bottom w:val="single" w:sz="4" w:space="0" w:color="auto"/>
              <w:right w:val="single" w:sz="4" w:space="0" w:color="auto"/>
            </w:tcBorders>
            <w:shd w:val="clear" w:color="auto" w:fill="auto"/>
            <w:vAlign w:val="center"/>
            <w:hideMark/>
          </w:tcPr>
          <w:p w14:paraId="7D5B872B"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CAFÉ TOSTADO Y MOLIDO DE 1,360 GR, TUESTE MEDIO ENVASADO AL ALTO VACÍO CADUCIDAD MAYOR A 6 MESES </w:t>
            </w:r>
          </w:p>
        </w:tc>
        <w:tc>
          <w:tcPr>
            <w:tcW w:w="1134" w:type="dxa"/>
            <w:tcBorders>
              <w:top w:val="nil"/>
              <w:left w:val="nil"/>
              <w:bottom w:val="single" w:sz="4" w:space="0" w:color="auto"/>
              <w:right w:val="single" w:sz="4" w:space="0" w:color="auto"/>
            </w:tcBorders>
            <w:shd w:val="clear" w:color="auto" w:fill="auto"/>
            <w:vAlign w:val="center"/>
            <w:hideMark/>
          </w:tcPr>
          <w:p w14:paraId="3B5D8AD6"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14:paraId="0EA4044B"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113D58A6" w14:textId="77777777" w:rsidTr="002D03C4">
        <w:trPr>
          <w:trHeight w:val="32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3B9ED6C"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5</w:t>
            </w:r>
          </w:p>
        </w:tc>
        <w:tc>
          <w:tcPr>
            <w:tcW w:w="6095" w:type="dxa"/>
            <w:tcBorders>
              <w:top w:val="nil"/>
              <w:left w:val="nil"/>
              <w:bottom w:val="single" w:sz="4" w:space="0" w:color="auto"/>
              <w:right w:val="single" w:sz="4" w:space="0" w:color="auto"/>
            </w:tcBorders>
            <w:shd w:val="clear" w:color="auto" w:fill="auto"/>
            <w:vAlign w:val="center"/>
            <w:hideMark/>
          </w:tcPr>
          <w:p w14:paraId="5ED60E5E"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 SUSTITUTO DE AZÚCAR BAJO EN CALORÍAS 1GR  </w:t>
            </w:r>
          </w:p>
        </w:tc>
        <w:tc>
          <w:tcPr>
            <w:tcW w:w="1134" w:type="dxa"/>
            <w:tcBorders>
              <w:top w:val="nil"/>
              <w:left w:val="nil"/>
              <w:bottom w:val="single" w:sz="4" w:space="0" w:color="auto"/>
              <w:right w:val="single" w:sz="4" w:space="0" w:color="auto"/>
            </w:tcBorders>
            <w:shd w:val="clear" w:color="auto" w:fill="auto"/>
            <w:vAlign w:val="center"/>
            <w:hideMark/>
          </w:tcPr>
          <w:p w14:paraId="54F20696"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Sobre</w:t>
            </w:r>
          </w:p>
        </w:tc>
        <w:tc>
          <w:tcPr>
            <w:tcW w:w="1417" w:type="dxa"/>
            <w:tcBorders>
              <w:top w:val="nil"/>
              <w:left w:val="nil"/>
              <w:bottom w:val="single" w:sz="4" w:space="0" w:color="auto"/>
              <w:right w:val="single" w:sz="4" w:space="0" w:color="auto"/>
            </w:tcBorders>
            <w:shd w:val="clear" w:color="auto" w:fill="auto"/>
            <w:vAlign w:val="center"/>
            <w:hideMark/>
          </w:tcPr>
          <w:p w14:paraId="63F38B8C"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4BE78F6F" w14:textId="77777777" w:rsidTr="002D03C4">
        <w:trPr>
          <w:trHeight w:val="32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97E8329"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6</w:t>
            </w:r>
          </w:p>
        </w:tc>
        <w:tc>
          <w:tcPr>
            <w:tcW w:w="6095" w:type="dxa"/>
            <w:tcBorders>
              <w:top w:val="nil"/>
              <w:left w:val="nil"/>
              <w:bottom w:val="single" w:sz="4" w:space="0" w:color="auto"/>
              <w:right w:val="single" w:sz="4" w:space="0" w:color="auto"/>
            </w:tcBorders>
            <w:shd w:val="clear" w:color="auto" w:fill="auto"/>
            <w:vAlign w:val="center"/>
            <w:hideMark/>
          </w:tcPr>
          <w:p w14:paraId="057AB834"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 SUSTITUTO DE CREMA PARA CAFÉ DE 4GR.  </w:t>
            </w:r>
          </w:p>
        </w:tc>
        <w:tc>
          <w:tcPr>
            <w:tcW w:w="1134" w:type="dxa"/>
            <w:tcBorders>
              <w:top w:val="nil"/>
              <w:left w:val="nil"/>
              <w:bottom w:val="single" w:sz="4" w:space="0" w:color="auto"/>
              <w:right w:val="single" w:sz="4" w:space="0" w:color="auto"/>
            </w:tcBorders>
            <w:shd w:val="clear" w:color="auto" w:fill="auto"/>
            <w:vAlign w:val="center"/>
            <w:hideMark/>
          </w:tcPr>
          <w:p w14:paraId="4FF9638E"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Sobre</w:t>
            </w:r>
          </w:p>
        </w:tc>
        <w:tc>
          <w:tcPr>
            <w:tcW w:w="1417" w:type="dxa"/>
            <w:tcBorders>
              <w:top w:val="nil"/>
              <w:left w:val="nil"/>
              <w:bottom w:val="single" w:sz="4" w:space="0" w:color="auto"/>
              <w:right w:val="single" w:sz="4" w:space="0" w:color="auto"/>
            </w:tcBorders>
            <w:shd w:val="clear" w:color="auto" w:fill="auto"/>
            <w:vAlign w:val="center"/>
            <w:hideMark/>
          </w:tcPr>
          <w:p w14:paraId="2D6D0F0F"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32D22796" w14:textId="77777777" w:rsidTr="002D03C4">
        <w:trPr>
          <w:trHeight w:val="32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D767F20"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7</w:t>
            </w:r>
          </w:p>
        </w:tc>
        <w:tc>
          <w:tcPr>
            <w:tcW w:w="6095" w:type="dxa"/>
            <w:tcBorders>
              <w:top w:val="nil"/>
              <w:left w:val="nil"/>
              <w:bottom w:val="single" w:sz="4" w:space="0" w:color="auto"/>
              <w:right w:val="single" w:sz="4" w:space="0" w:color="auto"/>
            </w:tcBorders>
            <w:shd w:val="clear" w:color="auto" w:fill="auto"/>
            <w:vAlign w:val="center"/>
            <w:hideMark/>
          </w:tcPr>
          <w:p w14:paraId="15F7B463"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 TÉ EN SOBRE SABOR LIMÓN, CAJA CON 25 SOBRES </w:t>
            </w:r>
          </w:p>
        </w:tc>
        <w:tc>
          <w:tcPr>
            <w:tcW w:w="1134" w:type="dxa"/>
            <w:tcBorders>
              <w:top w:val="nil"/>
              <w:left w:val="nil"/>
              <w:bottom w:val="single" w:sz="4" w:space="0" w:color="auto"/>
              <w:right w:val="single" w:sz="4" w:space="0" w:color="auto"/>
            </w:tcBorders>
            <w:shd w:val="clear" w:color="auto" w:fill="auto"/>
            <w:vAlign w:val="center"/>
            <w:hideMark/>
          </w:tcPr>
          <w:p w14:paraId="5ACFF18F"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417" w:type="dxa"/>
            <w:tcBorders>
              <w:top w:val="nil"/>
              <w:left w:val="nil"/>
              <w:bottom w:val="single" w:sz="4" w:space="0" w:color="auto"/>
              <w:right w:val="single" w:sz="4" w:space="0" w:color="auto"/>
            </w:tcBorders>
            <w:shd w:val="clear" w:color="auto" w:fill="auto"/>
            <w:vAlign w:val="center"/>
            <w:hideMark/>
          </w:tcPr>
          <w:p w14:paraId="7672F29B"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r w:rsidR="00FB681E" w:rsidRPr="00FB681E" w14:paraId="6922AD72" w14:textId="77777777" w:rsidTr="002D03C4">
        <w:trPr>
          <w:trHeight w:val="32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34561F6"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8</w:t>
            </w:r>
          </w:p>
        </w:tc>
        <w:tc>
          <w:tcPr>
            <w:tcW w:w="6095" w:type="dxa"/>
            <w:tcBorders>
              <w:top w:val="nil"/>
              <w:left w:val="nil"/>
              <w:bottom w:val="single" w:sz="4" w:space="0" w:color="auto"/>
              <w:right w:val="single" w:sz="4" w:space="0" w:color="auto"/>
            </w:tcBorders>
            <w:shd w:val="clear" w:color="auto" w:fill="auto"/>
            <w:vAlign w:val="center"/>
            <w:hideMark/>
          </w:tcPr>
          <w:p w14:paraId="57CBE43F"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 TÉ EN SOBRE SABOR MANZANILLA, CAJA CON 25 SOBRES </w:t>
            </w:r>
          </w:p>
        </w:tc>
        <w:tc>
          <w:tcPr>
            <w:tcW w:w="1134" w:type="dxa"/>
            <w:tcBorders>
              <w:top w:val="nil"/>
              <w:left w:val="nil"/>
              <w:bottom w:val="single" w:sz="4" w:space="0" w:color="auto"/>
              <w:right w:val="single" w:sz="4" w:space="0" w:color="auto"/>
            </w:tcBorders>
            <w:shd w:val="clear" w:color="auto" w:fill="auto"/>
            <w:vAlign w:val="center"/>
            <w:hideMark/>
          </w:tcPr>
          <w:p w14:paraId="44002279"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Caja</w:t>
            </w:r>
          </w:p>
        </w:tc>
        <w:tc>
          <w:tcPr>
            <w:tcW w:w="1417" w:type="dxa"/>
            <w:tcBorders>
              <w:top w:val="nil"/>
              <w:left w:val="nil"/>
              <w:bottom w:val="single" w:sz="4" w:space="0" w:color="auto"/>
              <w:right w:val="single" w:sz="4" w:space="0" w:color="auto"/>
            </w:tcBorders>
            <w:shd w:val="clear" w:color="auto" w:fill="auto"/>
            <w:vAlign w:val="center"/>
            <w:hideMark/>
          </w:tcPr>
          <w:p w14:paraId="543750C6"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22104</w:t>
            </w:r>
          </w:p>
        </w:tc>
      </w:tr>
    </w:tbl>
    <w:p w14:paraId="7264CF5E" w14:textId="77777777" w:rsidR="00FB681E" w:rsidRPr="00FB681E" w:rsidRDefault="00FB681E" w:rsidP="00FB681E">
      <w:pPr>
        <w:shd w:val="clear" w:color="auto" w:fill="FFFFFF" w:themeFill="background1"/>
        <w:ind w:left="1080"/>
        <w:jc w:val="both"/>
        <w:rPr>
          <w:rFonts w:cs="Arial"/>
          <w:sz w:val="20"/>
          <w:szCs w:val="20"/>
          <w:lang w:eastAsia="es-MX"/>
        </w:rPr>
      </w:pPr>
    </w:p>
    <w:p w14:paraId="20744B00" w14:textId="77777777" w:rsidR="00FB681E" w:rsidRPr="00FB681E" w:rsidRDefault="00FB681E" w:rsidP="00FB681E">
      <w:pPr>
        <w:shd w:val="clear" w:color="auto" w:fill="FFFFFF" w:themeFill="background1"/>
        <w:ind w:left="1080"/>
        <w:jc w:val="both"/>
        <w:rPr>
          <w:rFonts w:cs="Arial"/>
          <w:sz w:val="20"/>
          <w:szCs w:val="20"/>
          <w:lang w:eastAsia="es-MX"/>
        </w:rPr>
      </w:pPr>
    </w:p>
    <w:p w14:paraId="286E1099" w14:textId="77777777" w:rsidR="00FB681E" w:rsidRPr="00FB681E" w:rsidRDefault="00FB681E" w:rsidP="00FB681E">
      <w:pPr>
        <w:jc w:val="both"/>
        <w:rPr>
          <w:rFonts w:cs="Arial"/>
          <w:b/>
          <w:sz w:val="20"/>
          <w:szCs w:val="20"/>
        </w:rPr>
      </w:pPr>
      <w:proofErr w:type="gramStart"/>
      <w:r w:rsidRPr="00FB681E">
        <w:rPr>
          <w:rFonts w:cs="Arial"/>
          <w:b/>
          <w:sz w:val="20"/>
          <w:szCs w:val="20"/>
        </w:rPr>
        <w:t>ACTIVIDADES A REALIZAR</w:t>
      </w:r>
      <w:proofErr w:type="gramEnd"/>
    </w:p>
    <w:p w14:paraId="217F9001" w14:textId="77777777" w:rsidR="00FB681E" w:rsidRPr="00FB681E" w:rsidRDefault="00FB681E" w:rsidP="00FB681E">
      <w:pPr>
        <w:jc w:val="both"/>
        <w:rPr>
          <w:rFonts w:cs="Arial"/>
          <w:bCs/>
          <w:sz w:val="20"/>
          <w:szCs w:val="20"/>
        </w:rPr>
      </w:pPr>
      <w:r w:rsidRPr="00FB681E">
        <w:rPr>
          <w:rFonts w:cs="Arial"/>
          <w:bCs/>
          <w:sz w:val="20"/>
          <w:szCs w:val="20"/>
        </w:rPr>
        <w:t>Partida 1: Artículos de limpieza</w:t>
      </w:r>
    </w:p>
    <w:p w14:paraId="35C448B6" w14:textId="77777777" w:rsidR="00FB681E" w:rsidRPr="00FB681E" w:rsidRDefault="00FB681E" w:rsidP="00FB681E">
      <w:pPr>
        <w:shd w:val="clear" w:color="auto" w:fill="FFFFFF"/>
        <w:jc w:val="both"/>
        <w:rPr>
          <w:rFonts w:cs="Arial"/>
          <w:bCs/>
          <w:sz w:val="20"/>
          <w:szCs w:val="20"/>
          <w:lang w:eastAsia="es-MX"/>
        </w:rPr>
      </w:pPr>
      <w:r w:rsidRPr="00FB681E">
        <w:rPr>
          <w:rFonts w:cs="Arial"/>
          <w:bCs/>
          <w:sz w:val="20"/>
          <w:szCs w:val="20"/>
          <w:lang w:eastAsia="es-MX"/>
        </w:rPr>
        <w:t>Partida 2:</w:t>
      </w:r>
      <w:r w:rsidRPr="00FB681E">
        <w:rPr>
          <w:rFonts w:cs="Arial"/>
          <w:bCs/>
          <w:sz w:val="20"/>
          <w:szCs w:val="20"/>
        </w:rPr>
        <w:t xml:space="preserve"> Hojas de papel para impresora</w:t>
      </w:r>
      <w:r w:rsidRPr="00FB681E">
        <w:rPr>
          <w:rFonts w:cs="Arial"/>
          <w:bCs/>
          <w:sz w:val="20"/>
          <w:szCs w:val="20"/>
          <w:lang w:eastAsia="es-MX"/>
        </w:rPr>
        <w:t xml:space="preserve"> </w:t>
      </w:r>
    </w:p>
    <w:p w14:paraId="4626397F" w14:textId="77777777" w:rsidR="00FB681E" w:rsidRPr="00FB681E" w:rsidRDefault="00FB681E" w:rsidP="00FB681E">
      <w:pPr>
        <w:shd w:val="clear" w:color="auto" w:fill="FFFFFF"/>
        <w:jc w:val="both"/>
        <w:rPr>
          <w:rFonts w:cs="Arial"/>
          <w:bCs/>
          <w:sz w:val="20"/>
          <w:szCs w:val="20"/>
          <w:lang w:eastAsia="es-MX"/>
        </w:rPr>
      </w:pPr>
      <w:r w:rsidRPr="00FB681E">
        <w:rPr>
          <w:rFonts w:cs="Arial"/>
          <w:bCs/>
          <w:sz w:val="20"/>
          <w:szCs w:val="20"/>
          <w:lang w:eastAsia="es-MX"/>
        </w:rPr>
        <w:t>Partida 3: Artículos de cafetería</w:t>
      </w:r>
    </w:p>
    <w:p w14:paraId="43788CA3" w14:textId="77777777" w:rsidR="00FB681E" w:rsidRPr="00FB681E" w:rsidRDefault="00FB681E" w:rsidP="00FB681E">
      <w:pPr>
        <w:ind w:right="49"/>
        <w:jc w:val="both"/>
        <w:rPr>
          <w:rFonts w:cs="Arial"/>
          <w:b/>
          <w:sz w:val="20"/>
          <w:szCs w:val="20"/>
          <w:u w:val="single"/>
        </w:rPr>
      </w:pPr>
    </w:p>
    <w:p w14:paraId="02B81858" w14:textId="77777777" w:rsidR="00FB681E" w:rsidRPr="00FB681E" w:rsidRDefault="00FB681E">
      <w:pPr>
        <w:pStyle w:val="Prrafodelista"/>
        <w:numPr>
          <w:ilvl w:val="0"/>
          <w:numId w:val="44"/>
        </w:numPr>
        <w:ind w:right="49"/>
        <w:jc w:val="both"/>
        <w:rPr>
          <w:rFonts w:cs="Arial"/>
          <w:color w:val="2F2F2F"/>
          <w:sz w:val="20"/>
          <w:szCs w:val="20"/>
        </w:rPr>
      </w:pPr>
      <w:r w:rsidRPr="00FB681E">
        <w:rPr>
          <w:rFonts w:cs="Arial"/>
          <w:color w:val="2F2F2F"/>
          <w:sz w:val="20"/>
          <w:szCs w:val="20"/>
        </w:rPr>
        <w:t>La Coordinación General de Recursos Materiales y Servicios Generales (</w:t>
      </w:r>
      <w:proofErr w:type="spellStart"/>
      <w:r w:rsidRPr="00FB681E">
        <w:rPr>
          <w:rFonts w:cs="Arial"/>
          <w:color w:val="2F2F2F"/>
          <w:sz w:val="20"/>
          <w:szCs w:val="20"/>
        </w:rPr>
        <w:t>CGRMSG</w:t>
      </w:r>
      <w:proofErr w:type="spellEnd"/>
      <w:r w:rsidRPr="00FB681E">
        <w:rPr>
          <w:rFonts w:cs="Arial"/>
          <w:color w:val="2F2F2F"/>
          <w:sz w:val="20"/>
          <w:szCs w:val="20"/>
        </w:rPr>
        <w:t>) a través de la Jefatura de Área de Bienes de Consumo (</w:t>
      </w:r>
      <w:proofErr w:type="spellStart"/>
      <w:r w:rsidRPr="00FB681E">
        <w:rPr>
          <w:rFonts w:cs="Arial"/>
          <w:bCs/>
          <w:sz w:val="20"/>
          <w:szCs w:val="20"/>
          <w:lang w:val="es-ES_tradnl"/>
        </w:rPr>
        <w:t>JABC</w:t>
      </w:r>
      <w:proofErr w:type="spellEnd"/>
      <w:r w:rsidRPr="00FB681E">
        <w:rPr>
          <w:rFonts w:cs="Arial"/>
          <w:color w:val="2F2F2F"/>
          <w:sz w:val="20"/>
          <w:szCs w:val="20"/>
        </w:rPr>
        <w:t>), realizará a través de la cuenta de correo electrónico institucional, las órdenes de suministro respecto de los bienes del Anexo A.</w:t>
      </w:r>
    </w:p>
    <w:p w14:paraId="6B8A9440" w14:textId="77777777" w:rsidR="00FB681E" w:rsidRPr="00FB681E" w:rsidRDefault="00FB681E" w:rsidP="00FB681E">
      <w:pPr>
        <w:ind w:right="49"/>
        <w:jc w:val="both"/>
        <w:rPr>
          <w:rFonts w:cs="Arial"/>
          <w:color w:val="2F2F2F"/>
          <w:sz w:val="20"/>
          <w:szCs w:val="20"/>
        </w:rPr>
      </w:pPr>
    </w:p>
    <w:p w14:paraId="3E664281" w14:textId="77777777" w:rsidR="00FB681E" w:rsidRPr="00FB681E" w:rsidRDefault="00FB681E">
      <w:pPr>
        <w:pStyle w:val="Prrafodelista"/>
        <w:numPr>
          <w:ilvl w:val="0"/>
          <w:numId w:val="44"/>
        </w:numPr>
        <w:ind w:right="49"/>
        <w:jc w:val="both"/>
        <w:rPr>
          <w:rFonts w:cs="Arial"/>
          <w:color w:val="2F2F2F"/>
          <w:sz w:val="20"/>
          <w:szCs w:val="20"/>
        </w:rPr>
      </w:pPr>
      <w:r w:rsidRPr="00FB681E">
        <w:rPr>
          <w:rFonts w:cs="Arial"/>
          <w:color w:val="2F2F2F"/>
          <w:sz w:val="20"/>
          <w:szCs w:val="20"/>
        </w:rPr>
        <w:t>El licitante adjudicado se compromete a realizar las entregas respectivas durante los siguientes (5) cinco días hábiles contados a partir del día siguiente de recibida las ordenes de suministro de la Cofece en el horario de recepción antes descrito.</w:t>
      </w:r>
    </w:p>
    <w:p w14:paraId="741224F4" w14:textId="77777777" w:rsidR="00FB681E" w:rsidRPr="00FB681E" w:rsidRDefault="00FB681E" w:rsidP="00FB681E">
      <w:pPr>
        <w:shd w:val="clear" w:color="auto" w:fill="FFFFFF" w:themeFill="background1"/>
        <w:jc w:val="both"/>
        <w:rPr>
          <w:rFonts w:cs="Arial"/>
          <w:b/>
          <w:bCs/>
          <w:sz w:val="20"/>
          <w:szCs w:val="20"/>
          <w:lang w:eastAsia="es-MX"/>
        </w:rPr>
      </w:pPr>
    </w:p>
    <w:p w14:paraId="77209987" w14:textId="77777777" w:rsidR="00FB681E" w:rsidRPr="00FB681E" w:rsidRDefault="00FB681E">
      <w:pPr>
        <w:pStyle w:val="Prrafodelista"/>
        <w:numPr>
          <w:ilvl w:val="0"/>
          <w:numId w:val="44"/>
        </w:numPr>
        <w:jc w:val="both"/>
        <w:rPr>
          <w:rFonts w:cs="Arial"/>
          <w:bCs/>
          <w:sz w:val="20"/>
          <w:szCs w:val="20"/>
          <w:lang w:val="es-ES_tradnl"/>
        </w:rPr>
      </w:pPr>
      <w:r w:rsidRPr="00FB681E">
        <w:rPr>
          <w:rFonts w:cs="Arial"/>
          <w:sz w:val="20"/>
          <w:szCs w:val="20"/>
        </w:rPr>
        <w:t>Los bienes se entregarán en el inmueble que ocupa la Cofece dentro de los siguientes horarios, previa confirmación</w:t>
      </w:r>
      <w:r w:rsidRPr="00FB681E">
        <w:rPr>
          <w:rFonts w:cs="Arial"/>
          <w:color w:val="2F2F2F"/>
          <w:sz w:val="20"/>
          <w:szCs w:val="20"/>
        </w:rPr>
        <w:t xml:space="preserve"> de la </w:t>
      </w:r>
      <w:proofErr w:type="spellStart"/>
      <w:r w:rsidRPr="00FB681E">
        <w:rPr>
          <w:rFonts w:cs="Arial"/>
          <w:color w:val="2F2F2F"/>
          <w:sz w:val="20"/>
          <w:szCs w:val="20"/>
        </w:rPr>
        <w:t>CGRMSG</w:t>
      </w:r>
      <w:proofErr w:type="spellEnd"/>
      <w:r w:rsidRPr="00FB681E">
        <w:rPr>
          <w:rFonts w:cs="Arial"/>
          <w:color w:val="2F2F2F"/>
          <w:sz w:val="20"/>
          <w:szCs w:val="20"/>
        </w:rPr>
        <w:t xml:space="preserve"> a través de la</w:t>
      </w:r>
      <w:r w:rsidRPr="00FB681E">
        <w:rPr>
          <w:rFonts w:cs="Arial"/>
          <w:sz w:val="20"/>
          <w:szCs w:val="20"/>
        </w:rPr>
        <w:t xml:space="preserve"> </w:t>
      </w:r>
      <w:proofErr w:type="spellStart"/>
      <w:r w:rsidRPr="00FB681E">
        <w:rPr>
          <w:rFonts w:cs="Arial"/>
          <w:sz w:val="20"/>
          <w:szCs w:val="20"/>
        </w:rPr>
        <w:t>JABC</w:t>
      </w:r>
      <w:proofErr w:type="spellEnd"/>
      <w:r w:rsidRPr="00FB681E">
        <w:rPr>
          <w:rFonts w:cs="Arial"/>
          <w:sz w:val="20"/>
          <w:szCs w:val="20"/>
        </w:rPr>
        <w:t>:</w:t>
      </w:r>
    </w:p>
    <w:p w14:paraId="38AEB7AB" w14:textId="77777777" w:rsidR="00FB681E" w:rsidRPr="00FB681E" w:rsidRDefault="00FB681E" w:rsidP="00FB681E">
      <w:pPr>
        <w:pStyle w:val="Prrafodelista"/>
        <w:ind w:left="720"/>
        <w:jc w:val="both"/>
        <w:rPr>
          <w:rFonts w:cs="Arial"/>
          <w:bCs/>
          <w:sz w:val="20"/>
          <w:szCs w:val="20"/>
          <w:lang w:val="es-ES_tradnl"/>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821"/>
        <w:gridCol w:w="2440"/>
      </w:tblGrid>
      <w:tr w:rsidR="00FB681E" w:rsidRPr="00FB681E" w14:paraId="516E0A4E" w14:textId="77777777" w:rsidTr="002D03C4">
        <w:trPr>
          <w:trHeight w:val="177"/>
          <w:jc w:val="center"/>
        </w:trPr>
        <w:tc>
          <w:tcPr>
            <w:tcW w:w="3672" w:type="dxa"/>
            <w:shd w:val="clear" w:color="auto" w:fill="BFBFBF"/>
          </w:tcPr>
          <w:p w14:paraId="21C8FD0E" w14:textId="77777777" w:rsidR="00FB681E" w:rsidRPr="00FB681E" w:rsidRDefault="00FB681E" w:rsidP="002D03C4">
            <w:pPr>
              <w:jc w:val="both"/>
              <w:rPr>
                <w:rFonts w:cs="Arial"/>
                <w:sz w:val="20"/>
                <w:szCs w:val="20"/>
              </w:rPr>
            </w:pPr>
            <w:r w:rsidRPr="00FB681E">
              <w:rPr>
                <w:rFonts w:cs="Arial"/>
                <w:sz w:val="20"/>
                <w:szCs w:val="20"/>
              </w:rPr>
              <w:t>LUGAR</w:t>
            </w:r>
          </w:p>
        </w:tc>
        <w:tc>
          <w:tcPr>
            <w:tcW w:w="1821" w:type="dxa"/>
            <w:shd w:val="clear" w:color="auto" w:fill="BFBFBF"/>
          </w:tcPr>
          <w:p w14:paraId="36A0C513" w14:textId="77777777" w:rsidR="00FB681E" w:rsidRPr="00FB681E" w:rsidRDefault="00FB681E" w:rsidP="002D03C4">
            <w:pPr>
              <w:jc w:val="both"/>
              <w:rPr>
                <w:rFonts w:cs="Arial"/>
                <w:sz w:val="20"/>
                <w:szCs w:val="20"/>
              </w:rPr>
            </w:pPr>
            <w:r w:rsidRPr="00FB681E">
              <w:rPr>
                <w:rFonts w:cs="Arial"/>
                <w:sz w:val="20"/>
                <w:szCs w:val="20"/>
              </w:rPr>
              <w:t>DIA</w:t>
            </w:r>
          </w:p>
        </w:tc>
        <w:tc>
          <w:tcPr>
            <w:tcW w:w="2440" w:type="dxa"/>
            <w:shd w:val="clear" w:color="auto" w:fill="BFBFBF"/>
          </w:tcPr>
          <w:p w14:paraId="50B52C37" w14:textId="77777777" w:rsidR="00FB681E" w:rsidRPr="00FB681E" w:rsidRDefault="00FB681E" w:rsidP="002D03C4">
            <w:pPr>
              <w:jc w:val="both"/>
              <w:rPr>
                <w:rFonts w:cs="Arial"/>
                <w:sz w:val="20"/>
                <w:szCs w:val="20"/>
              </w:rPr>
            </w:pPr>
            <w:r w:rsidRPr="00FB681E">
              <w:rPr>
                <w:rFonts w:cs="Arial"/>
                <w:sz w:val="20"/>
                <w:szCs w:val="20"/>
              </w:rPr>
              <w:t>HORARIO</w:t>
            </w:r>
          </w:p>
        </w:tc>
      </w:tr>
      <w:tr w:rsidR="00FB681E" w:rsidRPr="00FB681E" w14:paraId="76D3554C" w14:textId="77777777" w:rsidTr="002D03C4">
        <w:trPr>
          <w:trHeight w:val="360"/>
          <w:jc w:val="center"/>
        </w:trPr>
        <w:tc>
          <w:tcPr>
            <w:tcW w:w="3672" w:type="dxa"/>
            <w:vMerge w:val="restart"/>
            <w:shd w:val="clear" w:color="auto" w:fill="auto"/>
            <w:vAlign w:val="center"/>
          </w:tcPr>
          <w:p w14:paraId="058E2164" w14:textId="77777777" w:rsidR="00FB681E" w:rsidRPr="00FB681E" w:rsidRDefault="00FB681E" w:rsidP="002D03C4">
            <w:pPr>
              <w:jc w:val="center"/>
              <w:rPr>
                <w:rFonts w:cs="Arial"/>
                <w:sz w:val="20"/>
                <w:szCs w:val="20"/>
              </w:rPr>
            </w:pPr>
            <w:r w:rsidRPr="00FB681E">
              <w:rPr>
                <w:rFonts w:cs="Arial"/>
                <w:sz w:val="20"/>
                <w:szCs w:val="20"/>
              </w:rPr>
              <w:t>Avenida Revolución No. 725, Colonia Nonoalco, Alcaldía Benito Juárez, C.P. 03700, en la Ciudad de México</w:t>
            </w:r>
          </w:p>
        </w:tc>
        <w:tc>
          <w:tcPr>
            <w:tcW w:w="1821" w:type="dxa"/>
            <w:shd w:val="clear" w:color="auto" w:fill="auto"/>
            <w:vAlign w:val="center"/>
          </w:tcPr>
          <w:p w14:paraId="38A39EA5" w14:textId="77777777" w:rsidR="00FB681E" w:rsidRPr="00FB681E" w:rsidRDefault="00FB681E" w:rsidP="002D03C4">
            <w:pPr>
              <w:jc w:val="center"/>
              <w:rPr>
                <w:rFonts w:cs="Arial"/>
                <w:sz w:val="20"/>
                <w:szCs w:val="20"/>
              </w:rPr>
            </w:pPr>
            <w:r w:rsidRPr="00FB681E">
              <w:rPr>
                <w:rFonts w:cs="Arial"/>
                <w:sz w:val="20"/>
                <w:szCs w:val="20"/>
              </w:rPr>
              <w:t>Lunes a jueves</w:t>
            </w:r>
          </w:p>
        </w:tc>
        <w:tc>
          <w:tcPr>
            <w:tcW w:w="2440" w:type="dxa"/>
            <w:shd w:val="clear" w:color="auto" w:fill="auto"/>
            <w:vAlign w:val="center"/>
          </w:tcPr>
          <w:p w14:paraId="7809E4F3" w14:textId="77777777" w:rsidR="00FB681E" w:rsidRPr="00FB681E" w:rsidRDefault="00FB681E" w:rsidP="002D03C4">
            <w:pPr>
              <w:jc w:val="center"/>
              <w:rPr>
                <w:rFonts w:cs="Arial"/>
                <w:sz w:val="20"/>
                <w:szCs w:val="20"/>
              </w:rPr>
            </w:pPr>
            <w:r w:rsidRPr="00FB681E">
              <w:rPr>
                <w:rFonts w:cs="Arial"/>
                <w:sz w:val="20"/>
                <w:szCs w:val="20"/>
              </w:rPr>
              <w:t xml:space="preserve">8:30 a 13:00 </w:t>
            </w:r>
            <w:proofErr w:type="spellStart"/>
            <w:r w:rsidRPr="00FB681E">
              <w:rPr>
                <w:rFonts w:cs="Arial"/>
                <w:sz w:val="20"/>
                <w:szCs w:val="20"/>
              </w:rPr>
              <w:t>hrs</w:t>
            </w:r>
            <w:proofErr w:type="spellEnd"/>
            <w:r w:rsidRPr="00FB681E">
              <w:rPr>
                <w:rFonts w:cs="Arial"/>
                <w:sz w:val="20"/>
                <w:szCs w:val="20"/>
              </w:rPr>
              <w:t>.  y de</w:t>
            </w:r>
          </w:p>
          <w:p w14:paraId="2EA12348" w14:textId="77777777" w:rsidR="00FB681E" w:rsidRPr="00FB681E" w:rsidRDefault="00FB681E" w:rsidP="002D03C4">
            <w:pPr>
              <w:jc w:val="center"/>
              <w:rPr>
                <w:rFonts w:cs="Arial"/>
                <w:sz w:val="20"/>
                <w:szCs w:val="20"/>
              </w:rPr>
            </w:pPr>
            <w:r w:rsidRPr="00FB681E">
              <w:rPr>
                <w:rFonts w:cs="Arial"/>
                <w:sz w:val="20"/>
                <w:szCs w:val="20"/>
              </w:rPr>
              <w:t xml:space="preserve">15:00 a 16:30 </w:t>
            </w:r>
            <w:proofErr w:type="spellStart"/>
            <w:r w:rsidRPr="00FB681E">
              <w:rPr>
                <w:rFonts w:cs="Arial"/>
                <w:sz w:val="20"/>
                <w:szCs w:val="20"/>
              </w:rPr>
              <w:t>hrs</w:t>
            </w:r>
            <w:proofErr w:type="spellEnd"/>
            <w:r w:rsidRPr="00FB681E">
              <w:rPr>
                <w:rFonts w:cs="Arial"/>
                <w:sz w:val="20"/>
                <w:szCs w:val="20"/>
              </w:rPr>
              <w:t>.</w:t>
            </w:r>
          </w:p>
        </w:tc>
      </w:tr>
      <w:tr w:rsidR="00FB681E" w:rsidRPr="00FB681E" w14:paraId="58AB159E" w14:textId="77777777" w:rsidTr="002D03C4">
        <w:trPr>
          <w:trHeight w:val="391"/>
          <w:jc w:val="center"/>
        </w:trPr>
        <w:tc>
          <w:tcPr>
            <w:tcW w:w="3672" w:type="dxa"/>
            <w:vMerge/>
            <w:shd w:val="clear" w:color="auto" w:fill="auto"/>
            <w:vAlign w:val="center"/>
          </w:tcPr>
          <w:p w14:paraId="247C4424" w14:textId="77777777" w:rsidR="00FB681E" w:rsidRPr="00FB681E" w:rsidRDefault="00FB681E" w:rsidP="002D03C4">
            <w:pPr>
              <w:jc w:val="center"/>
              <w:rPr>
                <w:rFonts w:cs="Arial"/>
                <w:sz w:val="20"/>
                <w:szCs w:val="20"/>
              </w:rPr>
            </w:pPr>
          </w:p>
        </w:tc>
        <w:tc>
          <w:tcPr>
            <w:tcW w:w="1821" w:type="dxa"/>
            <w:shd w:val="clear" w:color="auto" w:fill="auto"/>
            <w:vAlign w:val="center"/>
          </w:tcPr>
          <w:p w14:paraId="4E4ED28C" w14:textId="77777777" w:rsidR="00FB681E" w:rsidRPr="00FB681E" w:rsidRDefault="00FB681E" w:rsidP="002D03C4">
            <w:pPr>
              <w:jc w:val="center"/>
              <w:rPr>
                <w:rFonts w:cs="Arial"/>
                <w:sz w:val="20"/>
                <w:szCs w:val="20"/>
              </w:rPr>
            </w:pPr>
            <w:r w:rsidRPr="00FB681E">
              <w:rPr>
                <w:rFonts w:cs="Arial"/>
                <w:sz w:val="20"/>
                <w:szCs w:val="20"/>
              </w:rPr>
              <w:t>Viernes</w:t>
            </w:r>
          </w:p>
        </w:tc>
        <w:tc>
          <w:tcPr>
            <w:tcW w:w="2440" w:type="dxa"/>
            <w:shd w:val="clear" w:color="auto" w:fill="auto"/>
            <w:vAlign w:val="center"/>
          </w:tcPr>
          <w:p w14:paraId="40F02AE9" w14:textId="77777777" w:rsidR="00FB681E" w:rsidRPr="00FB681E" w:rsidRDefault="00FB681E" w:rsidP="002D03C4">
            <w:pPr>
              <w:jc w:val="center"/>
              <w:rPr>
                <w:rFonts w:cs="Arial"/>
                <w:sz w:val="20"/>
                <w:szCs w:val="20"/>
              </w:rPr>
            </w:pPr>
            <w:r w:rsidRPr="00FB681E">
              <w:rPr>
                <w:rFonts w:cs="Arial"/>
                <w:sz w:val="20"/>
                <w:szCs w:val="20"/>
              </w:rPr>
              <w:t xml:space="preserve">8:00 a 13:00 </w:t>
            </w:r>
            <w:proofErr w:type="spellStart"/>
            <w:r w:rsidRPr="00FB681E">
              <w:rPr>
                <w:rFonts w:cs="Arial"/>
                <w:sz w:val="20"/>
                <w:szCs w:val="20"/>
              </w:rPr>
              <w:t>hrs</w:t>
            </w:r>
            <w:proofErr w:type="spellEnd"/>
            <w:r w:rsidRPr="00FB681E">
              <w:rPr>
                <w:rFonts w:cs="Arial"/>
                <w:sz w:val="20"/>
                <w:szCs w:val="20"/>
              </w:rPr>
              <w:t>.</w:t>
            </w:r>
          </w:p>
        </w:tc>
      </w:tr>
    </w:tbl>
    <w:p w14:paraId="36693A99" w14:textId="77777777" w:rsidR="00FB681E" w:rsidRPr="00FB681E" w:rsidRDefault="00FB681E" w:rsidP="00FB681E">
      <w:pPr>
        <w:ind w:left="708"/>
        <w:jc w:val="both"/>
        <w:rPr>
          <w:rFonts w:cs="Arial"/>
          <w:sz w:val="20"/>
          <w:szCs w:val="20"/>
        </w:rPr>
      </w:pPr>
    </w:p>
    <w:p w14:paraId="7DF9BE25" w14:textId="77777777" w:rsidR="00FB681E" w:rsidRPr="00FB681E" w:rsidRDefault="00FB681E">
      <w:pPr>
        <w:pStyle w:val="Prrafodelista"/>
        <w:numPr>
          <w:ilvl w:val="0"/>
          <w:numId w:val="47"/>
        </w:numPr>
        <w:ind w:right="49"/>
        <w:jc w:val="both"/>
        <w:rPr>
          <w:rFonts w:cs="Arial"/>
          <w:color w:val="2F2F2F"/>
          <w:sz w:val="20"/>
          <w:szCs w:val="20"/>
        </w:rPr>
      </w:pPr>
      <w:r w:rsidRPr="00FB681E">
        <w:rPr>
          <w:rFonts w:cs="Arial"/>
          <w:bCs/>
          <w:sz w:val="20"/>
          <w:szCs w:val="20"/>
        </w:rPr>
        <w:t>A</w:t>
      </w:r>
      <w:r w:rsidRPr="00FB681E">
        <w:rPr>
          <w:rFonts w:cs="Arial"/>
          <w:bCs/>
          <w:sz w:val="20"/>
          <w:szCs w:val="20"/>
          <w:lang w:val="es-ES_tradnl"/>
        </w:rPr>
        <w:t>l momento de las entregas, el personal de Cofece, firmará la remisión o factura que compruebe que la entrega se realizó completa y con las características establecidas en los pedidos formalizados.</w:t>
      </w:r>
    </w:p>
    <w:p w14:paraId="710084FA" w14:textId="77777777" w:rsidR="00FB681E" w:rsidRPr="00FB681E" w:rsidRDefault="00FB681E" w:rsidP="00FB681E">
      <w:pPr>
        <w:pStyle w:val="Prrafodelista"/>
        <w:ind w:left="720" w:right="49"/>
        <w:jc w:val="both"/>
        <w:rPr>
          <w:rFonts w:cs="Arial"/>
          <w:color w:val="2F2F2F"/>
          <w:sz w:val="20"/>
          <w:szCs w:val="20"/>
        </w:rPr>
      </w:pPr>
    </w:p>
    <w:p w14:paraId="3BFA6E9F" w14:textId="77777777" w:rsidR="00FB681E" w:rsidRPr="00FB681E" w:rsidRDefault="00FB681E">
      <w:pPr>
        <w:pStyle w:val="Prrafodelista"/>
        <w:numPr>
          <w:ilvl w:val="0"/>
          <w:numId w:val="47"/>
        </w:numPr>
        <w:ind w:right="49"/>
        <w:jc w:val="both"/>
        <w:rPr>
          <w:rFonts w:cs="Arial"/>
          <w:color w:val="2F2F2F"/>
          <w:sz w:val="20"/>
          <w:szCs w:val="20"/>
        </w:rPr>
      </w:pPr>
      <w:r w:rsidRPr="00FB681E">
        <w:rPr>
          <w:rFonts w:cs="Arial"/>
          <w:bCs/>
          <w:sz w:val="20"/>
          <w:szCs w:val="20"/>
          <w:lang w:val="es-ES_tradnl"/>
        </w:rPr>
        <w:t xml:space="preserve">El licitante adjudicado realizará los cambios de los artículos que resulten defectuosos, dentro de los dos días hábiles, contados a partir de la solicitud que por escrito formule </w:t>
      </w:r>
      <w:r w:rsidRPr="00FB681E">
        <w:rPr>
          <w:rFonts w:cs="Arial"/>
          <w:color w:val="2F2F2F"/>
          <w:sz w:val="20"/>
          <w:szCs w:val="20"/>
        </w:rPr>
        <w:t xml:space="preserve">la </w:t>
      </w:r>
      <w:proofErr w:type="spellStart"/>
      <w:r w:rsidRPr="00FB681E">
        <w:rPr>
          <w:rFonts w:cs="Arial"/>
          <w:color w:val="2F2F2F"/>
          <w:sz w:val="20"/>
          <w:szCs w:val="20"/>
        </w:rPr>
        <w:t>CGRMSG</w:t>
      </w:r>
      <w:proofErr w:type="spellEnd"/>
      <w:r w:rsidRPr="00FB681E">
        <w:rPr>
          <w:rFonts w:cs="Arial"/>
          <w:color w:val="2F2F2F"/>
          <w:sz w:val="20"/>
          <w:szCs w:val="20"/>
        </w:rPr>
        <w:t xml:space="preserve"> a través de </w:t>
      </w:r>
      <w:r w:rsidRPr="00FB681E">
        <w:rPr>
          <w:rFonts w:cs="Arial"/>
          <w:bCs/>
          <w:sz w:val="20"/>
          <w:szCs w:val="20"/>
          <w:lang w:val="es-ES_tradnl"/>
        </w:rPr>
        <w:t xml:space="preserve">la </w:t>
      </w:r>
      <w:proofErr w:type="spellStart"/>
      <w:r w:rsidRPr="00FB681E">
        <w:rPr>
          <w:rFonts w:cs="Arial"/>
          <w:bCs/>
          <w:sz w:val="20"/>
          <w:szCs w:val="20"/>
          <w:lang w:val="es-ES_tradnl"/>
        </w:rPr>
        <w:t>JABC</w:t>
      </w:r>
      <w:proofErr w:type="spellEnd"/>
      <w:r w:rsidRPr="00FB681E">
        <w:rPr>
          <w:rFonts w:cs="Arial"/>
          <w:bCs/>
          <w:sz w:val="20"/>
          <w:szCs w:val="20"/>
          <w:lang w:val="es-ES_tradnl"/>
        </w:rPr>
        <w:t>, mediante la cuenta de correo institucional.</w:t>
      </w:r>
    </w:p>
    <w:p w14:paraId="117290B9" w14:textId="77777777" w:rsidR="00FB681E" w:rsidRPr="00FB681E" w:rsidRDefault="00FB681E" w:rsidP="00FB681E">
      <w:pPr>
        <w:pStyle w:val="Prrafodelista"/>
        <w:jc w:val="both"/>
        <w:rPr>
          <w:rFonts w:cs="Arial"/>
          <w:bCs/>
          <w:sz w:val="20"/>
          <w:szCs w:val="20"/>
          <w:lang w:val="es-ES_tradnl"/>
        </w:rPr>
      </w:pPr>
    </w:p>
    <w:p w14:paraId="7326BD34" w14:textId="77777777" w:rsidR="00FB681E" w:rsidRPr="00FB681E" w:rsidRDefault="00FB681E">
      <w:pPr>
        <w:pStyle w:val="Prrafodelista"/>
        <w:numPr>
          <w:ilvl w:val="0"/>
          <w:numId w:val="47"/>
        </w:numPr>
        <w:ind w:right="49"/>
        <w:jc w:val="both"/>
        <w:rPr>
          <w:rFonts w:cs="Arial"/>
          <w:color w:val="2F2F2F"/>
          <w:sz w:val="20"/>
          <w:szCs w:val="20"/>
        </w:rPr>
      </w:pPr>
      <w:r w:rsidRPr="00FB681E">
        <w:rPr>
          <w:rFonts w:cs="Arial"/>
          <w:bCs/>
          <w:sz w:val="20"/>
          <w:szCs w:val="20"/>
          <w:lang w:val="es-ES_tradnl"/>
        </w:rPr>
        <w:t>Que la Cofece, podrá hacer devoluciones de bienes cuando:</w:t>
      </w:r>
    </w:p>
    <w:p w14:paraId="30357658" w14:textId="77777777" w:rsidR="00FB681E" w:rsidRPr="00FB681E" w:rsidRDefault="00FB681E">
      <w:pPr>
        <w:numPr>
          <w:ilvl w:val="2"/>
          <w:numId w:val="45"/>
        </w:numPr>
        <w:ind w:left="1560" w:hanging="426"/>
        <w:jc w:val="both"/>
        <w:rPr>
          <w:rFonts w:cs="Arial"/>
          <w:sz w:val="20"/>
          <w:szCs w:val="20"/>
        </w:rPr>
      </w:pPr>
      <w:r w:rsidRPr="00FB681E">
        <w:rPr>
          <w:rFonts w:cs="Arial"/>
          <w:sz w:val="20"/>
          <w:szCs w:val="20"/>
        </w:rPr>
        <w:t>Se compruebe que no son de la calidad solicitada.</w:t>
      </w:r>
    </w:p>
    <w:p w14:paraId="0E09CA97" w14:textId="77777777" w:rsidR="00FB681E" w:rsidRPr="00FB681E" w:rsidRDefault="00FB681E">
      <w:pPr>
        <w:numPr>
          <w:ilvl w:val="2"/>
          <w:numId w:val="45"/>
        </w:numPr>
        <w:ind w:left="1560" w:hanging="426"/>
        <w:jc w:val="both"/>
        <w:rPr>
          <w:rFonts w:cs="Arial"/>
          <w:sz w:val="20"/>
          <w:szCs w:val="20"/>
        </w:rPr>
      </w:pPr>
      <w:r w:rsidRPr="00FB681E">
        <w:rPr>
          <w:rFonts w:cs="Arial"/>
          <w:sz w:val="20"/>
          <w:szCs w:val="20"/>
        </w:rPr>
        <w:t>Presenten defectos de fabricación o deficiencias durante su uso por causas imputables al licitante adjudicado.</w:t>
      </w:r>
    </w:p>
    <w:p w14:paraId="28ADB44F" w14:textId="77777777" w:rsidR="00FB681E" w:rsidRPr="00FB681E" w:rsidRDefault="00FB681E">
      <w:pPr>
        <w:numPr>
          <w:ilvl w:val="2"/>
          <w:numId w:val="45"/>
        </w:numPr>
        <w:ind w:left="1560" w:hanging="426"/>
        <w:jc w:val="both"/>
        <w:rPr>
          <w:rFonts w:cs="Arial"/>
          <w:sz w:val="20"/>
          <w:szCs w:val="20"/>
        </w:rPr>
      </w:pPr>
      <w:r w:rsidRPr="00FB681E">
        <w:rPr>
          <w:rFonts w:cs="Arial"/>
          <w:sz w:val="20"/>
          <w:szCs w:val="20"/>
        </w:rPr>
        <w:t>Cuando los bienes entregados no cumplan con las características técnicas solicitadas por la Cofece.</w:t>
      </w:r>
    </w:p>
    <w:p w14:paraId="2AEB100B" w14:textId="77777777" w:rsidR="00FB681E" w:rsidRPr="00FB681E" w:rsidRDefault="00FB681E">
      <w:pPr>
        <w:numPr>
          <w:ilvl w:val="2"/>
          <w:numId w:val="45"/>
        </w:numPr>
        <w:ind w:left="1560" w:hanging="426"/>
        <w:jc w:val="both"/>
        <w:rPr>
          <w:rFonts w:cs="Arial"/>
          <w:sz w:val="20"/>
          <w:szCs w:val="20"/>
        </w:rPr>
      </w:pPr>
      <w:r w:rsidRPr="00FB681E">
        <w:rPr>
          <w:rFonts w:cs="Arial"/>
          <w:sz w:val="20"/>
          <w:szCs w:val="20"/>
        </w:rPr>
        <w:t>Cuando la Cofece requiera hacer devoluciones de bienes por causas distintas a las indicadas, éstas se efectuarán previo acuerdo por escrito de ambas partes.</w:t>
      </w:r>
    </w:p>
    <w:p w14:paraId="16D34B91" w14:textId="77777777" w:rsidR="00FB681E" w:rsidRPr="00FB681E" w:rsidRDefault="00FB681E" w:rsidP="00FB681E">
      <w:pPr>
        <w:ind w:left="1560"/>
        <w:jc w:val="both"/>
        <w:rPr>
          <w:rFonts w:cs="Arial"/>
          <w:sz w:val="20"/>
          <w:szCs w:val="20"/>
        </w:rPr>
      </w:pPr>
    </w:p>
    <w:p w14:paraId="4306BDC9" w14:textId="77777777" w:rsidR="00FB681E" w:rsidRPr="00FB681E" w:rsidRDefault="00FB681E">
      <w:pPr>
        <w:pStyle w:val="Prrafodelista"/>
        <w:numPr>
          <w:ilvl w:val="0"/>
          <w:numId w:val="47"/>
        </w:numPr>
        <w:jc w:val="both"/>
        <w:rPr>
          <w:rFonts w:cs="Arial"/>
          <w:sz w:val="20"/>
          <w:szCs w:val="20"/>
        </w:rPr>
      </w:pPr>
      <w:r w:rsidRPr="00FB681E">
        <w:rPr>
          <w:rFonts w:cs="Arial"/>
          <w:sz w:val="20"/>
          <w:szCs w:val="20"/>
        </w:rPr>
        <w:t xml:space="preserve">Una vez recibidos los bienes por la </w:t>
      </w:r>
      <w:proofErr w:type="spellStart"/>
      <w:r w:rsidRPr="00FB681E">
        <w:rPr>
          <w:rFonts w:cs="Arial"/>
          <w:color w:val="2F2F2F"/>
          <w:sz w:val="20"/>
          <w:szCs w:val="20"/>
        </w:rPr>
        <w:t>CGRMSG</w:t>
      </w:r>
      <w:proofErr w:type="spellEnd"/>
      <w:r w:rsidRPr="00FB681E">
        <w:rPr>
          <w:rFonts w:cs="Arial"/>
          <w:sz w:val="20"/>
          <w:szCs w:val="20"/>
        </w:rPr>
        <w:t>, ésta dispondrá de un plazo de 5 (cinco) días hábiles para la revisión y en su caso aceptación de conformidad, notificándole al supervisor del contrato o a la persona que este designe, quien deberá asentar por escrito, señalando que los bienes corresponden a las especificaciones técnicas señaladas en el contrato, a fin de que el licitante adjudicado pueda emitir y entregar su factura o bien, al término de este plazo el área usuaria deberá informar al licitante adjudicado las irregularidades identificadas en los bienes entregados.</w:t>
      </w:r>
    </w:p>
    <w:p w14:paraId="74ABA620" w14:textId="77777777" w:rsidR="00FB681E" w:rsidRPr="00FB681E" w:rsidRDefault="00FB681E" w:rsidP="00FB681E">
      <w:pPr>
        <w:pStyle w:val="Prrafodelista"/>
        <w:ind w:left="720"/>
        <w:jc w:val="both"/>
        <w:rPr>
          <w:rFonts w:cs="Arial"/>
          <w:sz w:val="20"/>
          <w:szCs w:val="20"/>
        </w:rPr>
      </w:pPr>
    </w:p>
    <w:p w14:paraId="78111F38" w14:textId="77777777" w:rsidR="00FB681E" w:rsidRPr="00FB681E" w:rsidRDefault="00FB681E">
      <w:pPr>
        <w:pStyle w:val="Prrafodelista"/>
        <w:numPr>
          <w:ilvl w:val="0"/>
          <w:numId w:val="47"/>
        </w:numPr>
        <w:jc w:val="both"/>
        <w:rPr>
          <w:rFonts w:cs="Arial"/>
          <w:sz w:val="20"/>
          <w:szCs w:val="20"/>
        </w:rPr>
      </w:pPr>
      <w:r w:rsidRPr="00FB681E">
        <w:rPr>
          <w:rFonts w:cs="Arial"/>
          <w:bCs/>
          <w:sz w:val="20"/>
          <w:szCs w:val="20"/>
          <w:lang w:val="es-ES_tradnl"/>
        </w:rPr>
        <w:t>Designará 5 días hábiles después de la formalización del contrato a una persona como ejecutivo del servicio con capacidad de decisión, estableciendo nombre, cargo, correo electrónico institucional, y teléfono; el cual será el contacto principal con la Cofece, será el responsable de los pedidos, devoluciones y cualquier situación que surja derivada de los pedidos.</w:t>
      </w:r>
    </w:p>
    <w:p w14:paraId="43E7A273" w14:textId="77777777" w:rsidR="00FB681E" w:rsidRPr="00FB681E" w:rsidRDefault="00FB681E" w:rsidP="00FB681E">
      <w:pPr>
        <w:pStyle w:val="Prrafodelista"/>
        <w:rPr>
          <w:rFonts w:cs="Arial"/>
          <w:sz w:val="20"/>
          <w:szCs w:val="20"/>
        </w:rPr>
      </w:pPr>
    </w:p>
    <w:p w14:paraId="28500067" w14:textId="77777777" w:rsidR="00FB681E" w:rsidRPr="00FB681E" w:rsidRDefault="00FB681E" w:rsidP="00FB681E">
      <w:pPr>
        <w:pStyle w:val="Prrafodelista"/>
        <w:ind w:left="720"/>
        <w:jc w:val="both"/>
        <w:rPr>
          <w:rFonts w:cs="Arial"/>
          <w:sz w:val="20"/>
          <w:szCs w:val="20"/>
        </w:rPr>
      </w:pPr>
    </w:p>
    <w:p w14:paraId="202C351B" w14:textId="77777777" w:rsidR="00FB681E" w:rsidRPr="00FB681E" w:rsidRDefault="00FB681E" w:rsidP="00FB681E">
      <w:pPr>
        <w:widowControl w:val="0"/>
        <w:shd w:val="clear" w:color="auto" w:fill="FFFFFF"/>
        <w:tabs>
          <w:tab w:val="left" w:pos="284"/>
        </w:tabs>
        <w:contextualSpacing/>
        <w:jc w:val="both"/>
        <w:rPr>
          <w:rFonts w:cs="Arial"/>
          <w:b/>
          <w:bCs/>
          <w:color w:val="2F2F2F"/>
          <w:sz w:val="20"/>
          <w:szCs w:val="20"/>
        </w:rPr>
      </w:pPr>
      <w:r w:rsidRPr="00FB681E">
        <w:rPr>
          <w:rFonts w:cs="Arial"/>
          <w:b/>
          <w:bCs/>
          <w:color w:val="2F2F2F"/>
          <w:sz w:val="20"/>
          <w:szCs w:val="20"/>
        </w:rPr>
        <w:t xml:space="preserve">ENTREGABLES </w:t>
      </w:r>
    </w:p>
    <w:p w14:paraId="5AFDFD70" w14:textId="77777777" w:rsidR="00FB681E" w:rsidRPr="00FB681E" w:rsidRDefault="00FB681E">
      <w:pPr>
        <w:pStyle w:val="Prrafodelista"/>
        <w:numPr>
          <w:ilvl w:val="0"/>
          <w:numId w:val="44"/>
        </w:numPr>
        <w:ind w:right="49"/>
        <w:jc w:val="both"/>
        <w:rPr>
          <w:rFonts w:cs="Arial"/>
          <w:color w:val="2F2F2F"/>
          <w:sz w:val="20"/>
          <w:szCs w:val="20"/>
        </w:rPr>
      </w:pPr>
      <w:r w:rsidRPr="00FB681E">
        <w:rPr>
          <w:rFonts w:cs="Arial"/>
          <w:color w:val="2F2F2F"/>
          <w:sz w:val="20"/>
          <w:szCs w:val="20"/>
        </w:rPr>
        <w:t>Realizar las entregas respectivas durante los siguientes 5 días hábiles contados a partir del día siguiente de recibida las ordenes de suministro de la Cofece en el horario de recepción antes descrito.</w:t>
      </w:r>
    </w:p>
    <w:p w14:paraId="5CF0871B" w14:textId="77777777" w:rsidR="00FB681E" w:rsidRPr="00FB681E" w:rsidRDefault="00FB681E" w:rsidP="00FB681E">
      <w:pPr>
        <w:pStyle w:val="Prrafodelista"/>
        <w:ind w:left="720"/>
        <w:jc w:val="both"/>
        <w:rPr>
          <w:rFonts w:cs="Arial"/>
          <w:sz w:val="20"/>
          <w:szCs w:val="20"/>
        </w:rPr>
      </w:pPr>
    </w:p>
    <w:p w14:paraId="127BF359" w14:textId="77777777" w:rsidR="00FB681E" w:rsidRPr="00FB681E" w:rsidRDefault="00FB681E">
      <w:pPr>
        <w:pStyle w:val="Prrafodelista"/>
        <w:numPr>
          <w:ilvl w:val="0"/>
          <w:numId w:val="47"/>
        </w:numPr>
        <w:jc w:val="both"/>
        <w:rPr>
          <w:rFonts w:cs="Arial"/>
          <w:sz w:val="20"/>
          <w:szCs w:val="20"/>
        </w:rPr>
      </w:pPr>
      <w:r w:rsidRPr="00FB681E">
        <w:rPr>
          <w:rFonts w:cs="Arial"/>
          <w:bCs/>
          <w:sz w:val="20"/>
          <w:szCs w:val="20"/>
          <w:lang w:val="es-ES_tradnl"/>
        </w:rPr>
        <w:t>Designación 5 días hábiles después de la formalización del contrato a una persona como ejecutivo del servicio con capacidad de decisión, estableciendo nombre, cargo, correo electrónico institucional, y teléfono; el cual será el contacto principal con la Cofece, será el responsable de los pedidos, devoluciones y cualquier situación que surja derivada de los pedidos.</w:t>
      </w:r>
    </w:p>
    <w:p w14:paraId="38335D52" w14:textId="77777777" w:rsidR="00FB681E" w:rsidRPr="00FB681E" w:rsidRDefault="00FB681E" w:rsidP="00FB681E">
      <w:pPr>
        <w:shd w:val="clear" w:color="auto" w:fill="FFFFFF" w:themeFill="background1"/>
        <w:jc w:val="both"/>
        <w:rPr>
          <w:rFonts w:cs="Arial"/>
          <w:sz w:val="20"/>
          <w:szCs w:val="20"/>
          <w:lang w:eastAsia="es-MX"/>
        </w:rPr>
      </w:pPr>
    </w:p>
    <w:p w14:paraId="258FF147" w14:textId="77777777" w:rsidR="00FB681E" w:rsidRPr="00FB681E" w:rsidRDefault="00FB681E" w:rsidP="00FB681E">
      <w:pPr>
        <w:shd w:val="clear" w:color="auto" w:fill="FFFFFF" w:themeFill="background1"/>
        <w:jc w:val="both"/>
        <w:rPr>
          <w:rFonts w:cs="Arial"/>
          <w:sz w:val="20"/>
          <w:szCs w:val="20"/>
          <w:lang w:eastAsia="es-MX"/>
        </w:rPr>
      </w:pPr>
    </w:p>
    <w:p w14:paraId="1E27E625" w14:textId="77777777" w:rsidR="00FB681E" w:rsidRPr="00FB681E" w:rsidRDefault="00FB681E" w:rsidP="00FB681E">
      <w:pPr>
        <w:ind w:right="49"/>
        <w:jc w:val="both"/>
        <w:rPr>
          <w:rFonts w:cs="Arial"/>
          <w:b/>
          <w:bCs/>
          <w:color w:val="2F2F2F"/>
          <w:sz w:val="20"/>
          <w:szCs w:val="20"/>
        </w:rPr>
      </w:pPr>
      <w:r w:rsidRPr="00FB681E">
        <w:rPr>
          <w:rFonts w:cs="Arial"/>
          <w:b/>
          <w:bCs/>
          <w:color w:val="2F2F2F"/>
          <w:sz w:val="20"/>
          <w:szCs w:val="20"/>
        </w:rPr>
        <w:t xml:space="preserve">VIGENCIA </w:t>
      </w:r>
    </w:p>
    <w:p w14:paraId="7BB4D980" w14:textId="77777777" w:rsidR="00FB681E" w:rsidRPr="00FB681E" w:rsidRDefault="00FB681E" w:rsidP="00FB681E">
      <w:pPr>
        <w:ind w:right="49"/>
        <w:jc w:val="both"/>
        <w:rPr>
          <w:rFonts w:cs="Arial"/>
          <w:sz w:val="20"/>
          <w:szCs w:val="20"/>
        </w:rPr>
      </w:pPr>
      <w:r w:rsidRPr="00FB681E">
        <w:rPr>
          <w:rFonts w:cs="Arial"/>
          <w:sz w:val="20"/>
          <w:szCs w:val="20"/>
        </w:rPr>
        <w:t>La vigencia del servicio será por el periodo comprendido del 01 de enero al 31 de diciembre de 2025.</w:t>
      </w:r>
    </w:p>
    <w:p w14:paraId="64090F50" w14:textId="77777777" w:rsidR="00FB681E" w:rsidRPr="00FB681E" w:rsidRDefault="00FB681E" w:rsidP="00FB681E">
      <w:pPr>
        <w:ind w:right="49"/>
        <w:jc w:val="both"/>
        <w:rPr>
          <w:rFonts w:cs="Arial"/>
          <w:sz w:val="20"/>
          <w:szCs w:val="20"/>
        </w:rPr>
      </w:pPr>
    </w:p>
    <w:p w14:paraId="4A9D6E2B" w14:textId="77777777" w:rsidR="00FB681E" w:rsidRPr="00FB681E" w:rsidRDefault="00FB681E" w:rsidP="00FB681E">
      <w:pPr>
        <w:ind w:right="49"/>
        <w:jc w:val="both"/>
        <w:rPr>
          <w:rFonts w:cs="Arial"/>
          <w:sz w:val="20"/>
          <w:szCs w:val="20"/>
        </w:rPr>
      </w:pPr>
    </w:p>
    <w:p w14:paraId="14983600" w14:textId="77777777" w:rsidR="00FB681E" w:rsidRPr="00FB681E" w:rsidRDefault="00FB681E" w:rsidP="00FB681E">
      <w:pPr>
        <w:ind w:right="49"/>
        <w:jc w:val="both"/>
        <w:rPr>
          <w:rFonts w:cs="Arial"/>
          <w:b/>
          <w:bCs/>
          <w:sz w:val="20"/>
          <w:szCs w:val="20"/>
        </w:rPr>
      </w:pPr>
      <w:r w:rsidRPr="00FB681E">
        <w:rPr>
          <w:rFonts w:cs="Arial"/>
          <w:b/>
          <w:bCs/>
          <w:sz w:val="20"/>
          <w:szCs w:val="20"/>
        </w:rPr>
        <w:t>LUGAR</w:t>
      </w:r>
    </w:p>
    <w:p w14:paraId="2E5C5154" w14:textId="77777777" w:rsidR="00FB681E" w:rsidRPr="00FB681E" w:rsidRDefault="00FB681E" w:rsidP="00FB681E">
      <w:pPr>
        <w:jc w:val="both"/>
        <w:rPr>
          <w:rFonts w:cs="Arial"/>
          <w:bCs/>
          <w:sz w:val="20"/>
          <w:szCs w:val="20"/>
          <w:lang w:val="es-ES_tradnl"/>
        </w:rPr>
      </w:pPr>
      <w:r w:rsidRPr="00FB681E">
        <w:rPr>
          <w:rFonts w:cs="Arial"/>
          <w:sz w:val="20"/>
          <w:szCs w:val="20"/>
        </w:rPr>
        <w:t>Los bienes se entregarán en el inmueble que ocupa la Cofece en Avenida Revolución No. 725, Colonia Nonoalco, Alcaldía Benito Juárez, C.P. 03700, en la Ciudad de México.</w:t>
      </w:r>
    </w:p>
    <w:p w14:paraId="26A8C741" w14:textId="77777777" w:rsidR="00FB681E" w:rsidRPr="00FB681E" w:rsidRDefault="00FB681E" w:rsidP="00FB681E">
      <w:pPr>
        <w:jc w:val="both"/>
        <w:rPr>
          <w:rFonts w:cs="Arial"/>
          <w:b/>
          <w:sz w:val="20"/>
          <w:szCs w:val="20"/>
        </w:rPr>
      </w:pPr>
    </w:p>
    <w:p w14:paraId="33F0C3E2" w14:textId="77777777" w:rsidR="00FB681E" w:rsidRPr="00FB681E" w:rsidRDefault="00FB681E" w:rsidP="00FB681E">
      <w:pPr>
        <w:jc w:val="both"/>
        <w:rPr>
          <w:rFonts w:cs="Arial"/>
          <w:b/>
          <w:sz w:val="20"/>
          <w:szCs w:val="20"/>
        </w:rPr>
      </w:pPr>
    </w:p>
    <w:p w14:paraId="36978294" w14:textId="77777777" w:rsidR="00FB681E" w:rsidRPr="00FB681E" w:rsidRDefault="00FB681E" w:rsidP="00FB681E">
      <w:pPr>
        <w:jc w:val="both"/>
        <w:rPr>
          <w:rFonts w:cs="Arial"/>
          <w:b/>
          <w:sz w:val="20"/>
          <w:szCs w:val="20"/>
        </w:rPr>
      </w:pPr>
      <w:r w:rsidRPr="00FB681E">
        <w:rPr>
          <w:rFonts w:cs="Arial"/>
          <w:b/>
          <w:sz w:val="20"/>
          <w:szCs w:val="20"/>
        </w:rPr>
        <w:t>PENAS CONVENCIONALES</w:t>
      </w:r>
    </w:p>
    <w:p w14:paraId="6D793A8F" w14:textId="77777777" w:rsidR="00FB681E" w:rsidRPr="00FB681E" w:rsidRDefault="00FB681E" w:rsidP="00FB681E">
      <w:pPr>
        <w:jc w:val="both"/>
        <w:rPr>
          <w:rFonts w:cs="Arial"/>
          <w:sz w:val="20"/>
          <w:szCs w:val="20"/>
        </w:rPr>
      </w:pPr>
      <w:r w:rsidRPr="00FB681E">
        <w:rPr>
          <w:rFonts w:cs="Arial"/>
          <w:sz w:val="20"/>
          <w:szCs w:val="20"/>
        </w:rPr>
        <w:t>En caso de que el licitante adjudicado no cumpla con los tiempos establecidos o haga caso omiso de un pedido, la Cofece sancionará con penas convencionales de acuerdo con lo siguiente:</w:t>
      </w:r>
    </w:p>
    <w:p w14:paraId="5EC87523" w14:textId="77777777" w:rsidR="00FB681E" w:rsidRPr="00FB681E" w:rsidRDefault="00FB681E" w:rsidP="00FB681E">
      <w:pPr>
        <w:pStyle w:val="Prrafodelista"/>
        <w:ind w:left="720"/>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3"/>
        <w:gridCol w:w="5637"/>
      </w:tblGrid>
      <w:tr w:rsidR="00FB681E" w:rsidRPr="00FB681E" w14:paraId="55882891" w14:textId="77777777" w:rsidTr="002D03C4">
        <w:trPr>
          <w:trHeight w:val="315"/>
        </w:trPr>
        <w:tc>
          <w:tcPr>
            <w:tcW w:w="5000" w:type="pct"/>
            <w:gridSpan w:val="2"/>
            <w:shd w:val="clear" w:color="auto" w:fill="BFBFBF" w:themeFill="background1" w:themeFillShade="BF"/>
            <w:noWrap/>
            <w:vAlign w:val="center"/>
            <w:hideMark/>
          </w:tcPr>
          <w:p w14:paraId="4B429CDA" w14:textId="77777777" w:rsidR="00FB681E" w:rsidRPr="00FB681E" w:rsidRDefault="00FB681E" w:rsidP="002D03C4">
            <w:pPr>
              <w:jc w:val="both"/>
              <w:rPr>
                <w:rFonts w:cs="Arial"/>
                <w:b/>
                <w:bCs/>
                <w:color w:val="000000"/>
                <w:sz w:val="20"/>
                <w:szCs w:val="20"/>
              </w:rPr>
            </w:pPr>
            <w:r w:rsidRPr="00FB681E">
              <w:rPr>
                <w:rFonts w:cs="Arial"/>
                <w:b/>
                <w:bCs/>
                <w:color w:val="000000"/>
                <w:sz w:val="20"/>
                <w:szCs w:val="20"/>
              </w:rPr>
              <w:t>PENA CONVENCIONAL</w:t>
            </w:r>
          </w:p>
        </w:tc>
      </w:tr>
      <w:tr w:rsidR="00FB681E" w:rsidRPr="00FB681E" w14:paraId="49E0D1DD" w14:textId="77777777" w:rsidTr="002D03C4">
        <w:trPr>
          <w:trHeight w:val="946"/>
        </w:trPr>
        <w:tc>
          <w:tcPr>
            <w:tcW w:w="1808" w:type="pct"/>
            <w:vMerge w:val="restart"/>
            <w:shd w:val="clear" w:color="auto" w:fill="auto"/>
            <w:vAlign w:val="center"/>
          </w:tcPr>
          <w:p w14:paraId="6389268E" w14:textId="77777777" w:rsidR="00FB681E" w:rsidRPr="00FB681E" w:rsidRDefault="00FB681E" w:rsidP="002D03C4">
            <w:pPr>
              <w:jc w:val="both"/>
              <w:rPr>
                <w:rFonts w:cs="Arial"/>
                <w:color w:val="000000"/>
                <w:sz w:val="20"/>
                <w:szCs w:val="20"/>
              </w:rPr>
            </w:pPr>
            <w:r w:rsidRPr="00FB681E">
              <w:rPr>
                <w:rFonts w:cs="Arial"/>
                <w:color w:val="000000"/>
                <w:sz w:val="20"/>
                <w:szCs w:val="20"/>
              </w:rPr>
              <w:t>No cumpla con los tiempos establecidos en el Anexo Técnico o haga caso omiso de un pedido</w:t>
            </w:r>
          </w:p>
        </w:tc>
        <w:tc>
          <w:tcPr>
            <w:tcW w:w="3192" w:type="pct"/>
            <w:shd w:val="clear" w:color="auto" w:fill="auto"/>
            <w:vAlign w:val="center"/>
          </w:tcPr>
          <w:p w14:paraId="1F98F44C" w14:textId="77777777" w:rsidR="00FB681E" w:rsidRPr="00FB681E" w:rsidRDefault="00FB681E" w:rsidP="002D03C4">
            <w:pPr>
              <w:jc w:val="both"/>
              <w:rPr>
                <w:rFonts w:cs="Arial"/>
                <w:color w:val="000000"/>
                <w:sz w:val="20"/>
                <w:szCs w:val="20"/>
                <w:lang w:val="es-MX"/>
              </w:rPr>
            </w:pPr>
            <w:r w:rsidRPr="00FB681E">
              <w:rPr>
                <w:rFonts w:cs="Arial"/>
                <w:color w:val="000000" w:themeColor="text1"/>
                <w:sz w:val="20"/>
                <w:szCs w:val="20"/>
              </w:rPr>
              <w:t>La Cofece sancionará con penas convencionales, las cuales, serán calculadas al 1% por cada día natural de atraso en la entrega de los documentos establecidos, la pena convencional se calculará contra el importe total del pedido antes de IVA.</w:t>
            </w:r>
            <w:r w:rsidRPr="00FB681E">
              <w:rPr>
                <w:rFonts w:cs="Arial"/>
                <w:sz w:val="20"/>
                <w:szCs w:val="20"/>
              </w:rPr>
              <w:t xml:space="preserve"> </w:t>
            </w:r>
          </w:p>
        </w:tc>
      </w:tr>
      <w:tr w:rsidR="00FB681E" w:rsidRPr="00FB681E" w14:paraId="7F7B50AB" w14:textId="77777777" w:rsidTr="002D03C4">
        <w:trPr>
          <w:trHeight w:val="981"/>
        </w:trPr>
        <w:tc>
          <w:tcPr>
            <w:tcW w:w="1808" w:type="pct"/>
            <w:vMerge/>
            <w:vAlign w:val="center"/>
            <w:hideMark/>
          </w:tcPr>
          <w:p w14:paraId="50DFE559" w14:textId="77777777" w:rsidR="00FB681E" w:rsidRPr="00FB681E" w:rsidRDefault="00FB681E" w:rsidP="002D03C4">
            <w:pPr>
              <w:jc w:val="both"/>
              <w:rPr>
                <w:rFonts w:cs="Arial"/>
                <w:color w:val="000000"/>
                <w:sz w:val="20"/>
                <w:szCs w:val="20"/>
              </w:rPr>
            </w:pPr>
          </w:p>
        </w:tc>
        <w:tc>
          <w:tcPr>
            <w:tcW w:w="3192" w:type="pct"/>
            <w:shd w:val="clear" w:color="auto" w:fill="auto"/>
            <w:vAlign w:val="center"/>
            <w:hideMark/>
          </w:tcPr>
          <w:p w14:paraId="386E6DE9" w14:textId="77777777" w:rsidR="00FB681E" w:rsidRPr="00FB681E" w:rsidRDefault="00FB681E" w:rsidP="002D03C4">
            <w:pPr>
              <w:jc w:val="both"/>
              <w:rPr>
                <w:rFonts w:cs="Arial"/>
                <w:color w:val="000000"/>
                <w:sz w:val="20"/>
                <w:szCs w:val="20"/>
              </w:rPr>
            </w:pPr>
            <w:r w:rsidRPr="00FB681E">
              <w:rPr>
                <w:rFonts w:cs="Arial"/>
                <w:color w:val="000000"/>
                <w:sz w:val="20"/>
                <w:szCs w:val="20"/>
              </w:rPr>
              <w:t xml:space="preserve">La Cofece sancionará con penas convencionales, las cuales, serán calculadas al 5% por cada día de </w:t>
            </w:r>
            <w:proofErr w:type="gramStart"/>
            <w:r w:rsidRPr="00FB681E">
              <w:rPr>
                <w:rFonts w:cs="Arial"/>
                <w:color w:val="000000"/>
                <w:sz w:val="20"/>
                <w:szCs w:val="20"/>
              </w:rPr>
              <w:t>atraso  del</w:t>
            </w:r>
            <w:proofErr w:type="gramEnd"/>
            <w:r w:rsidRPr="00FB681E">
              <w:rPr>
                <w:rFonts w:cs="Arial"/>
                <w:color w:val="000000"/>
                <w:sz w:val="20"/>
                <w:szCs w:val="20"/>
              </w:rPr>
              <w:t xml:space="preserve"> importe incumplido, es decir que, si no se cumplen los tiempos y/o entregas establecidas, la pena convencional se calculará contra el costo total de los artículos solicitados que no hayan sido entregados.</w:t>
            </w:r>
          </w:p>
        </w:tc>
      </w:tr>
    </w:tbl>
    <w:p w14:paraId="38D2A5D6" w14:textId="77777777" w:rsidR="00FB681E" w:rsidRPr="00FB681E" w:rsidRDefault="00FB681E" w:rsidP="00FB681E">
      <w:pPr>
        <w:jc w:val="both"/>
        <w:rPr>
          <w:rFonts w:cs="Arial"/>
          <w:b/>
          <w:bCs/>
          <w:color w:val="2F2F2F"/>
          <w:sz w:val="20"/>
          <w:szCs w:val="20"/>
        </w:rPr>
      </w:pPr>
    </w:p>
    <w:p w14:paraId="0430C402" w14:textId="77777777" w:rsidR="00FB681E" w:rsidRPr="00FB681E" w:rsidRDefault="00FB681E" w:rsidP="00FB681E">
      <w:pPr>
        <w:ind w:right="49"/>
        <w:jc w:val="both"/>
        <w:rPr>
          <w:rFonts w:cs="Arial"/>
          <w:b/>
          <w:bCs/>
          <w:color w:val="2F2F2F"/>
          <w:sz w:val="20"/>
          <w:szCs w:val="20"/>
        </w:rPr>
      </w:pPr>
    </w:p>
    <w:p w14:paraId="5DDC3C38" w14:textId="77777777" w:rsidR="00FB681E" w:rsidRPr="00FB681E" w:rsidRDefault="00FB681E" w:rsidP="00FB681E">
      <w:pPr>
        <w:jc w:val="both"/>
        <w:rPr>
          <w:rFonts w:cs="Arial"/>
          <w:b/>
          <w:sz w:val="20"/>
          <w:szCs w:val="20"/>
        </w:rPr>
      </w:pPr>
      <w:r w:rsidRPr="00FB681E">
        <w:rPr>
          <w:rFonts w:cs="Arial"/>
          <w:b/>
          <w:sz w:val="20"/>
          <w:szCs w:val="20"/>
        </w:rPr>
        <w:t>FORMA DE PAGO</w:t>
      </w:r>
    </w:p>
    <w:p w14:paraId="64FF12B9" w14:textId="77777777" w:rsidR="00FB681E" w:rsidRPr="00FB681E" w:rsidRDefault="00FB681E" w:rsidP="00FB681E">
      <w:pPr>
        <w:jc w:val="both"/>
        <w:rPr>
          <w:rFonts w:cs="Arial"/>
          <w:sz w:val="20"/>
          <w:szCs w:val="20"/>
        </w:rPr>
      </w:pPr>
      <w:r w:rsidRPr="00FB681E">
        <w:rPr>
          <w:rFonts w:cs="Arial"/>
          <w:sz w:val="20"/>
          <w:szCs w:val="20"/>
        </w:rPr>
        <w:t>Los pagos se realizarán a mes vencido, el licitante adjudicado, deberá presentar su factura a más tardar 8 días hábiles después de la entrega del pedido.</w:t>
      </w:r>
    </w:p>
    <w:p w14:paraId="287E3001" w14:textId="77777777" w:rsidR="00FB681E" w:rsidRPr="00FB681E" w:rsidRDefault="00FB681E" w:rsidP="00FB681E">
      <w:pPr>
        <w:jc w:val="both"/>
        <w:rPr>
          <w:rFonts w:cs="Arial"/>
          <w:sz w:val="20"/>
          <w:szCs w:val="20"/>
        </w:rPr>
      </w:pPr>
    </w:p>
    <w:p w14:paraId="0C046651" w14:textId="77777777" w:rsidR="00FB681E" w:rsidRPr="00FB681E" w:rsidRDefault="00FB681E" w:rsidP="00FB681E">
      <w:pPr>
        <w:jc w:val="both"/>
        <w:rPr>
          <w:rFonts w:cs="Arial"/>
          <w:sz w:val="20"/>
          <w:szCs w:val="20"/>
        </w:rPr>
      </w:pPr>
      <w:r w:rsidRPr="00FB681E">
        <w:rPr>
          <w:rFonts w:cs="Arial"/>
          <w:sz w:val="20"/>
          <w:szCs w:val="20"/>
        </w:rPr>
        <w:t>Los pagos se realizarán a mes vencido y se efectuarán en los términos del artículo 87 de las Políticas Generales, la Comisión deberá cubrir el monto estipulado en un plazo máximo de 20 días naturales contados a partir de la entrega del comprobante fiscal, previa presentación y validación de los servicios por parte del Área Requirente. En caso de que la factura entregada por el licitante adjudicado para su pago presente errores o deficiencias, el Área Requirente dentro de los 3 días hábiles siguientes al de su recepción, indicará por escrito al prestador del servicio las deficiencias que deberá corregir. El período que transcurre a partir de la entrega del citado escrito y hasta que el licitante adjudicado presente las correcciones no se computarán para efectos del pago.</w:t>
      </w:r>
    </w:p>
    <w:p w14:paraId="1FD5DDA3" w14:textId="77777777" w:rsidR="00FB681E" w:rsidRPr="00FB681E" w:rsidRDefault="00FB681E" w:rsidP="00FB681E">
      <w:pPr>
        <w:jc w:val="both"/>
        <w:rPr>
          <w:rFonts w:cs="Arial"/>
          <w:sz w:val="20"/>
          <w:szCs w:val="20"/>
        </w:rPr>
      </w:pPr>
    </w:p>
    <w:p w14:paraId="6AA47022" w14:textId="77777777" w:rsidR="00FB681E" w:rsidRPr="00FB681E" w:rsidRDefault="00FB681E" w:rsidP="00FB681E">
      <w:pPr>
        <w:jc w:val="both"/>
        <w:rPr>
          <w:rFonts w:cs="Arial"/>
          <w:sz w:val="20"/>
          <w:szCs w:val="20"/>
        </w:rPr>
      </w:pPr>
      <w:r w:rsidRPr="00FB681E">
        <w:rPr>
          <w:rFonts w:cs="Arial"/>
          <w:sz w:val="20"/>
          <w:szCs w:val="20"/>
        </w:rPr>
        <w:t>Los pagos correspondientes al mes de diciembre se pagarán de acuerdo con las disposiciones que emita la Dirección General de Administración para el cierre presupuestal 2025.</w:t>
      </w:r>
    </w:p>
    <w:p w14:paraId="416EB1DA" w14:textId="77777777" w:rsidR="00FB681E" w:rsidRPr="00FB681E" w:rsidRDefault="00FB681E" w:rsidP="00FB681E">
      <w:pPr>
        <w:pStyle w:val="Prrafodelista"/>
        <w:ind w:left="720"/>
        <w:jc w:val="both"/>
        <w:rPr>
          <w:rFonts w:cs="Arial"/>
          <w:sz w:val="20"/>
          <w:szCs w:val="20"/>
        </w:rPr>
      </w:pPr>
    </w:p>
    <w:p w14:paraId="4EA9C871" w14:textId="77777777" w:rsidR="00FB681E" w:rsidRPr="00FB681E" w:rsidRDefault="00FB681E" w:rsidP="00FB681E">
      <w:pPr>
        <w:pStyle w:val="Prrafodelista"/>
        <w:ind w:left="720"/>
        <w:jc w:val="both"/>
        <w:rPr>
          <w:rFonts w:cs="Arial"/>
          <w:sz w:val="20"/>
          <w:szCs w:val="20"/>
        </w:rPr>
      </w:pPr>
    </w:p>
    <w:p w14:paraId="627B857E" w14:textId="77777777" w:rsidR="00FB681E" w:rsidRPr="00FB681E" w:rsidRDefault="00FB681E" w:rsidP="00FB681E">
      <w:pPr>
        <w:jc w:val="both"/>
        <w:rPr>
          <w:rFonts w:cs="Arial"/>
          <w:b/>
          <w:bCs/>
          <w:sz w:val="20"/>
          <w:szCs w:val="20"/>
        </w:rPr>
      </w:pPr>
      <w:r w:rsidRPr="00FB681E">
        <w:rPr>
          <w:rFonts w:cs="Arial"/>
          <w:b/>
          <w:bCs/>
          <w:sz w:val="20"/>
          <w:szCs w:val="20"/>
        </w:rPr>
        <w:t>CRITERIOS DE EVALUACIÓN</w:t>
      </w:r>
    </w:p>
    <w:p w14:paraId="37BD28F0" w14:textId="77777777" w:rsidR="00FB681E" w:rsidRPr="00FB681E" w:rsidRDefault="00FB681E" w:rsidP="00FB681E">
      <w:pPr>
        <w:jc w:val="both"/>
        <w:rPr>
          <w:rFonts w:cs="Arial"/>
          <w:sz w:val="20"/>
          <w:szCs w:val="20"/>
        </w:rPr>
      </w:pPr>
      <w:r w:rsidRPr="00FB681E">
        <w:rPr>
          <w:rFonts w:cs="Arial"/>
          <w:sz w:val="20"/>
          <w:szCs w:val="20"/>
        </w:rPr>
        <w:t>El método con el que se evaluarán las propuestas será el binario, mediante la aplicación de los criterios de evaluación de “Cumple” o “No Cumple”. El licitante seleccionado será aquel que cumpla con el 100% de los requisitos establecidos en el presente Anexo Técnico y quien ofrezca la propuesta económica más baja.</w:t>
      </w:r>
    </w:p>
    <w:p w14:paraId="6ED843D2" w14:textId="77777777" w:rsidR="00FB681E" w:rsidRPr="00FB681E" w:rsidRDefault="00FB681E" w:rsidP="00FB681E">
      <w:pPr>
        <w:ind w:right="22"/>
        <w:jc w:val="both"/>
        <w:rPr>
          <w:rFonts w:cs="Arial"/>
          <w:sz w:val="20"/>
          <w:szCs w:val="20"/>
        </w:rPr>
      </w:pPr>
    </w:p>
    <w:p w14:paraId="79AEB7D0" w14:textId="77777777" w:rsidR="00FB681E" w:rsidRPr="00FB681E" w:rsidRDefault="00FB681E" w:rsidP="00FB681E">
      <w:pPr>
        <w:ind w:right="22"/>
        <w:jc w:val="both"/>
        <w:rPr>
          <w:rFonts w:cs="Arial"/>
          <w:sz w:val="20"/>
          <w:szCs w:val="20"/>
        </w:rPr>
      </w:pPr>
    </w:p>
    <w:p w14:paraId="3ECE8F63" w14:textId="77777777" w:rsidR="00FB681E" w:rsidRPr="00FB681E" w:rsidRDefault="00FB681E" w:rsidP="00FB681E">
      <w:pPr>
        <w:ind w:right="22"/>
        <w:jc w:val="both"/>
        <w:rPr>
          <w:rFonts w:cs="Arial"/>
          <w:b/>
          <w:sz w:val="20"/>
          <w:szCs w:val="20"/>
        </w:rPr>
      </w:pPr>
      <w:r w:rsidRPr="00FB681E">
        <w:rPr>
          <w:rFonts w:cs="Arial"/>
          <w:b/>
          <w:sz w:val="20"/>
          <w:szCs w:val="20"/>
        </w:rPr>
        <w:t>GARANTÍA DE CUMPLIMIENTO</w:t>
      </w:r>
    </w:p>
    <w:p w14:paraId="155FA74D" w14:textId="77777777" w:rsidR="00FB681E" w:rsidRPr="00FB681E" w:rsidRDefault="00FB681E" w:rsidP="00FB681E">
      <w:pPr>
        <w:ind w:right="22"/>
        <w:jc w:val="both"/>
        <w:rPr>
          <w:rFonts w:cs="Arial"/>
          <w:bCs/>
          <w:sz w:val="20"/>
          <w:szCs w:val="20"/>
        </w:rPr>
      </w:pPr>
      <w:r w:rsidRPr="00FB681E">
        <w:rPr>
          <w:rFonts w:cs="Arial"/>
          <w:bCs/>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FB681E">
        <w:rPr>
          <w:rFonts w:cs="Arial"/>
          <w:bCs/>
          <w:sz w:val="20"/>
          <w:szCs w:val="20"/>
        </w:rPr>
        <w:t>By</w:t>
      </w:r>
      <w:proofErr w:type="spellEnd"/>
      <w:r w:rsidRPr="00FB681E">
        <w:rPr>
          <w:rFonts w:cs="Arial"/>
          <w:bCs/>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w:t>
      </w:r>
    </w:p>
    <w:p w14:paraId="11A202C0" w14:textId="77777777" w:rsidR="00FB681E" w:rsidRPr="00FB681E" w:rsidRDefault="00FB681E" w:rsidP="00FB681E">
      <w:pPr>
        <w:ind w:right="22"/>
        <w:jc w:val="both"/>
        <w:rPr>
          <w:rFonts w:cs="Arial"/>
          <w:bCs/>
          <w:sz w:val="20"/>
          <w:szCs w:val="20"/>
        </w:rPr>
      </w:pPr>
      <w:r w:rsidRPr="00FB681E">
        <w:rPr>
          <w:rFonts w:cs="Arial"/>
          <w:bCs/>
          <w:sz w:val="20"/>
          <w:szCs w:val="20"/>
        </w:rPr>
        <w:t xml:space="preserve">  </w:t>
      </w:r>
    </w:p>
    <w:p w14:paraId="0F50480F" w14:textId="77777777" w:rsidR="00FB681E" w:rsidRPr="00FB681E" w:rsidRDefault="00FB681E" w:rsidP="00FB681E">
      <w:pPr>
        <w:ind w:right="22"/>
        <w:jc w:val="both"/>
        <w:rPr>
          <w:rFonts w:cs="Arial"/>
          <w:bCs/>
          <w:sz w:val="20"/>
          <w:szCs w:val="20"/>
        </w:rPr>
      </w:pPr>
      <w:r w:rsidRPr="00FB681E">
        <w:rPr>
          <w:rFonts w:cs="Arial"/>
          <w:bCs/>
          <w:sz w:val="20"/>
          <w:szCs w:val="20"/>
        </w:rPr>
        <w:t>Asimismo, de conformidad con el artículo 70 de las Políticas, Bases y Lineamientos en Materia de Adquisiciones, Arrendamientos y Servicios de la Comisión Federal de Competencia Económica (</w:t>
      </w:r>
      <w:proofErr w:type="spellStart"/>
      <w:r w:rsidRPr="00FB681E">
        <w:rPr>
          <w:rFonts w:cs="Arial"/>
          <w:bCs/>
          <w:sz w:val="20"/>
          <w:szCs w:val="20"/>
        </w:rPr>
        <w:t>POBALINES</w:t>
      </w:r>
      <w:proofErr w:type="spellEnd"/>
      <w:r w:rsidRPr="00FB681E">
        <w:rPr>
          <w:rFonts w:cs="Arial"/>
          <w:bCs/>
          <w:sz w:val="20"/>
          <w:szCs w:val="20"/>
        </w:rPr>
        <w:t xml:space="preserve">), la garantía de cumplimiento tendrá carácter de indivisible. </w:t>
      </w:r>
    </w:p>
    <w:p w14:paraId="15E925CB" w14:textId="77777777" w:rsidR="00FB681E" w:rsidRPr="00FB681E" w:rsidRDefault="00FB681E" w:rsidP="00FB681E">
      <w:pPr>
        <w:ind w:right="22"/>
        <w:jc w:val="both"/>
        <w:rPr>
          <w:rFonts w:cs="Arial"/>
          <w:b/>
          <w:sz w:val="20"/>
          <w:szCs w:val="20"/>
        </w:rPr>
      </w:pPr>
    </w:p>
    <w:p w14:paraId="2C5B9505" w14:textId="77777777" w:rsidR="00FB681E" w:rsidRPr="00FB681E" w:rsidRDefault="00FB681E" w:rsidP="00FB681E">
      <w:pPr>
        <w:ind w:right="22"/>
        <w:jc w:val="both"/>
        <w:rPr>
          <w:rFonts w:cs="Arial"/>
          <w:b/>
          <w:sz w:val="20"/>
          <w:szCs w:val="20"/>
        </w:rPr>
      </w:pPr>
    </w:p>
    <w:p w14:paraId="5070A41A" w14:textId="77777777" w:rsidR="00FB681E" w:rsidRPr="00FB681E" w:rsidRDefault="00FB681E" w:rsidP="00FB681E">
      <w:pPr>
        <w:jc w:val="both"/>
        <w:rPr>
          <w:rFonts w:eastAsiaTheme="minorHAnsi" w:cs="Arial"/>
          <w:sz w:val="20"/>
          <w:szCs w:val="20"/>
          <w:lang w:eastAsia="en-US"/>
        </w:rPr>
      </w:pPr>
      <w:r w:rsidRPr="00FB681E">
        <w:rPr>
          <w:rFonts w:eastAsiaTheme="minorHAnsi" w:cs="Arial"/>
          <w:b/>
          <w:bCs/>
          <w:sz w:val="20"/>
          <w:szCs w:val="20"/>
          <w:lang w:val="es-MX" w:eastAsia="en-US"/>
        </w:rPr>
        <w:t>REQUISITOS QUE DEBEN PRESENTAR DENTRO DE SU PROPUESTA TÉCNICA</w:t>
      </w:r>
    </w:p>
    <w:p w14:paraId="0C5457A2" w14:textId="77777777" w:rsidR="00FB681E" w:rsidRPr="00FB681E" w:rsidRDefault="00FB681E" w:rsidP="00FB681E">
      <w:pPr>
        <w:contextualSpacing/>
        <w:jc w:val="both"/>
        <w:rPr>
          <w:rFonts w:cs="Arial"/>
          <w:sz w:val="20"/>
          <w:szCs w:val="20"/>
          <w:lang w:val="es-MX"/>
        </w:rPr>
      </w:pPr>
      <w:r w:rsidRPr="00FB681E">
        <w:rPr>
          <w:rFonts w:cs="Arial"/>
          <w:sz w:val="20"/>
          <w:szCs w:val="20"/>
          <w:lang w:val="es-MX"/>
        </w:rPr>
        <w:t xml:space="preserve">Los licitantes deberán presentar dentro de la propuesta técnica para cualquiera de las partidas la documentación siguiente </w:t>
      </w:r>
      <w:r w:rsidRPr="00FB681E">
        <w:rPr>
          <w:rFonts w:cs="Arial"/>
          <w:sz w:val="20"/>
          <w:szCs w:val="20"/>
          <w:u w:val="single"/>
          <w:lang w:val="es-MX"/>
        </w:rPr>
        <w:t>(</w:t>
      </w:r>
      <w:r w:rsidRPr="00FB681E">
        <w:rPr>
          <w:rFonts w:cs="Arial"/>
          <w:b/>
          <w:sz w:val="20"/>
          <w:szCs w:val="20"/>
          <w:u w:val="single"/>
          <w:lang w:val="es-MX"/>
        </w:rPr>
        <w:t>el no presentarla será causa de descalificación</w:t>
      </w:r>
      <w:r w:rsidRPr="00FB681E">
        <w:rPr>
          <w:rFonts w:cs="Arial"/>
          <w:sz w:val="20"/>
          <w:szCs w:val="20"/>
          <w:u w:val="single"/>
          <w:lang w:val="es-MX"/>
        </w:rPr>
        <w:t>)</w:t>
      </w:r>
      <w:r w:rsidRPr="00FB681E">
        <w:rPr>
          <w:rFonts w:cs="Arial"/>
          <w:sz w:val="20"/>
          <w:szCs w:val="20"/>
          <w:lang w:val="es-MX"/>
        </w:rPr>
        <w:t xml:space="preserve">:  </w:t>
      </w:r>
    </w:p>
    <w:p w14:paraId="1AB2A1B1" w14:textId="77777777" w:rsidR="00FB681E" w:rsidRPr="00FB681E" w:rsidRDefault="00FB681E" w:rsidP="00FB681E">
      <w:pPr>
        <w:jc w:val="both"/>
        <w:rPr>
          <w:rFonts w:cs="Arial"/>
          <w:sz w:val="20"/>
          <w:szCs w:val="20"/>
        </w:rPr>
      </w:pPr>
    </w:p>
    <w:p w14:paraId="51F1D3D9" w14:textId="77777777" w:rsidR="00FB681E" w:rsidRPr="00FB681E" w:rsidRDefault="00FB681E">
      <w:pPr>
        <w:pStyle w:val="Prrafodelista"/>
        <w:numPr>
          <w:ilvl w:val="1"/>
          <w:numId w:val="46"/>
        </w:numPr>
        <w:ind w:left="576"/>
        <w:contextualSpacing/>
        <w:jc w:val="both"/>
        <w:rPr>
          <w:rFonts w:cs="Arial"/>
          <w:sz w:val="20"/>
          <w:szCs w:val="20"/>
          <w:lang w:val="es-MX"/>
        </w:rPr>
      </w:pPr>
      <w:r w:rsidRPr="00FB681E">
        <w:rPr>
          <w:rFonts w:cs="Arial"/>
          <w:sz w:val="20"/>
          <w:szCs w:val="20"/>
          <w:lang w:val="es-MX"/>
        </w:rPr>
        <w:t>Currículum en papel preferentemente membretado firmado por su representante o apoderado legal, donde acredite un año mínimo de experiencia en actividades relacionadas con el objeto de la licitación.</w:t>
      </w:r>
    </w:p>
    <w:p w14:paraId="45590FC9" w14:textId="77777777" w:rsidR="00FB681E" w:rsidRPr="00FB681E" w:rsidRDefault="00FB681E" w:rsidP="00FB681E">
      <w:pPr>
        <w:pStyle w:val="Prrafodelista"/>
        <w:ind w:left="718"/>
        <w:contextualSpacing/>
        <w:jc w:val="both"/>
        <w:rPr>
          <w:rFonts w:cs="Arial"/>
          <w:sz w:val="20"/>
          <w:szCs w:val="20"/>
          <w:lang w:val="es-MX"/>
        </w:rPr>
      </w:pPr>
    </w:p>
    <w:p w14:paraId="04BF77B3" w14:textId="77777777" w:rsidR="00FB681E" w:rsidRPr="00FB681E" w:rsidRDefault="00FB681E">
      <w:pPr>
        <w:pStyle w:val="Prrafodelista"/>
        <w:numPr>
          <w:ilvl w:val="1"/>
          <w:numId w:val="46"/>
        </w:numPr>
        <w:ind w:left="576"/>
        <w:contextualSpacing/>
        <w:jc w:val="both"/>
        <w:rPr>
          <w:rFonts w:cs="Arial"/>
          <w:b/>
          <w:bCs/>
          <w:sz w:val="20"/>
          <w:szCs w:val="20"/>
          <w:u w:val="single"/>
          <w:lang w:val="es-MX"/>
        </w:rPr>
      </w:pPr>
      <w:r w:rsidRPr="00FB681E">
        <w:rPr>
          <w:rFonts w:cs="Arial"/>
          <w:sz w:val="20"/>
          <w:szCs w:val="20"/>
        </w:rPr>
        <w:t xml:space="preserve">Copia simple de al menos dos contratos donde se demuestre que el licitante ha suministrado los bienes objeto de esta licitación. Dichos pedidos </w:t>
      </w:r>
      <w:proofErr w:type="spellStart"/>
      <w:r w:rsidRPr="00FB681E">
        <w:rPr>
          <w:rFonts w:cs="Arial"/>
          <w:sz w:val="20"/>
          <w:szCs w:val="20"/>
        </w:rPr>
        <w:t>ó</w:t>
      </w:r>
      <w:proofErr w:type="spellEnd"/>
      <w:r w:rsidRPr="00FB681E">
        <w:rPr>
          <w:rFonts w:cs="Arial"/>
          <w:sz w:val="20"/>
          <w:szCs w:val="20"/>
        </w:rPr>
        <w:t xml:space="preserve"> contratos deberán ser de cualquiera de los años 2022, 2023 o 2024.</w:t>
      </w:r>
    </w:p>
    <w:p w14:paraId="405FD429" w14:textId="77777777" w:rsidR="00FB681E" w:rsidRPr="00FB681E" w:rsidRDefault="00FB681E" w:rsidP="00FB681E">
      <w:pPr>
        <w:contextualSpacing/>
        <w:jc w:val="both"/>
        <w:rPr>
          <w:rFonts w:cs="Arial"/>
          <w:b/>
          <w:sz w:val="20"/>
          <w:szCs w:val="20"/>
          <w:u w:val="single"/>
        </w:rPr>
      </w:pPr>
    </w:p>
    <w:p w14:paraId="375B0355" w14:textId="77777777" w:rsidR="00FB681E" w:rsidRPr="00FB681E" w:rsidRDefault="00FB681E">
      <w:pPr>
        <w:pStyle w:val="Prrafodelista"/>
        <w:numPr>
          <w:ilvl w:val="1"/>
          <w:numId w:val="46"/>
        </w:numPr>
        <w:ind w:left="576"/>
        <w:contextualSpacing/>
        <w:jc w:val="both"/>
        <w:rPr>
          <w:rFonts w:cs="Arial"/>
          <w:b/>
          <w:bCs/>
          <w:sz w:val="20"/>
          <w:szCs w:val="20"/>
          <w:u w:val="single"/>
          <w:lang w:val="es-MX"/>
        </w:rPr>
      </w:pPr>
      <w:r w:rsidRPr="00FB681E">
        <w:rPr>
          <w:rFonts w:cs="Arial"/>
          <w:sz w:val="20"/>
          <w:szCs w:val="20"/>
        </w:rPr>
        <w:t>Relación vigente de sus principales clientes indicando: giro de la empresa, nombre del responsable de la administración del servicio, domicilio, teléfonos y/o dirección de correo electrónico del contacto.</w:t>
      </w:r>
    </w:p>
    <w:p w14:paraId="399BB6EF" w14:textId="77777777" w:rsidR="00FB681E" w:rsidRPr="00FB681E" w:rsidRDefault="00FB681E" w:rsidP="00FB681E">
      <w:pPr>
        <w:pStyle w:val="Prrafodelista"/>
        <w:jc w:val="both"/>
        <w:rPr>
          <w:rFonts w:cs="Arial"/>
          <w:b/>
          <w:sz w:val="20"/>
          <w:szCs w:val="20"/>
          <w:u w:val="single"/>
          <w:lang w:val="es-MX"/>
        </w:rPr>
      </w:pPr>
    </w:p>
    <w:p w14:paraId="25C5CD9C" w14:textId="77777777" w:rsidR="00FB681E" w:rsidRPr="00FB681E" w:rsidRDefault="00FB681E">
      <w:pPr>
        <w:pStyle w:val="Prrafodelista"/>
        <w:numPr>
          <w:ilvl w:val="1"/>
          <w:numId w:val="46"/>
        </w:numPr>
        <w:ind w:left="576"/>
        <w:contextualSpacing/>
        <w:jc w:val="both"/>
        <w:rPr>
          <w:rFonts w:cs="Arial"/>
          <w:sz w:val="20"/>
          <w:szCs w:val="20"/>
          <w:u w:val="single"/>
          <w:lang w:val="es-MX"/>
        </w:rPr>
      </w:pPr>
      <w:r w:rsidRPr="00FB681E">
        <w:rPr>
          <w:rFonts w:cs="Arial"/>
          <w:sz w:val="20"/>
          <w:szCs w:val="20"/>
        </w:rPr>
        <w:t>Organización, instalaciones y recursos humanos con los que cuenta, por lo que, deberá de presentar:</w:t>
      </w:r>
    </w:p>
    <w:p w14:paraId="306DAAE5" w14:textId="77777777" w:rsidR="00FB681E" w:rsidRPr="00FB681E" w:rsidRDefault="00FB681E" w:rsidP="00FB681E">
      <w:pPr>
        <w:pStyle w:val="Prrafodelista"/>
        <w:rPr>
          <w:rFonts w:cs="Arial"/>
          <w:sz w:val="20"/>
          <w:szCs w:val="20"/>
          <w:u w:val="single"/>
          <w:lang w:val="es-MX"/>
        </w:rPr>
      </w:pPr>
    </w:p>
    <w:p w14:paraId="7A41E922" w14:textId="77777777" w:rsidR="00FB681E" w:rsidRPr="00FB681E" w:rsidRDefault="00FB681E">
      <w:pPr>
        <w:pStyle w:val="Prrafodelista"/>
        <w:numPr>
          <w:ilvl w:val="3"/>
          <w:numId w:val="49"/>
        </w:numPr>
        <w:contextualSpacing/>
        <w:jc w:val="both"/>
        <w:rPr>
          <w:rFonts w:cs="Arial"/>
          <w:sz w:val="20"/>
          <w:szCs w:val="20"/>
          <w:lang w:val="es-MX"/>
        </w:rPr>
      </w:pPr>
      <w:r w:rsidRPr="00FB681E">
        <w:rPr>
          <w:rFonts w:cs="Arial"/>
          <w:sz w:val="20"/>
          <w:szCs w:val="20"/>
          <w:lang w:val="es-MX"/>
        </w:rPr>
        <w:t xml:space="preserve">Documento donde plasme el organigrama para la realización del servicio establecido en el presente Anexo Técnico, así como el número de empleados. </w:t>
      </w:r>
    </w:p>
    <w:p w14:paraId="4D99A44D" w14:textId="77777777" w:rsidR="00FB681E" w:rsidRPr="00FB681E" w:rsidRDefault="00FB681E">
      <w:pPr>
        <w:pStyle w:val="Prrafodelista"/>
        <w:numPr>
          <w:ilvl w:val="3"/>
          <w:numId w:val="49"/>
        </w:numPr>
        <w:contextualSpacing/>
        <w:jc w:val="both"/>
        <w:rPr>
          <w:rFonts w:cs="Arial"/>
          <w:sz w:val="20"/>
          <w:szCs w:val="20"/>
          <w:lang w:val="es-MX"/>
        </w:rPr>
      </w:pPr>
      <w:r w:rsidRPr="00FB681E">
        <w:rPr>
          <w:rFonts w:cs="Arial"/>
          <w:sz w:val="20"/>
          <w:szCs w:val="20"/>
          <w:lang w:val="es-MX"/>
        </w:rPr>
        <w:t>Fotografías, dirección, mapa de ubicación de las instalaciones</w:t>
      </w:r>
    </w:p>
    <w:p w14:paraId="1A410DFE" w14:textId="77777777" w:rsidR="00FB681E" w:rsidRPr="00FB681E" w:rsidRDefault="00FB681E" w:rsidP="00FB681E">
      <w:pPr>
        <w:contextualSpacing/>
        <w:jc w:val="both"/>
        <w:rPr>
          <w:rFonts w:cs="Arial"/>
          <w:sz w:val="20"/>
          <w:szCs w:val="20"/>
          <w:lang w:val="es-ES_tradnl"/>
        </w:rPr>
      </w:pPr>
    </w:p>
    <w:p w14:paraId="4CC291F4" w14:textId="77777777" w:rsidR="00FB681E" w:rsidRPr="00FB681E" w:rsidRDefault="00FB681E">
      <w:pPr>
        <w:pStyle w:val="Prrafodelista"/>
        <w:numPr>
          <w:ilvl w:val="1"/>
          <w:numId w:val="46"/>
        </w:numPr>
        <w:contextualSpacing/>
        <w:jc w:val="both"/>
        <w:rPr>
          <w:rFonts w:cs="Arial"/>
          <w:bCs/>
          <w:sz w:val="20"/>
          <w:szCs w:val="20"/>
        </w:rPr>
      </w:pPr>
      <w:r w:rsidRPr="00FB681E">
        <w:rPr>
          <w:rFonts w:cs="Arial"/>
          <w:bCs/>
          <w:sz w:val="20"/>
          <w:szCs w:val="20"/>
          <w:lang w:val="es-ES_tradnl"/>
        </w:rPr>
        <w:t xml:space="preserve">Presentar documento, donde establezca: </w:t>
      </w:r>
    </w:p>
    <w:p w14:paraId="5F661ED2" w14:textId="77777777" w:rsidR="00FB681E" w:rsidRPr="00FB681E" w:rsidRDefault="00FB681E">
      <w:pPr>
        <w:pStyle w:val="Prrafodelista"/>
        <w:numPr>
          <w:ilvl w:val="1"/>
          <w:numId w:val="47"/>
        </w:numPr>
        <w:contextualSpacing/>
        <w:jc w:val="both"/>
        <w:rPr>
          <w:rFonts w:cs="Arial"/>
          <w:sz w:val="20"/>
          <w:szCs w:val="20"/>
          <w:lang w:val="es-MX"/>
        </w:rPr>
      </w:pPr>
      <w:r w:rsidRPr="00FB681E">
        <w:rPr>
          <w:rFonts w:cs="Arial"/>
          <w:bCs/>
          <w:sz w:val="20"/>
          <w:szCs w:val="20"/>
        </w:rPr>
        <w:t>Q</w:t>
      </w:r>
      <w:proofErr w:type="spellStart"/>
      <w:r w:rsidRPr="00FB681E">
        <w:rPr>
          <w:rFonts w:cs="Arial"/>
          <w:bCs/>
          <w:sz w:val="20"/>
          <w:szCs w:val="20"/>
          <w:lang w:val="es-ES_tradnl"/>
        </w:rPr>
        <w:t>ue</w:t>
      </w:r>
      <w:proofErr w:type="spellEnd"/>
      <w:r w:rsidRPr="00FB681E">
        <w:rPr>
          <w:rFonts w:cs="Arial"/>
          <w:bCs/>
          <w:sz w:val="20"/>
          <w:szCs w:val="20"/>
          <w:lang w:val="es-ES_tradnl"/>
        </w:rPr>
        <w:t xml:space="preserve"> cuenta con </w:t>
      </w:r>
      <w:r w:rsidRPr="00FB681E">
        <w:rPr>
          <w:rFonts w:cs="Arial"/>
          <w:bCs/>
          <w:sz w:val="20"/>
          <w:szCs w:val="20"/>
        </w:rPr>
        <w:t>la infraestructura técnica, necesarias para suministrar los bienes y brindar el servicio en los términos y condiciones requeridas</w:t>
      </w:r>
      <w:r w:rsidRPr="00FB681E">
        <w:rPr>
          <w:rFonts w:cs="Arial"/>
          <w:sz w:val="20"/>
          <w:szCs w:val="20"/>
        </w:rPr>
        <w:t>, asimismo que cuenta con oficinas y centro de distribución o bodega en la Ciudad de México y/o área Metropolitana</w:t>
      </w:r>
      <w:r w:rsidRPr="00FB681E">
        <w:rPr>
          <w:rFonts w:cs="Arial"/>
          <w:bCs/>
          <w:sz w:val="20"/>
          <w:szCs w:val="20"/>
        </w:rPr>
        <w:t>, así como los medios de transporte de su almacén al lugar de entrega señalado. Que</w:t>
      </w:r>
      <w:r w:rsidRPr="00FB681E">
        <w:rPr>
          <w:rFonts w:cs="Arial"/>
          <w:sz w:val="20"/>
          <w:szCs w:val="20"/>
        </w:rPr>
        <w:t xml:space="preserve"> cuenta con un centro de atención telefónica que deberá dar atención en días hábiles de 8:00 a 19:00 horas durante la vigencia del contrato, indicando el personal con que cuenta para la atención de los usuarios de la Cofece y el nombre, correo electrónico y teléfono del responsable.</w:t>
      </w:r>
    </w:p>
    <w:p w14:paraId="6BB94EAE" w14:textId="77777777" w:rsidR="00FB681E" w:rsidRPr="00FB681E" w:rsidRDefault="00FB681E">
      <w:pPr>
        <w:pStyle w:val="Prrafodelista"/>
        <w:numPr>
          <w:ilvl w:val="1"/>
          <w:numId w:val="47"/>
        </w:numPr>
        <w:contextualSpacing/>
        <w:jc w:val="both"/>
        <w:rPr>
          <w:rFonts w:cs="Arial"/>
          <w:sz w:val="20"/>
          <w:szCs w:val="20"/>
          <w:lang w:val="es-MX"/>
        </w:rPr>
      </w:pPr>
      <w:r w:rsidRPr="00FB681E">
        <w:rPr>
          <w:rFonts w:cs="Arial"/>
          <w:bCs/>
          <w:sz w:val="20"/>
          <w:szCs w:val="20"/>
          <w:lang w:val="es-MX"/>
        </w:rPr>
        <w:t xml:space="preserve">Que cuenta </w:t>
      </w:r>
      <w:r w:rsidRPr="00FB681E">
        <w:rPr>
          <w:rFonts w:cs="Arial"/>
          <w:bCs/>
          <w:sz w:val="20"/>
          <w:szCs w:val="20"/>
        </w:rPr>
        <w:t>con la infraestructura técnica, de transporte de su almacén al lugar de entrega señalado en el presente Anexo Técnico y las instalaciones necesarias para suministrar los bienes y brindar el servicio en los términos y condiciones requeridas.</w:t>
      </w:r>
    </w:p>
    <w:p w14:paraId="3F0C54BC" w14:textId="77777777" w:rsidR="00FB681E" w:rsidRPr="00FB681E" w:rsidRDefault="00FB681E">
      <w:pPr>
        <w:pStyle w:val="Prrafodelista"/>
        <w:numPr>
          <w:ilvl w:val="1"/>
          <w:numId w:val="47"/>
        </w:numPr>
        <w:contextualSpacing/>
        <w:jc w:val="both"/>
        <w:rPr>
          <w:rFonts w:cs="Arial"/>
          <w:sz w:val="20"/>
          <w:szCs w:val="20"/>
          <w:lang w:val="es-MX"/>
        </w:rPr>
      </w:pPr>
      <w:r w:rsidRPr="00FB681E">
        <w:rPr>
          <w:rFonts w:cs="Arial"/>
          <w:sz w:val="20"/>
          <w:szCs w:val="20"/>
        </w:rPr>
        <w:t>Que entregará los bienes que cumplan con las Normas Oficiales Mexicanas requeridas para cada artículo.</w:t>
      </w:r>
    </w:p>
    <w:p w14:paraId="571B7CF3" w14:textId="77777777" w:rsidR="00FB681E" w:rsidRPr="00FB681E" w:rsidRDefault="00FB681E" w:rsidP="00FB681E">
      <w:pPr>
        <w:contextualSpacing/>
        <w:jc w:val="both"/>
        <w:rPr>
          <w:rFonts w:cs="Arial"/>
          <w:sz w:val="20"/>
          <w:szCs w:val="20"/>
        </w:rPr>
      </w:pPr>
    </w:p>
    <w:p w14:paraId="54954926" w14:textId="77777777" w:rsidR="00FB681E" w:rsidRPr="00FB681E" w:rsidRDefault="00FB681E">
      <w:pPr>
        <w:pStyle w:val="Prrafodelista"/>
        <w:numPr>
          <w:ilvl w:val="1"/>
          <w:numId w:val="50"/>
        </w:numPr>
        <w:ind w:left="709" w:hanging="567"/>
        <w:contextualSpacing/>
        <w:jc w:val="both"/>
        <w:rPr>
          <w:rFonts w:cs="Arial"/>
          <w:sz w:val="20"/>
          <w:szCs w:val="20"/>
          <w:lang w:val="es-MX"/>
        </w:rPr>
      </w:pPr>
      <w:r w:rsidRPr="00FB681E">
        <w:rPr>
          <w:rFonts w:cs="Arial"/>
          <w:sz w:val="20"/>
          <w:szCs w:val="20"/>
        </w:rPr>
        <w:t xml:space="preserve">Acreditar de que cuenta al menos con un vehículo de transporte propio para otorgar el servicio objeto de la presente convocatoria, por lo que, deberá de </w:t>
      </w:r>
      <w:proofErr w:type="gramStart"/>
      <w:r w:rsidRPr="00FB681E">
        <w:rPr>
          <w:rFonts w:cs="Arial"/>
          <w:sz w:val="20"/>
          <w:szCs w:val="20"/>
        </w:rPr>
        <w:t>presentar ,memoria</w:t>
      </w:r>
      <w:proofErr w:type="gramEnd"/>
      <w:r w:rsidRPr="00FB681E">
        <w:rPr>
          <w:rFonts w:cs="Arial"/>
          <w:sz w:val="20"/>
          <w:szCs w:val="20"/>
        </w:rPr>
        <w:t xml:space="preserve"> fotografía de los vehículos con los que cuenta.</w:t>
      </w:r>
    </w:p>
    <w:p w14:paraId="7E240C98" w14:textId="77777777" w:rsidR="00FB681E" w:rsidRPr="00FB681E" w:rsidRDefault="00FB681E" w:rsidP="00FB681E">
      <w:pPr>
        <w:contextualSpacing/>
        <w:jc w:val="both"/>
        <w:rPr>
          <w:rFonts w:cs="Arial"/>
          <w:sz w:val="20"/>
          <w:szCs w:val="20"/>
          <w:lang w:val="es-MX"/>
        </w:rPr>
      </w:pPr>
    </w:p>
    <w:p w14:paraId="48042299" w14:textId="77777777" w:rsidR="00FB681E" w:rsidRPr="00FB681E" w:rsidRDefault="00FB681E" w:rsidP="00FB681E">
      <w:pPr>
        <w:contextualSpacing/>
        <w:jc w:val="both"/>
        <w:rPr>
          <w:rFonts w:cs="Arial"/>
          <w:sz w:val="20"/>
          <w:szCs w:val="20"/>
          <w:lang w:val="es-MX"/>
        </w:rPr>
      </w:pPr>
      <w:r w:rsidRPr="00FB681E">
        <w:rPr>
          <w:rFonts w:cs="Arial"/>
          <w:sz w:val="20"/>
          <w:szCs w:val="20"/>
        </w:rPr>
        <w:t>La Cofece se reserva el derecho de acudir al lugar para verificar la veracidad de la información proporcionada.</w:t>
      </w:r>
    </w:p>
    <w:p w14:paraId="61B01954" w14:textId="77777777" w:rsidR="00FB681E" w:rsidRPr="00FB681E" w:rsidRDefault="00FB681E" w:rsidP="00FB681E">
      <w:pPr>
        <w:pStyle w:val="Prrafodelista"/>
        <w:ind w:left="576"/>
        <w:contextualSpacing/>
        <w:jc w:val="both"/>
        <w:rPr>
          <w:rFonts w:cs="Arial"/>
          <w:sz w:val="20"/>
          <w:szCs w:val="20"/>
          <w:u w:val="single"/>
          <w:lang w:val="es-MX"/>
        </w:rPr>
      </w:pPr>
    </w:p>
    <w:p w14:paraId="3BC88BE0" w14:textId="77777777" w:rsidR="00FB681E" w:rsidRPr="00FB681E" w:rsidRDefault="00FB681E" w:rsidP="00FB681E">
      <w:pPr>
        <w:contextualSpacing/>
        <w:jc w:val="both"/>
        <w:rPr>
          <w:rFonts w:cs="Arial"/>
          <w:sz w:val="20"/>
          <w:szCs w:val="20"/>
          <w:u w:val="single"/>
          <w:lang w:val="es-MX"/>
        </w:rPr>
      </w:pPr>
    </w:p>
    <w:p w14:paraId="17AADA7B" w14:textId="77777777" w:rsidR="00FB681E" w:rsidRPr="00FB681E" w:rsidRDefault="00FB681E">
      <w:pPr>
        <w:pStyle w:val="Prrafodelista"/>
        <w:numPr>
          <w:ilvl w:val="1"/>
          <w:numId w:val="50"/>
        </w:numPr>
        <w:ind w:left="576"/>
        <w:contextualSpacing/>
        <w:jc w:val="both"/>
        <w:rPr>
          <w:rFonts w:cs="Arial"/>
          <w:sz w:val="20"/>
          <w:szCs w:val="20"/>
          <w:u w:val="single"/>
          <w:lang w:val="es-MX"/>
        </w:rPr>
      </w:pPr>
      <w:r w:rsidRPr="00FB681E">
        <w:rPr>
          <w:rFonts w:cs="Arial"/>
          <w:sz w:val="20"/>
          <w:szCs w:val="20"/>
        </w:rPr>
        <w:t>Documento donde incluirán de manera clara la descripción de los bienes ofertados, incluyendo forzosamente la MARCA, características, tamaño, capacidad, fichas técnicas y fotografías de los artículos de su propuesta.</w:t>
      </w:r>
    </w:p>
    <w:p w14:paraId="108C6CD0" w14:textId="77777777" w:rsidR="00FB681E" w:rsidRPr="00FB681E" w:rsidRDefault="00FB681E" w:rsidP="00FB681E">
      <w:pPr>
        <w:pStyle w:val="Prrafodelista"/>
        <w:ind w:left="576"/>
        <w:contextualSpacing/>
        <w:jc w:val="both"/>
        <w:rPr>
          <w:rFonts w:cs="Arial"/>
          <w:sz w:val="20"/>
          <w:szCs w:val="20"/>
          <w:u w:val="single"/>
          <w:lang w:val="es-MX"/>
        </w:rPr>
      </w:pPr>
    </w:p>
    <w:p w14:paraId="76373004" w14:textId="77777777" w:rsidR="00FB681E" w:rsidRPr="00FB681E" w:rsidRDefault="00FB681E" w:rsidP="00FB681E">
      <w:pPr>
        <w:contextualSpacing/>
        <w:jc w:val="both"/>
        <w:rPr>
          <w:rFonts w:cs="Arial"/>
          <w:sz w:val="20"/>
          <w:szCs w:val="20"/>
          <w:u w:val="single"/>
          <w:lang w:val="es-MX"/>
        </w:rPr>
      </w:pPr>
    </w:p>
    <w:p w14:paraId="3E39FC18" w14:textId="77777777" w:rsidR="00FB681E" w:rsidRPr="00FB681E" w:rsidRDefault="00FB681E">
      <w:pPr>
        <w:pStyle w:val="Prrafodelista"/>
        <w:numPr>
          <w:ilvl w:val="1"/>
          <w:numId w:val="50"/>
        </w:numPr>
        <w:ind w:left="576"/>
        <w:contextualSpacing/>
        <w:jc w:val="both"/>
        <w:rPr>
          <w:rFonts w:cs="Arial"/>
          <w:sz w:val="20"/>
          <w:szCs w:val="20"/>
          <w:u w:val="single"/>
          <w:lang w:val="es-MX"/>
        </w:rPr>
      </w:pPr>
      <w:r w:rsidRPr="00FB681E">
        <w:rPr>
          <w:rFonts w:cs="Arial"/>
          <w:b/>
          <w:bCs/>
          <w:sz w:val="20"/>
          <w:szCs w:val="20"/>
          <w:u w:val="single"/>
        </w:rPr>
        <w:t>Para los licitantes, que oferten en la partida 2</w:t>
      </w:r>
      <w:r w:rsidRPr="00FB681E">
        <w:rPr>
          <w:rFonts w:cs="Arial"/>
          <w:sz w:val="20"/>
          <w:szCs w:val="20"/>
        </w:rPr>
        <w:t>, deberán presentar carta bajo protesta de decir verdad, firmada por el representante o apoderado legal, en la que se manifieste:</w:t>
      </w:r>
    </w:p>
    <w:p w14:paraId="5188FB43" w14:textId="77777777" w:rsidR="00FB681E" w:rsidRPr="00FB681E" w:rsidRDefault="00FB681E">
      <w:pPr>
        <w:pStyle w:val="Prrafodelista"/>
        <w:numPr>
          <w:ilvl w:val="0"/>
          <w:numId w:val="48"/>
        </w:numPr>
        <w:tabs>
          <w:tab w:val="left" w:pos="1134"/>
        </w:tabs>
        <w:ind w:right="49"/>
        <w:jc w:val="both"/>
        <w:rPr>
          <w:rFonts w:cs="Arial"/>
          <w:bCs/>
          <w:sz w:val="20"/>
          <w:szCs w:val="20"/>
          <w:lang w:eastAsia="x-none"/>
        </w:rPr>
      </w:pPr>
      <w:r w:rsidRPr="00FB681E">
        <w:rPr>
          <w:rFonts w:cs="Arial"/>
          <w:bCs/>
          <w:sz w:val="20"/>
          <w:szCs w:val="20"/>
          <w:lang w:eastAsia="x-none"/>
        </w:rPr>
        <w:t xml:space="preserve">Que los bienes propuestos cumplen con la calidad establecida en las especificaciones para hojas de papel bond para máquinas fotocopiadoras de la Norma Mexicana NMX-AA-144-SCFI-2008 y NOM-050-SCFI-2004. </w:t>
      </w:r>
    </w:p>
    <w:p w14:paraId="0F1C0B51" w14:textId="77777777" w:rsidR="00FB681E" w:rsidRPr="00FB681E" w:rsidRDefault="00FB681E" w:rsidP="00FB681E">
      <w:pPr>
        <w:tabs>
          <w:tab w:val="left" w:pos="1134"/>
        </w:tabs>
        <w:ind w:right="49"/>
        <w:jc w:val="both"/>
        <w:rPr>
          <w:rFonts w:cs="Arial"/>
          <w:bCs/>
          <w:sz w:val="20"/>
          <w:szCs w:val="20"/>
          <w:lang w:eastAsia="x-none"/>
        </w:rPr>
      </w:pPr>
    </w:p>
    <w:p w14:paraId="41EACAF6" w14:textId="77777777" w:rsidR="00FB681E" w:rsidRPr="00FB681E" w:rsidRDefault="00FB681E">
      <w:pPr>
        <w:pStyle w:val="Prrafodelista"/>
        <w:numPr>
          <w:ilvl w:val="0"/>
          <w:numId w:val="48"/>
        </w:numPr>
        <w:tabs>
          <w:tab w:val="left" w:pos="1134"/>
        </w:tabs>
        <w:jc w:val="both"/>
        <w:rPr>
          <w:rFonts w:cs="Arial"/>
          <w:bCs/>
          <w:sz w:val="20"/>
          <w:szCs w:val="20"/>
          <w:lang w:eastAsia="x-none"/>
        </w:rPr>
      </w:pPr>
      <w:r w:rsidRPr="00FB681E">
        <w:rPr>
          <w:rFonts w:cs="Arial"/>
          <w:bCs/>
          <w:sz w:val="20"/>
          <w:szCs w:val="20"/>
          <w:lang w:eastAsia="x-none"/>
        </w:rPr>
        <w:t>Que la materia prima utilizada en la elaboración del papel que oferta, contienen en su composición un mínimo de cincuenta por ciento de fibras de material reciclado o de material reciclable, o de fibras naturales no derivadas de la madera o de materias primas provenientes de aprovechamientos forestales manejados de manera sustentable en el territorio nacional que se encuentren certificadas o de sus combinaciones y elaborados en procesos con blanqueado libre de cloro.</w:t>
      </w:r>
    </w:p>
    <w:p w14:paraId="67792378" w14:textId="77777777" w:rsidR="00FB681E" w:rsidRPr="00FB681E" w:rsidRDefault="00FB681E" w:rsidP="00FB681E">
      <w:pPr>
        <w:pStyle w:val="Prrafodelista"/>
        <w:jc w:val="both"/>
        <w:rPr>
          <w:rFonts w:cs="Arial"/>
          <w:sz w:val="20"/>
          <w:szCs w:val="20"/>
          <w:u w:val="single"/>
        </w:rPr>
      </w:pPr>
    </w:p>
    <w:p w14:paraId="2D52A636" w14:textId="77777777" w:rsidR="00FB681E" w:rsidRPr="00FB681E" w:rsidRDefault="00FB681E">
      <w:pPr>
        <w:pStyle w:val="Prrafodelista"/>
        <w:numPr>
          <w:ilvl w:val="1"/>
          <w:numId w:val="50"/>
        </w:numPr>
        <w:ind w:left="576"/>
        <w:contextualSpacing/>
        <w:jc w:val="both"/>
        <w:rPr>
          <w:rFonts w:cs="Arial"/>
          <w:sz w:val="20"/>
          <w:szCs w:val="20"/>
          <w:u w:val="single"/>
          <w:lang w:val="es-MX"/>
        </w:rPr>
      </w:pPr>
      <w:r w:rsidRPr="00FB681E">
        <w:rPr>
          <w:rFonts w:cs="Arial"/>
          <w:b/>
          <w:sz w:val="20"/>
          <w:szCs w:val="20"/>
          <w:u w:val="single"/>
          <w:lang w:val="es-ES_tradnl"/>
        </w:rPr>
        <w:t>El licitante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w:t>
      </w:r>
      <w:r w:rsidRPr="00FB681E">
        <w:rPr>
          <w:rFonts w:cs="Arial"/>
          <w:sz w:val="20"/>
          <w:szCs w:val="20"/>
          <w:lang w:val="es-ES_tradnl"/>
        </w:rPr>
        <w:t>”, conforme a las características, especificaciones y alcances que se describen en el presente Anexo Técnico.</w:t>
      </w:r>
    </w:p>
    <w:p w14:paraId="56BF2382" w14:textId="77777777" w:rsidR="00FB681E" w:rsidRPr="00FB681E" w:rsidRDefault="00FB681E" w:rsidP="00FB681E">
      <w:pPr>
        <w:pStyle w:val="Prrafodelista"/>
        <w:ind w:left="576"/>
        <w:contextualSpacing/>
        <w:jc w:val="both"/>
        <w:rPr>
          <w:rFonts w:cs="Arial"/>
          <w:sz w:val="20"/>
          <w:szCs w:val="20"/>
          <w:u w:val="single"/>
          <w:lang w:val="es-MX"/>
        </w:rPr>
      </w:pPr>
    </w:p>
    <w:p w14:paraId="7DC20D69" w14:textId="77777777" w:rsidR="00FB681E" w:rsidRPr="00FB681E" w:rsidRDefault="00FB681E">
      <w:pPr>
        <w:pStyle w:val="Prrafodelista"/>
        <w:numPr>
          <w:ilvl w:val="1"/>
          <w:numId w:val="50"/>
        </w:numPr>
        <w:ind w:left="576"/>
        <w:contextualSpacing/>
        <w:jc w:val="both"/>
        <w:rPr>
          <w:rFonts w:cs="Arial"/>
          <w:sz w:val="20"/>
          <w:szCs w:val="20"/>
          <w:u w:val="single"/>
          <w:lang w:val="es-MX"/>
        </w:rPr>
      </w:pPr>
      <w:r w:rsidRPr="00FB681E">
        <w:rPr>
          <w:rFonts w:cs="Arial"/>
          <w:bCs/>
          <w:sz w:val="20"/>
          <w:szCs w:val="20"/>
          <w:lang w:val="es-ES_tradnl"/>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18897786" w14:textId="77777777" w:rsidR="00FB681E" w:rsidRPr="00FB681E" w:rsidRDefault="00FB681E" w:rsidP="00FB681E">
      <w:pPr>
        <w:pStyle w:val="Prrafodelista"/>
        <w:jc w:val="both"/>
        <w:rPr>
          <w:rFonts w:cs="Arial"/>
          <w:sz w:val="20"/>
          <w:szCs w:val="20"/>
          <w:u w:val="single"/>
          <w:lang w:val="es-MX"/>
        </w:rPr>
      </w:pPr>
    </w:p>
    <w:p w14:paraId="6CBB0540" w14:textId="77777777" w:rsidR="00FB681E" w:rsidRPr="00FB681E" w:rsidRDefault="00FB681E">
      <w:pPr>
        <w:pStyle w:val="Prrafodelista"/>
        <w:numPr>
          <w:ilvl w:val="1"/>
          <w:numId w:val="50"/>
        </w:numPr>
        <w:ind w:left="576"/>
        <w:contextualSpacing/>
        <w:jc w:val="both"/>
        <w:rPr>
          <w:rFonts w:cs="Arial"/>
          <w:sz w:val="20"/>
          <w:szCs w:val="20"/>
          <w:lang w:val="es-MX"/>
        </w:rPr>
      </w:pPr>
      <w:r w:rsidRPr="00FB681E">
        <w:rPr>
          <w:rFonts w:cs="Arial"/>
          <w:sz w:val="20"/>
          <w:szCs w:val="20"/>
          <w:lang w:val="es-MX"/>
        </w:rPr>
        <w:t xml:space="preserve">Presentar Anexo técnico firmado, donde se compromete a respetar y cumplir todos los puntos del presente documento. </w:t>
      </w:r>
    </w:p>
    <w:p w14:paraId="5DC56395" w14:textId="77777777" w:rsidR="00FB681E" w:rsidRPr="00FB681E" w:rsidRDefault="00FB681E" w:rsidP="00FB681E">
      <w:pPr>
        <w:contextualSpacing/>
        <w:jc w:val="both"/>
        <w:rPr>
          <w:rFonts w:cs="Arial"/>
          <w:bCs/>
          <w:sz w:val="20"/>
          <w:szCs w:val="20"/>
          <w:lang w:val="es-MX"/>
        </w:rPr>
      </w:pPr>
    </w:p>
    <w:p w14:paraId="788A245E" w14:textId="77777777" w:rsidR="00FB681E" w:rsidRPr="00FB681E" w:rsidRDefault="00FB681E">
      <w:pPr>
        <w:pStyle w:val="Prrafodelista"/>
        <w:numPr>
          <w:ilvl w:val="1"/>
          <w:numId w:val="50"/>
        </w:numPr>
        <w:ind w:left="576"/>
        <w:contextualSpacing/>
        <w:jc w:val="both"/>
        <w:rPr>
          <w:rFonts w:cs="Arial"/>
          <w:sz w:val="20"/>
          <w:szCs w:val="20"/>
          <w:u w:val="single"/>
          <w:lang w:val="es-MX"/>
        </w:rPr>
      </w:pPr>
      <w:r w:rsidRPr="00FB681E">
        <w:rPr>
          <w:rFonts w:cs="Arial"/>
          <w:sz w:val="20"/>
          <w:szCs w:val="20"/>
        </w:rPr>
        <w:t>Para las partidas 1, 2 y 3, se solicita muestra conforme a lo siguiente:</w:t>
      </w:r>
    </w:p>
    <w:p w14:paraId="66A210CC" w14:textId="77777777" w:rsidR="00FB681E" w:rsidRPr="00FB681E" w:rsidRDefault="00FB681E" w:rsidP="00FB681E">
      <w:pPr>
        <w:rPr>
          <w:rFonts w:cs="Arial"/>
          <w:sz w:val="20"/>
          <w:szCs w:val="20"/>
          <w:u w:val="single"/>
          <w:lang w:val="es-MX"/>
        </w:rPr>
      </w:pPr>
    </w:p>
    <w:p w14:paraId="726B5C9D" w14:textId="77777777" w:rsidR="00FB681E" w:rsidRPr="00FB681E" w:rsidRDefault="00FB681E" w:rsidP="00FB681E">
      <w:pPr>
        <w:jc w:val="both"/>
        <w:rPr>
          <w:rFonts w:cs="Arial"/>
          <w:sz w:val="20"/>
          <w:szCs w:val="20"/>
          <w:u w:val="single"/>
          <w:lang w:val="es-MX"/>
        </w:rPr>
      </w:pPr>
      <w:r w:rsidRPr="00FB681E">
        <w:rPr>
          <w:rFonts w:cs="Arial"/>
          <w:sz w:val="20"/>
          <w:szCs w:val="20"/>
          <w:u w:val="single"/>
          <w:lang w:val="es-MX"/>
        </w:rPr>
        <w:t>Los licitantes deberán entregar muestras para cada una de las partidas, a fin de verificar que concuerden con su propuesta y con las características técnicas que se solicitan en el presente Anexo Técnico.</w:t>
      </w:r>
    </w:p>
    <w:p w14:paraId="1BCCF291" w14:textId="77777777" w:rsidR="00FB681E" w:rsidRPr="00FB681E" w:rsidRDefault="00FB681E" w:rsidP="00FB681E">
      <w:pPr>
        <w:jc w:val="both"/>
        <w:rPr>
          <w:rFonts w:cs="Arial"/>
          <w:sz w:val="20"/>
          <w:szCs w:val="20"/>
          <w:u w:val="single"/>
          <w:lang w:val="es-MX"/>
        </w:rPr>
      </w:pPr>
    </w:p>
    <w:p w14:paraId="20825E26" w14:textId="77777777" w:rsidR="00FB681E" w:rsidRPr="00FB681E" w:rsidRDefault="00FB681E" w:rsidP="00FB681E">
      <w:pPr>
        <w:jc w:val="both"/>
        <w:rPr>
          <w:rFonts w:cs="Arial"/>
          <w:sz w:val="20"/>
          <w:szCs w:val="20"/>
          <w:u w:val="single"/>
          <w:lang w:val="es-MX"/>
        </w:rPr>
      </w:pPr>
      <w:r w:rsidRPr="00FB681E">
        <w:rPr>
          <w:rFonts w:cs="Arial"/>
          <w:sz w:val="20"/>
          <w:szCs w:val="20"/>
          <w:u w:val="single"/>
          <w:lang w:val="es-MX"/>
        </w:rPr>
        <w:t>Las muestras deberán ser entregadas en las instalaciones de la Cofece ubicadas en Avenida Revolución No. 725, Colonia Nonoalco, Alcaldía Benito Juárez, C.P. 03700, en la Ciudad de México, las cuales deberán encontrarse debidamente relacionadas, apegándose a lo establecido en el presente Anexo Técnico, en un documento impreso en papel membretado y firmado por el representante legal.</w:t>
      </w:r>
    </w:p>
    <w:p w14:paraId="4462977E" w14:textId="77777777" w:rsidR="00FB681E" w:rsidRPr="00FB681E" w:rsidRDefault="00FB681E" w:rsidP="00FB681E">
      <w:pPr>
        <w:pStyle w:val="Prrafodelista"/>
        <w:rPr>
          <w:rFonts w:cs="Arial"/>
          <w:sz w:val="20"/>
          <w:szCs w:val="20"/>
          <w:u w:val="single"/>
          <w:lang w:val="es-MX"/>
        </w:rPr>
      </w:pPr>
    </w:p>
    <w:p w14:paraId="155AA5C0" w14:textId="77777777" w:rsidR="00FB681E" w:rsidRPr="00FB681E" w:rsidRDefault="00FB681E" w:rsidP="00FB681E">
      <w:pPr>
        <w:jc w:val="both"/>
        <w:rPr>
          <w:rFonts w:cs="Arial"/>
          <w:sz w:val="20"/>
          <w:szCs w:val="20"/>
          <w:u w:val="single"/>
        </w:rPr>
      </w:pPr>
      <w:r w:rsidRPr="00FB681E">
        <w:rPr>
          <w:rFonts w:cs="Arial"/>
          <w:sz w:val="20"/>
          <w:szCs w:val="20"/>
          <w:u w:val="single"/>
        </w:rPr>
        <w:t>El periodo de entrega de muestras será desde la última junta de aclaraciones y hasta 24 horas antes a la presentación y apertura de propuestas, en un horario de 9:00 a 14:00 horas, en días hábiles, después de este día y hora, sin excepción, a ningún licitante se le recibirán muestras. Se les informa a los licitantes que las muestras que proporcionen podrán ser sometidas a pruebas de uso.</w:t>
      </w:r>
    </w:p>
    <w:p w14:paraId="51957C95" w14:textId="77777777" w:rsidR="00FB681E" w:rsidRPr="00FB681E" w:rsidRDefault="00FB681E" w:rsidP="00FB681E">
      <w:pPr>
        <w:pStyle w:val="Prrafodelista"/>
        <w:rPr>
          <w:rFonts w:cs="Arial"/>
          <w:sz w:val="20"/>
          <w:szCs w:val="20"/>
          <w:u w:val="single"/>
        </w:rPr>
      </w:pPr>
    </w:p>
    <w:p w14:paraId="6ED9450E" w14:textId="77777777" w:rsidR="00FB681E" w:rsidRPr="00FB681E" w:rsidRDefault="00FB681E" w:rsidP="00FB681E">
      <w:pPr>
        <w:jc w:val="both"/>
        <w:rPr>
          <w:rFonts w:cs="Arial"/>
          <w:sz w:val="20"/>
          <w:szCs w:val="20"/>
          <w:u w:val="single"/>
        </w:rPr>
      </w:pPr>
      <w:r w:rsidRPr="00FB681E">
        <w:rPr>
          <w:rFonts w:cs="Arial"/>
          <w:sz w:val="20"/>
          <w:szCs w:val="20"/>
          <w:u w:val="single"/>
        </w:rPr>
        <w:t xml:space="preserve">Las muestras entregadas se someterán a una revisión cualitativa, donde se verificarán las características físicas del insumo con respecto a las establecidas en el Anexo Técnico, así como las especificadas en las fichas técnicas, con el propósito de corroborar que cumple o no cumple con las especificaciones solicitadas, además se realizarán pruebas cualitativas propias de la operación según el producto que corresponda. </w:t>
      </w:r>
    </w:p>
    <w:p w14:paraId="203B1DA1" w14:textId="77777777" w:rsidR="00FB681E" w:rsidRPr="00FB681E" w:rsidRDefault="00FB681E" w:rsidP="00FB681E">
      <w:pPr>
        <w:pStyle w:val="Prrafodelista"/>
        <w:rPr>
          <w:rFonts w:cs="Arial"/>
          <w:sz w:val="20"/>
          <w:szCs w:val="20"/>
          <w:u w:val="single"/>
        </w:rPr>
      </w:pPr>
    </w:p>
    <w:p w14:paraId="16EC6090" w14:textId="77777777" w:rsidR="00FB681E" w:rsidRPr="00FB681E" w:rsidRDefault="00FB681E" w:rsidP="00FB681E">
      <w:pPr>
        <w:rPr>
          <w:rFonts w:cs="Arial"/>
          <w:b/>
          <w:sz w:val="20"/>
          <w:szCs w:val="20"/>
          <w:u w:val="single"/>
        </w:rPr>
      </w:pPr>
      <w:bookmarkStart w:id="9" w:name="_Toc164343152"/>
      <w:r w:rsidRPr="00FB681E">
        <w:rPr>
          <w:rFonts w:cs="Arial"/>
          <w:b/>
          <w:sz w:val="20"/>
          <w:szCs w:val="20"/>
          <w:u w:val="single"/>
        </w:rPr>
        <w:t>Devolución de muestras</w:t>
      </w:r>
      <w:bookmarkEnd w:id="9"/>
    </w:p>
    <w:p w14:paraId="05413B33" w14:textId="77777777" w:rsidR="00FB681E" w:rsidRPr="00FB681E" w:rsidRDefault="00FB681E" w:rsidP="00FB681E">
      <w:pPr>
        <w:pStyle w:val="Prrafodelista"/>
        <w:rPr>
          <w:rFonts w:cs="Arial"/>
          <w:b/>
          <w:sz w:val="20"/>
          <w:szCs w:val="20"/>
          <w:u w:val="single"/>
        </w:rPr>
      </w:pPr>
    </w:p>
    <w:p w14:paraId="3288C08F" w14:textId="77777777" w:rsidR="00FB681E" w:rsidRPr="00FB681E" w:rsidRDefault="00FB681E" w:rsidP="00FB681E">
      <w:pPr>
        <w:rPr>
          <w:rFonts w:cs="Arial"/>
          <w:sz w:val="20"/>
          <w:szCs w:val="20"/>
          <w:u w:val="single"/>
        </w:rPr>
      </w:pPr>
      <w:r w:rsidRPr="00FB681E">
        <w:rPr>
          <w:rFonts w:cs="Arial"/>
          <w:sz w:val="20"/>
          <w:szCs w:val="20"/>
          <w:u w:val="single"/>
        </w:rPr>
        <w:t>Se realizará conforme a lo establecido en el artículo 102 último párrafo de las Políticas Generales.</w:t>
      </w:r>
    </w:p>
    <w:p w14:paraId="43500E28" w14:textId="77777777" w:rsidR="00FB681E" w:rsidRPr="00FB681E" w:rsidRDefault="00FB681E" w:rsidP="00FB681E">
      <w:pPr>
        <w:pStyle w:val="Prrafodelista"/>
        <w:rPr>
          <w:rFonts w:cs="Arial"/>
          <w:sz w:val="20"/>
          <w:szCs w:val="20"/>
          <w:u w:val="single"/>
        </w:rPr>
      </w:pPr>
    </w:p>
    <w:p w14:paraId="713BF70F" w14:textId="77777777" w:rsidR="00FB681E" w:rsidRPr="00FB681E" w:rsidRDefault="00FB681E" w:rsidP="00FB681E">
      <w:pPr>
        <w:jc w:val="both"/>
        <w:rPr>
          <w:rFonts w:cs="Arial"/>
          <w:sz w:val="20"/>
          <w:szCs w:val="20"/>
          <w:u w:val="single"/>
        </w:rPr>
      </w:pPr>
      <w:r w:rsidRPr="00FB681E">
        <w:rPr>
          <w:rFonts w:cs="Arial"/>
          <w:sz w:val="20"/>
          <w:szCs w:val="20"/>
          <w:u w:val="single"/>
        </w:rPr>
        <w:t>Los licitantes contarán con un plazo de hasta treinta días naturales contados a partir de la conclusión de los términos señalados en el tercer párrafo del artículo 102 de la Políticas Generales, una vez transcurrido el plazo indicado sin que se recojan las muestras que se presenten, la convocante podrá destruirlas.</w:t>
      </w:r>
    </w:p>
    <w:p w14:paraId="2481F52F" w14:textId="77777777" w:rsidR="00FB681E" w:rsidRPr="00FB681E" w:rsidRDefault="00FB681E" w:rsidP="00FB681E">
      <w:pPr>
        <w:pStyle w:val="Prrafodelista"/>
        <w:rPr>
          <w:rFonts w:cs="Arial"/>
          <w:b/>
          <w:sz w:val="20"/>
          <w:szCs w:val="20"/>
          <w:u w:val="single"/>
        </w:rPr>
      </w:pPr>
    </w:p>
    <w:p w14:paraId="28A7D3EF" w14:textId="77777777" w:rsidR="00FB681E" w:rsidRPr="00FB681E" w:rsidRDefault="00FB681E" w:rsidP="00FB681E">
      <w:pPr>
        <w:jc w:val="both"/>
        <w:rPr>
          <w:rFonts w:cs="Arial"/>
          <w:sz w:val="20"/>
          <w:szCs w:val="20"/>
          <w:u w:val="single"/>
        </w:rPr>
      </w:pPr>
      <w:r w:rsidRPr="00FB681E">
        <w:rPr>
          <w:rFonts w:cs="Arial"/>
          <w:sz w:val="20"/>
          <w:szCs w:val="20"/>
          <w:u w:val="single"/>
        </w:rPr>
        <w:t>Se hace del conocimiento a los Licitantes, que la Cofece no se hace responsable por cualquier reclamación que resulte respecto de aquellas muestras que no hayan sido recogidas durante el lapso que establece la normatividad en la materia.</w:t>
      </w:r>
    </w:p>
    <w:p w14:paraId="497A32B8" w14:textId="77777777" w:rsidR="00FB681E" w:rsidRPr="00FB681E" w:rsidRDefault="00FB681E" w:rsidP="00FB681E">
      <w:pPr>
        <w:rPr>
          <w:rFonts w:cs="Arial"/>
          <w:sz w:val="20"/>
          <w:szCs w:val="20"/>
          <w:u w:val="single"/>
          <w:lang w:val="es-MX"/>
        </w:rPr>
      </w:pPr>
    </w:p>
    <w:p w14:paraId="6FF88DD7" w14:textId="77777777" w:rsidR="00FB681E" w:rsidRPr="00FB681E" w:rsidRDefault="00FB681E" w:rsidP="00FB681E">
      <w:pPr>
        <w:rPr>
          <w:rFonts w:cs="Arial"/>
          <w:sz w:val="20"/>
          <w:szCs w:val="20"/>
          <w:u w:val="single"/>
          <w:lang w:val="es-MX"/>
        </w:rPr>
      </w:pPr>
    </w:p>
    <w:p w14:paraId="2D665882" w14:textId="77777777" w:rsidR="00FB681E" w:rsidRPr="00FB681E" w:rsidRDefault="00FB681E" w:rsidP="00FB681E">
      <w:pPr>
        <w:rPr>
          <w:rFonts w:cs="Arial"/>
          <w:sz w:val="20"/>
          <w:szCs w:val="20"/>
          <w:u w:val="single"/>
          <w:lang w:val="es-MX"/>
        </w:rPr>
      </w:pPr>
      <w:r w:rsidRPr="00FB681E">
        <w:rPr>
          <w:rFonts w:cs="Arial"/>
          <w:sz w:val="20"/>
          <w:szCs w:val="20"/>
          <w:u w:val="single"/>
          <w:lang w:val="es-MX"/>
        </w:rPr>
        <w:t>Las muestras son las siguientes:</w:t>
      </w:r>
    </w:p>
    <w:p w14:paraId="4A5E402D" w14:textId="77777777" w:rsidR="00FB681E" w:rsidRPr="00FB681E" w:rsidRDefault="00FB681E" w:rsidP="00FB681E">
      <w:pPr>
        <w:pStyle w:val="Prrafodelista"/>
        <w:rPr>
          <w:rFonts w:cs="Arial"/>
          <w:sz w:val="20"/>
          <w:szCs w:val="20"/>
          <w:u w:val="single"/>
          <w:lang w:val="es-MX"/>
        </w:rPr>
      </w:pPr>
    </w:p>
    <w:p w14:paraId="1CD0ED18" w14:textId="77777777" w:rsidR="00FB681E" w:rsidRPr="00FB681E" w:rsidRDefault="00FB681E" w:rsidP="00FB681E">
      <w:pPr>
        <w:pStyle w:val="Prrafodelista"/>
        <w:ind w:left="576"/>
        <w:contextualSpacing/>
        <w:jc w:val="both"/>
        <w:rPr>
          <w:rFonts w:cs="Arial"/>
          <w:sz w:val="20"/>
          <w:szCs w:val="20"/>
          <w:u w:val="single"/>
          <w:lang w:val="es-MX"/>
        </w:rPr>
      </w:pPr>
      <w:r w:rsidRPr="00FB681E">
        <w:rPr>
          <w:rFonts w:cs="Arial"/>
          <w:sz w:val="20"/>
          <w:szCs w:val="20"/>
          <w:u w:val="single"/>
          <w:lang w:val="es-MX"/>
        </w:rPr>
        <w:t>Partida 1</w:t>
      </w:r>
    </w:p>
    <w:p w14:paraId="16247708" w14:textId="77777777" w:rsidR="00FB681E" w:rsidRPr="00FB681E" w:rsidRDefault="00FB681E" w:rsidP="00FB681E">
      <w:pPr>
        <w:pStyle w:val="Prrafodelista"/>
        <w:rPr>
          <w:rFonts w:cs="Arial"/>
          <w:sz w:val="20"/>
          <w:szCs w:val="20"/>
          <w:u w:val="single"/>
          <w:lang w:val="es-MX"/>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60"/>
      </w:tblGrid>
      <w:tr w:rsidR="00FB681E" w:rsidRPr="00FB681E" w14:paraId="051AD5D7" w14:textId="77777777" w:rsidTr="002D03C4">
        <w:trPr>
          <w:trHeight w:val="480"/>
        </w:trPr>
        <w:tc>
          <w:tcPr>
            <w:tcW w:w="580" w:type="dxa"/>
            <w:shd w:val="clear" w:color="auto" w:fill="auto"/>
            <w:vAlign w:val="center"/>
            <w:hideMark/>
          </w:tcPr>
          <w:p w14:paraId="0FF7220F"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1</w:t>
            </w:r>
          </w:p>
        </w:tc>
        <w:tc>
          <w:tcPr>
            <w:tcW w:w="8460" w:type="dxa"/>
            <w:shd w:val="clear" w:color="000000" w:fill="FFFFFF"/>
            <w:vAlign w:val="center"/>
            <w:hideMark/>
          </w:tcPr>
          <w:p w14:paraId="16E25D1D"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TOALLA PARA SECAR MANOS </w:t>
            </w:r>
            <w:proofErr w:type="spellStart"/>
            <w:r w:rsidRPr="00FB681E">
              <w:rPr>
                <w:rFonts w:cs="Arial"/>
                <w:color w:val="000000"/>
                <w:sz w:val="20"/>
                <w:szCs w:val="20"/>
                <w:lang w:val="es-MX" w:eastAsia="es-MX"/>
              </w:rPr>
              <w:t>ADVANCED</w:t>
            </w:r>
            <w:proofErr w:type="spellEnd"/>
            <w:r w:rsidRPr="00FB681E">
              <w:rPr>
                <w:rFonts w:cs="Arial"/>
                <w:color w:val="000000"/>
                <w:sz w:val="20"/>
                <w:szCs w:val="20"/>
                <w:lang w:val="es-MX" w:eastAsia="es-MX"/>
              </w:rPr>
              <w:t xml:space="preserve"> HD 6 ROLLOS/180M, CON PLUG PARA DESPACHADOR </w:t>
            </w:r>
            <w:proofErr w:type="spellStart"/>
            <w:r w:rsidRPr="00FB681E">
              <w:rPr>
                <w:rFonts w:cs="Arial"/>
                <w:color w:val="000000"/>
                <w:sz w:val="20"/>
                <w:szCs w:val="20"/>
                <w:lang w:val="es-MX" w:eastAsia="es-MX"/>
              </w:rPr>
              <w:t>TORK</w:t>
            </w:r>
            <w:proofErr w:type="spellEnd"/>
            <w:r w:rsidRPr="00FB681E">
              <w:rPr>
                <w:rFonts w:cs="Arial"/>
                <w:color w:val="000000"/>
                <w:sz w:val="20"/>
                <w:szCs w:val="20"/>
                <w:lang w:val="es-MX" w:eastAsia="es-MX"/>
              </w:rPr>
              <w:t xml:space="preserve"> </w:t>
            </w:r>
            <w:proofErr w:type="spellStart"/>
            <w:r w:rsidRPr="00FB681E">
              <w:rPr>
                <w:rFonts w:cs="Arial"/>
                <w:color w:val="000000"/>
                <w:sz w:val="20"/>
                <w:szCs w:val="20"/>
                <w:lang w:val="es-MX" w:eastAsia="es-MX"/>
              </w:rPr>
              <w:t>ITUITION</w:t>
            </w:r>
            <w:proofErr w:type="spellEnd"/>
            <w:r w:rsidRPr="00FB681E">
              <w:rPr>
                <w:rFonts w:cs="Arial"/>
                <w:color w:val="000000"/>
                <w:sz w:val="20"/>
                <w:szCs w:val="20"/>
                <w:lang w:val="es-MX" w:eastAsia="es-MX"/>
              </w:rPr>
              <w:t xml:space="preserve"> 70016637, CAJA DE 6 TOALLAS </w:t>
            </w:r>
          </w:p>
        </w:tc>
      </w:tr>
      <w:tr w:rsidR="00FB681E" w:rsidRPr="00FB681E" w14:paraId="3FDE2EE4" w14:textId="77777777" w:rsidTr="002D03C4">
        <w:trPr>
          <w:trHeight w:val="480"/>
        </w:trPr>
        <w:tc>
          <w:tcPr>
            <w:tcW w:w="580" w:type="dxa"/>
            <w:shd w:val="clear" w:color="auto" w:fill="auto"/>
            <w:vAlign w:val="center"/>
            <w:hideMark/>
          </w:tcPr>
          <w:p w14:paraId="718A4456"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w:t>
            </w:r>
          </w:p>
        </w:tc>
        <w:tc>
          <w:tcPr>
            <w:tcW w:w="8460" w:type="dxa"/>
            <w:shd w:val="clear" w:color="000000" w:fill="FFFFFF"/>
            <w:vAlign w:val="center"/>
            <w:hideMark/>
          </w:tcPr>
          <w:p w14:paraId="606C9006"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PAPEL SANITARIO BOBINA HOJA DOBLE DE 250 M X 9.0 CM JUMBO TIPO SCOTT, PAQUETE CON 6 PIEZAS</w:t>
            </w:r>
          </w:p>
        </w:tc>
      </w:tr>
      <w:tr w:rsidR="00FB681E" w:rsidRPr="00FB681E" w14:paraId="50F7873D" w14:textId="77777777" w:rsidTr="002D03C4">
        <w:trPr>
          <w:trHeight w:val="480"/>
        </w:trPr>
        <w:tc>
          <w:tcPr>
            <w:tcW w:w="580" w:type="dxa"/>
            <w:shd w:val="clear" w:color="auto" w:fill="auto"/>
            <w:vAlign w:val="center"/>
            <w:hideMark/>
          </w:tcPr>
          <w:p w14:paraId="49B9AC35"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3</w:t>
            </w:r>
          </w:p>
        </w:tc>
        <w:tc>
          <w:tcPr>
            <w:tcW w:w="8460" w:type="dxa"/>
            <w:shd w:val="clear" w:color="000000" w:fill="FFFFFF"/>
            <w:vAlign w:val="center"/>
            <w:hideMark/>
          </w:tcPr>
          <w:p w14:paraId="73103CC0"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JABÓN LIQUIDO / ESPUMA </w:t>
            </w:r>
            <w:proofErr w:type="spellStart"/>
            <w:r w:rsidRPr="00FB681E">
              <w:rPr>
                <w:rFonts w:cs="Arial"/>
                <w:color w:val="000000"/>
                <w:sz w:val="20"/>
                <w:szCs w:val="20"/>
                <w:lang w:val="es-MX" w:eastAsia="es-MX"/>
              </w:rPr>
              <w:t>ANTIBACTERIAL</w:t>
            </w:r>
            <w:proofErr w:type="spellEnd"/>
            <w:r w:rsidRPr="00FB681E">
              <w:rPr>
                <w:rFonts w:cs="Arial"/>
                <w:color w:val="000000"/>
                <w:sz w:val="20"/>
                <w:szCs w:val="20"/>
                <w:lang w:val="es-MX" w:eastAsia="es-MX"/>
              </w:rPr>
              <w:t xml:space="preserve"> PARA MANOS PARA DESPACHADOR HELVEX MOD. MB-1100</w:t>
            </w:r>
          </w:p>
        </w:tc>
      </w:tr>
      <w:tr w:rsidR="00FB681E" w:rsidRPr="00FB681E" w14:paraId="3984E85F" w14:textId="77777777" w:rsidTr="002D03C4">
        <w:trPr>
          <w:trHeight w:val="480"/>
        </w:trPr>
        <w:tc>
          <w:tcPr>
            <w:tcW w:w="580" w:type="dxa"/>
            <w:shd w:val="clear" w:color="auto" w:fill="auto"/>
            <w:vAlign w:val="center"/>
            <w:hideMark/>
          </w:tcPr>
          <w:p w14:paraId="430C01CE"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6</w:t>
            </w:r>
          </w:p>
        </w:tc>
        <w:tc>
          <w:tcPr>
            <w:tcW w:w="8460" w:type="dxa"/>
            <w:shd w:val="clear" w:color="000000" w:fill="FFFFFF"/>
            <w:vAlign w:val="center"/>
            <w:hideMark/>
          </w:tcPr>
          <w:p w14:paraId="3EAE2316"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JABÓN LÍQUIDO PARA MANOS DE  250 ML</w:t>
            </w:r>
          </w:p>
        </w:tc>
      </w:tr>
    </w:tbl>
    <w:p w14:paraId="3AD35523" w14:textId="77777777" w:rsidR="00FB681E" w:rsidRPr="00FB681E" w:rsidRDefault="00FB681E" w:rsidP="00FB681E">
      <w:pPr>
        <w:pStyle w:val="Prrafodelista"/>
        <w:ind w:left="576"/>
        <w:contextualSpacing/>
        <w:jc w:val="both"/>
        <w:rPr>
          <w:rFonts w:cs="Arial"/>
          <w:sz w:val="20"/>
          <w:szCs w:val="20"/>
          <w:u w:val="single"/>
          <w:lang w:val="es-MX"/>
        </w:rPr>
      </w:pPr>
    </w:p>
    <w:p w14:paraId="5875E446" w14:textId="77777777" w:rsidR="00FB681E" w:rsidRPr="00FB681E" w:rsidRDefault="00FB681E" w:rsidP="00FB681E">
      <w:pPr>
        <w:pStyle w:val="Prrafodelista"/>
        <w:ind w:left="576"/>
        <w:contextualSpacing/>
        <w:jc w:val="both"/>
        <w:rPr>
          <w:rFonts w:cs="Arial"/>
          <w:sz w:val="20"/>
          <w:szCs w:val="20"/>
          <w:u w:val="single"/>
          <w:lang w:val="es-MX"/>
        </w:rPr>
      </w:pPr>
      <w:r w:rsidRPr="00FB681E">
        <w:rPr>
          <w:rFonts w:cs="Arial"/>
          <w:sz w:val="20"/>
          <w:szCs w:val="20"/>
          <w:u w:val="single"/>
          <w:lang w:val="es-MX"/>
        </w:rPr>
        <w:t xml:space="preserve">Partida 2 </w:t>
      </w:r>
    </w:p>
    <w:p w14:paraId="3DC332FD" w14:textId="77777777" w:rsidR="00FB681E" w:rsidRPr="00FB681E" w:rsidRDefault="00FB681E" w:rsidP="00FB681E">
      <w:pPr>
        <w:pStyle w:val="Prrafodelista"/>
        <w:ind w:left="576"/>
        <w:contextualSpacing/>
        <w:jc w:val="both"/>
        <w:rPr>
          <w:rFonts w:cs="Arial"/>
          <w:sz w:val="20"/>
          <w:szCs w:val="20"/>
          <w:u w:val="single"/>
          <w:lang w:val="es-MX"/>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8422"/>
      </w:tblGrid>
      <w:tr w:rsidR="00FB681E" w:rsidRPr="00FB681E" w14:paraId="3E5E40D5" w14:textId="77777777" w:rsidTr="002D03C4">
        <w:trPr>
          <w:trHeight w:val="1375"/>
        </w:trPr>
        <w:tc>
          <w:tcPr>
            <w:tcW w:w="416" w:type="dxa"/>
            <w:shd w:val="clear" w:color="auto" w:fill="auto"/>
            <w:vAlign w:val="center"/>
            <w:hideMark/>
          </w:tcPr>
          <w:p w14:paraId="0487DA6C"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1</w:t>
            </w:r>
          </w:p>
        </w:tc>
        <w:tc>
          <w:tcPr>
            <w:tcW w:w="6102" w:type="dxa"/>
            <w:shd w:val="clear" w:color="auto" w:fill="auto"/>
            <w:vAlign w:val="center"/>
            <w:hideMark/>
          </w:tcPr>
          <w:p w14:paraId="6AD311C9"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TIPO FREE SCRIBE</w:t>
            </w:r>
          </w:p>
        </w:tc>
      </w:tr>
      <w:tr w:rsidR="00FB681E" w:rsidRPr="00FB681E" w14:paraId="31830BC9" w14:textId="77777777" w:rsidTr="002D03C4">
        <w:trPr>
          <w:trHeight w:val="804"/>
        </w:trPr>
        <w:tc>
          <w:tcPr>
            <w:tcW w:w="416" w:type="dxa"/>
            <w:shd w:val="clear" w:color="auto" w:fill="auto"/>
            <w:vAlign w:val="center"/>
            <w:hideMark/>
          </w:tcPr>
          <w:p w14:paraId="40EA0C1D"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2</w:t>
            </w:r>
          </w:p>
        </w:tc>
        <w:tc>
          <w:tcPr>
            <w:tcW w:w="6102" w:type="dxa"/>
            <w:shd w:val="clear" w:color="auto" w:fill="auto"/>
            <w:vAlign w:val="center"/>
            <w:hideMark/>
          </w:tcPr>
          <w:p w14:paraId="6DDF7B1D"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TIPO SCRIBE</w:t>
            </w:r>
          </w:p>
        </w:tc>
      </w:tr>
    </w:tbl>
    <w:p w14:paraId="0B67E86D" w14:textId="77777777" w:rsidR="00FB681E" w:rsidRPr="00FB681E" w:rsidRDefault="00FB681E" w:rsidP="00FB681E">
      <w:pPr>
        <w:pStyle w:val="Prrafodelista"/>
        <w:ind w:left="576"/>
        <w:contextualSpacing/>
        <w:jc w:val="both"/>
        <w:rPr>
          <w:rFonts w:cs="Arial"/>
          <w:sz w:val="20"/>
          <w:szCs w:val="20"/>
          <w:u w:val="single"/>
          <w:lang w:val="es-MX"/>
        </w:rPr>
      </w:pPr>
    </w:p>
    <w:p w14:paraId="08EE5F23" w14:textId="77777777" w:rsidR="00FB681E" w:rsidRPr="00FB681E" w:rsidRDefault="00FB681E" w:rsidP="00FB681E">
      <w:pPr>
        <w:pStyle w:val="Prrafodelista"/>
        <w:ind w:left="576"/>
        <w:contextualSpacing/>
        <w:jc w:val="both"/>
        <w:rPr>
          <w:rFonts w:cs="Arial"/>
          <w:sz w:val="20"/>
          <w:szCs w:val="20"/>
          <w:u w:val="single"/>
          <w:lang w:val="es-MX"/>
        </w:rPr>
      </w:pPr>
    </w:p>
    <w:p w14:paraId="3BC46921" w14:textId="77777777" w:rsidR="00FB681E" w:rsidRPr="00FB681E" w:rsidRDefault="00FB681E" w:rsidP="00FB681E">
      <w:pPr>
        <w:pStyle w:val="Prrafodelista"/>
        <w:ind w:left="576"/>
        <w:contextualSpacing/>
        <w:jc w:val="both"/>
        <w:rPr>
          <w:rFonts w:cs="Arial"/>
          <w:sz w:val="20"/>
          <w:szCs w:val="20"/>
          <w:u w:val="single"/>
          <w:lang w:val="es-MX"/>
        </w:rPr>
      </w:pPr>
      <w:r w:rsidRPr="00FB681E">
        <w:rPr>
          <w:rFonts w:cs="Arial"/>
          <w:sz w:val="20"/>
          <w:szCs w:val="20"/>
          <w:u w:val="single"/>
          <w:lang w:val="es-MX"/>
        </w:rPr>
        <w:t xml:space="preserve">Partida 3 </w:t>
      </w:r>
    </w:p>
    <w:p w14:paraId="7901DF4A" w14:textId="77777777" w:rsidR="00FB681E" w:rsidRPr="00FB681E" w:rsidRDefault="00FB681E" w:rsidP="00FB681E">
      <w:pPr>
        <w:pStyle w:val="Prrafodelista"/>
        <w:ind w:left="576"/>
        <w:contextualSpacing/>
        <w:jc w:val="both"/>
        <w:rPr>
          <w:rFonts w:cs="Arial"/>
          <w:sz w:val="20"/>
          <w:szCs w:val="20"/>
          <w:u w:val="single"/>
          <w:lang w:val="es-MX"/>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
        <w:gridCol w:w="8481"/>
      </w:tblGrid>
      <w:tr w:rsidR="00FB681E" w:rsidRPr="00FB681E" w14:paraId="2257404C" w14:textId="77777777" w:rsidTr="002D03C4">
        <w:trPr>
          <w:trHeight w:val="570"/>
        </w:trPr>
        <w:tc>
          <w:tcPr>
            <w:tcW w:w="421" w:type="dxa"/>
            <w:shd w:val="clear" w:color="auto" w:fill="auto"/>
            <w:vAlign w:val="center"/>
            <w:hideMark/>
          </w:tcPr>
          <w:p w14:paraId="57E024F3" w14:textId="77777777" w:rsidR="00FB681E" w:rsidRPr="00FB681E" w:rsidRDefault="00FB681E" w:rsidP="002D03C4">
            <w:pPr>
              <w:jc w:val="center"/>
              <w:rPr>
                <w:rFonts w:cs="Arial"/>
                <w:color w:val="000000"/>
                <w:sz w:val="20"/>
                <w:szCs w:val="20"/>
                <w:lang w:val="es-MX" w:eastAsia="es-MX"/>
              </w:rPr>
            </w:pPr>
            <w:r w:rsidRPr="00FB681E">
              <w:rPr>
                <w:rFonts w:cs="Arial"/>
                <w:color w:val="000000"/>
                <w:sz w:val="20"/>
                <w:szCs w:val="20"/>
                <w:lang w:val="es-MX" w:eastAsia="es-MX"/>
              </w:rPr>
              <w:t>4</w:t>
            </w:r>
          </w:p>
        </w:tc>
        <w:tc>
          <w:tcPr>
            <w:tcW w:w="6095" w:type="dxa"/>
            <w:shd w:val="clear" w:color="auto" w:fill="auto"/>
            <w:vAlign w:val="center"/>
            <w:hideMark/>
          </w:tcPr>
          <w:p w14:paraId="4CF65CE9" w14:textId="77777777" w:rsidR="00FB681E" w:rsidRPr="00FB681E" w:rsidRDefault="00FB681E" w:rsidP="002D03C4">
            <w:pPr>
              <w:jc w:val="both"/>
              <w:rPr>
                <w:rFonts w:cs="Arial"/>
                <w:color w:val="000000"/>
                <w:sz w:val="20"/>
                <w:szCs w:val="20"/>
                <w:lang w:val="es-MX" w:eastAsia="es-MX"/>
              </w:rPr>
            </w:pPr>
            <w:r w:rsidRPr="00FB681E">
              <w:rPr>
                <w:rFonts w:cs="Arial"/>
                <w:color w:val="000000"/>
                <w:sz w:val="20"/>
                <w:szCs w:val="20"/>
                <w:lang w:val="es-MX" w:eastAsia="es-MX"/>
              </w:rPr>
              <w:t xml:space="preserve">CAFÉ TOSTADO Y MOLIDO DE 1,360 GR, TUESTE MEDIO ENVASADO AL ALTO VACÍO CADUCIDAD MAYOR A 6 MESES </w:t>
            </w:r>
          </w:p>
        </w:tc>
      </w:tr>
    </w:tbl>
    <w:p w14:paraId="084A5B6F" w14:textId="77777777" w:rsidR="00FB681E" w:rsidRPr="00FB681E" w:rsidRDefault="00FB681E" w:rsidP="00FB681E">
      <w:pPr>
        <w:contextualSpacing/>
        <w:jc w:val="both"/>
        <w:rPr>
          <w:rFonts w:cs="Arial"/>
          <w:bCs/>
          <w:sz w:val="20"/>
          <w:szCs w:val="20"/>
        </w:rPr>
      </w:pPr>
    </w:p>
    <w:p w14:paraId="27A2712A" w14:textId="77777777" w:rsidR="00FB681E" w:rsidRDefault="00FB681E" w:rsidP="00FB681E">
      <w:pPr>
        <w:pStyle w:val="Prrafodelista"/>
        <w:jc w:val="both"/>
        <w:rPr>
          <w:rFonts w:cs="Arial"/>
          <w:bCs/>
          <w:sz w:val="20"/>
          <w:szCs w:val="20"/>
          <w:lang w:eastAsia="x-none"/>
        </w:rPr>
      </w:pPr>
      <w:bookmarkStart w:id="10" w:name="_Hlk98494208"/>
      <w:bookmarkEnd w:id="8"/>
    </w:p>
    <w:p w14:paraId="3514AC4E" w14:textId="77777777" w:rsidR="00FB681E" w:rsidRDefault="00FB681E" w:rsidP="00FB681E">
      <w:pPr>
        <w:pStyle w:val="Prrafodelista"/>
        <w:jc w:val="both"/>
        <w:rPr>
          <w:rFonts w:cs="Arial"/>
          <w:bCs/>
          <w:sz w:val="20"/>
          <w:szCs w:val="20"/>
          <w:lang w:eastAsia="x-none"/>
        </w:rPr>
      </w:pPr>
    </w:p>
    <w:p w14:paraId="57585011" w14:textId="77777777" w:rsidR="00FB681E" w:rsidRDefault="00FB681E" w:rsidP="00FB681E">
      <w:pPr>
        <w:pStyle w:val="Prrafodelista"/>
        <w:jc w:val="both"/>
        <w:rPr>
          <w:rFonts w:cs="Arial"/>
          <w:bCs/>
          <w:sz w:val="20"/>
          <w:szCs w:val="20"/>
          <w:lang w:eastAsia="x-none"/>
        </w:rPr>
      </w:pPr>
    </w:p>
    <w:p w14:paraId="75736203" w14:textId="77777777" w:rsidR="00FB681E" w:rsidRDefault="00FB681E" w:rsidP="00FB681E">
      <w:pPr>
        <w:pStyle w:val="Prrafodelista"/>
        <w:jc w:val="both"/>
        <w:rPr>
          <w:rFonts w:cs="Arial"/>
          <w:bCs/>
          <w:sz w:val="20"/>
          <w:szCs w:val="20"/>
          <w:lang w:eastAsia="x-none"/>
        </w:rPr>
      </w:pPr>
    </w:p>
    <w:p w14:paraId="66F57722" w14:textId="77777777" w:rsidR="00FB681E" w:rsidRDefault="00FB681E" w:rsidP="00FB681E">
      <w:pPr>
        <w:pStyle w:val="Prrafodelista"/>
        <w:jc w:val="both"/>
        <w:rPr>
          <w:rFonts w:cs="Arial"/>
          <w:bCs/>
          <w:sz w:val="20"/>
          <w:szCs w:val="20"/>
          <w:lang w:eastAsia="x-none"/>
        </w:rPr>
      </w:pPr>
    </w:p>
    <w:p w14:paraId="3E41BF59" w14:textId="77777777" w:rsidR="00FB681E" w:rsidRDefault="00FB681E" w:rsidP="00FB681E">
      <w:pPr>
        <w:pStyle w:val="Prrafodelista"/>
        <w:jc w:val="both"/>
        <w:rPr>
          <w:rFonts w:cs="Arial"/>
          <w:bCs/>
          <w:sz w:val="20"/>
          <w:szCs w:val="20"/>
          <w:lang w:eastAsia="x-none"/>
        </w:rPr>
      </w:pPr>
    </w:p>
    <w:p w14:paraId="5677BADB" w14:textId="77777777" w:rsidR="00FB681E" w:rsidRDefault="00FB681E" w:rsidP="00FB681E">
      <w:pPr>
        <w:pStyle w:val="Prrafodelista"/>
        <w:jc w:val="both"/>
        <w:rPr>
          <w:rFonts w:cs="Arial"/>
          <w:bCs/>
          <w:sz w:val="20"/>
          <w:szCs w:val="20"/>
          <w:lang w:eastAsia="x-none"/>
        </w:rPr>
      </w:pPr>
    </w:p>
    <w:p w14:paraId="2331F5B7" w14:textId="77777777" w:rsidR="00FB681E" w:rsidRPr="00FB681E" w:rsidRDefault="00FB681E" w:rsidP="00FB681E">
      <w:pPr>
        <w:pStyle w:val="Prrafodelista"/>
        <w:jc w:val="both"/>
        <w:rPr>
          <w:rFonts w:cs="Arial"/>
          <w:bCs/>
          <w:sz w:val="20"/>
          <w:szCs w:val="20"/>
          <w:lang w:eastAsia="x-none"/>
        </w:rPr>
      </w:pPr>
    </w:p>
    <w:bookmarkEnd w:id="10"/>
    <w:p w14:paraId="1DDC28CF" w14:textId="77777777" w:rsidR="00FB681E" w:rsidRPr="00FB681E" w:rsidRDefault="00FB681E" w:rsidP="00FB681E">
      <w:pPr>
        <w:pStyle w:val="JLZsubestilo3"/>
        <w:tabs>
          <w:tab w:val="clear" w:pos="2719"/>
          <w:tab w:val="left" w:pos="5674"/>
        </w:tabs>
        <w:spacing w:before="0" w:after="0"/>
        <w:ind w:left="0" w:firstLine="0"/>
        <w:rPr>
          <w:rFonts w:ascii="Arial" w:hAnsi="Arial"/>
          <w:b/>
          <w:szCs w:val="20"/>
        </w:rPr>
      </w:pPr>
      <w:r w:rsidRPr="00FB681E">
        <w:rPr>
          <w:rFonts w:ascii="Arial" w:hAnsi="Arial"/>
          <w:b/>
          <w:szCs w:val="20"/>
        </w:rPr>
        <w:t>FORMATO DE PROPUESTA ECONÓMICA</w:t>
      </w:r>
    </w:p>
    <w:p w14:paraId="22164ACB" w14:textId="3948815C" w:rsidR="00FB681E" w:rsidRPr="00FB681E" w:rsidRDefault="00FB681E" w:rsidP="00FB681E">
      <w:pPr>
        <w:pStyle w:val="JLZsubestilo3"/>
        <w:tabs>
          <w:tab w:val="clear" w:pos="2719"/>
          <w:tab w:val="left" w:pos="5674"/>
        </w:tabs>
        <w:spacing w:before="0" w:after="0"/>
        <w:ind w:left="0" w:firstLine="0"/>
        <w:rPr>
          <w:rFonts w:ascii="Arial" w:hAnsi="Arial"/>
          <w:bCs/>
          <w:szCs w:val="20"/>
        </w:rPr>
      </w:pPr>
      <w:r w:rsidRPr="00FB681E">
        <w:rPr>
          <w:rFonts w:ascii="Arial" w:hAnsi="Arial"/>
          <w:bCs/>
          <w:szCs w:val="20"/>
        </w:rPr>
        <w:t>Se deberá cotizar los servicios establecidos en este Anexo Técnico, conforme al siguiente cuadro:</w:t>
      </w:r>
    </w:p>
    <w:p w14:paraId="5041E4F2" w14:textId="77777777" w:rsidR="00FB681E" w:rsidRPr="00FB681E" w:rsidRDefault="00FB681E" w:rsidP="00FB681E">
      <w:pPr>
        <w:pStyle w:val="JLZsubestilo3"/>
        <w:tabs>
          <w:tab w:val="clear" w:pos="2719"/>
          <w:tab w:val="left" w:pos="5674"/>
        </w:tabs>
        <w:spacing w:before="0" w:after="0"/>
        <w:ind w:left="0" w:firstLine="0"/>
        <w:rPr>
          <w:rFonts w:ascii="Arial" w:hAnsi="Arial"/>
          <w:b/>
          <w:szCs w:val="20"/>
        </w:rPr>
      </w:pPr>
    </w:p>
    <w:p w14:paraId="0AF8F25B" w14:textId="77777777" w:rsidR="00FB681E" w:rsidRPr="00FB681E" w:rsidRDefault="00FB681E" w:rsidP="00FB681E">
      <w:pPr>
        <w:pStyle w:val="JLZsubestilo3"/>
        <w:tabs>
          <w:tab w:val="clear" w:pos="2719"/>
        </w:tabs>
        <w:spacing w:before="0" w:after="0"/>
        <w:ind w:left="720" w:firstLine="0"/>
        <w:rPr>
          <w:rFonts w:ascii="Arial" w:hAnsi="Arial"/>
          <w:b/>
          <w:szCs w:val="20"/>
        </w:rPr>
      </w:pPr>
      <w:r w:rsidRPr="00FB681E">
        <w:rPr>
          <w:rFonts w:ascii="Arial" w:hAnsi="Arial"/>
          <w:b/>
          <w:szCs w:val="20"/>
        </w:rPr>
        <w:t>Anexo A</w:t>
      </w:r>
    </w:p>
    <w:p w14:paraId="0B7649C1" w14:textId="77777777" w:rsidR="00FB681E" w:rsidRPr="00FB681E" w:rsidRDefault="00FB681E" w:rsidP="00FB681E">
      <w:pPr>
        <w:pStyle w:val="JLZsubestilo3"/>
        <w:tabs>
          <w:tab w:val="clear" w:pos="2719"/>
          <w:tab w:val="left" w:pos="7286"/>
        </w:tabs>
        <w:spacing w:before="0" w:after="0"/>
        <w:ind w:left="720" w:firstLine="0"/>
        <w:rPr>
          <w:rFonts w:ascii="Arial" w:hAnsi="Arial"/>
          <w:b/>
          <w:szCs w:val="20"/>
        </w:rPr>
      </w:pPr>
      <w:r w:rsidRPr="00FB681E">
        <w:rPr>
          <w:rFonts w:ascii="Arial" w:hAnsi="Arial"/>
          <w:b/>
          <w:szCs w:val="20"/>
        </w:rPr>
        <w:tab/>
      </w:r>
    </w:p>
    <w:tbl>
      <w:tblPr>
        <w:tblW w:w="9366" w:type="dxa"/>
        <w:jc w:val="center"/>
        <w:tblCellMar>
          <w:left w:w="70" w:type="dxa"/>
          <w:right w:w="70" w:type="dxa"/>
        </w:tblCellMar>
        <w:tblLook w:val="04A0" w:firstRow="1" w:lastRow="0" w:firstColumn="1" w:lastColumn="0" w:noHBand="0" w:noVBand="1"/>
      </w:tblPr>
      <w:tblGrid>
        <w:gridCol w:w="643"/>
        <w:gridCol w:w="2458"/>
        <w:gridCol w:w="837"/>
        <w:gridCol w:w="955"/>
        <w:gridCol w:w="777"/>
        <w:gridCol w:w="181"/>
        <w:gridCol w:w="774"/>
        <w:gridCol w:w="120"/>
        <w:gridCol w:w="838"/>
        <w:gridCol w:w="894"/>
        <w:gridCol w:w="889"/>
      </w:tblGrid>
      <w:tr w:rsidR="00C06D16" w:rsidRPr="00704D6B" w14:paraId="03A3144A" w14:textId="77777777" w:rsidTr="002D03C4">
        <w:trPr>
          <w:trHeight w:val="288"/>
          <w:jc w:val="center"/>
        </w:trPr>
        <w:tc>
          <w:tcPr>
            <w:tcW w:w="9366" w:type="dxa"/>
            <w:gridSpan w:val="11"/>
            <w:tcBorders>
              <w:top w:val="single" w:sz="4" w:space="0" w:color="auto"/>
              <w:left w:val="single" w:sz="4" w:space="0" w:color="auto"/>
              <w:bottom w:val="single" w:sz="4" w:space="0" w:color="auto"/>
              <w:right w:val="single" w:sz="4" w:space="0" w:color="000000"/>
            </w:tcBorders>
            <w:shd w:val="clear" w:color="000000" w:fill="74CCBC"/>
            <w:vAlign w:val="center"/>
            <w:hideMark/>
          </w:tcPr>
          <w:p w14:paraId="57A22CF2"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Partida 1 Artículos de Limpieza</w:t>
            </w:r>
          </w:p>
        </w:tc>
      </w:tr>
      <w:tr w:rsidR="00C06D16" w:rsidRPr="00704D6B" w14:paraId="35F44790" w14:textId="77777777" w:rsidTr="002D03C4">
        <w:trPr>
          <w:trHeight w:val="721"/>
          <w:jc w:val="center"/>
        </w:trPr>
        <w:tc>
          <w:tcPr>
            <w:tcW w:w="643" w:type="dxa"/>
            <w:tcBorders>
              <w:top w:val="nil"/>
              <w:left w:val="single" w:sz="4" w:space="0" w:color="auto"/>
              <w:bottom w:val="single" w:sz="4" w:space="0" w:color="auto"/>
              <w:right w:val="single" w:sz="4" w:space="0" w:color="auto"/>
            </w:tcBorders>
            <w:shd w:val="clear" w:color="000000" w:fill="74CCBC"/>
            <w:vAlign w:val="center"/>
            <w:hideMark/>
          </w:tcPr>
          <w:p w14:paraId="224DFC3A"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No.</w:t>
            </w:r>
          </w:p>
        </w:tc>
        <w:tc>
          <w:tcPr>
            <w:tcW w:w="2458" w:type="dxa"/>
            <w:tcBorders>
              <w:top w:val="nil"/>
              <w:left w:val="nil"/>
              <w:bottom w:val="single" w:sz="4" w:space="0" w:color="auto"/>
              <w:right w:val="single" w:sz="4" w:space="0" w:color="auto"/>
            </w:tcBorders>
            <w:shd w:val="clear" w:color="000000" w:fill="74CCBC"/>
            <w:vAlign w:val="center"/>
            <w:hideMark/>
          </w:tcPr>
          <w:p w14:paraId="24D21064"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Descripción</w:t>
            </w:r>
          </w:p>
        </w:tc>
        <w:tc>
          <w:tcPr>
            <w:tcW w:w="837" w:type="dxa"/>
            <w:tcBorders>
              <w:top w:val="nil"/>
              <w:left w:val="nil"/>
              <w:bottom w:val="single" w:sz="4" w:space="0" w:color="auto"/>
              <w:right w:val="single" w:sz="4" w:space="0" w:color="auto"/>
            </w:tcBorders>
            <w:shd w:val="clear" w:color="000000" w:fill="74CCBC"/>
            <w:vAlign w:val="center"/>
            <w:hideMark/>
          </w:tcPr>
          <w:p w14:paraId="29CBA592"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Unidad de medida</w:t>
            </w:r>
          </w:p>
        </w:tc>
        <w:tc>
          <w:tcPr>
            <w:tcW w:w="955" w:type="dxa"/>
            <w:tcBorders>
              <w:top w:val="nil"/>
              <w:left w:val="nil"/>
              <w:bottom w:val="single" w:sz="4" w:space="0" w:color="auto"/>
              <w:right w:val="single" w:sz="4" w:space="0" w:color="auto"/>
            </w:tcBorders>
            <w:shd w:val="clear" w:color="000000" w:fill="74CCBC"/>
            <w:vAlign w:val="center"/>
            <w:hideMark/>
          </w:tcPr>
          <w:p w14:paraId="049B9255"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Marca ofertada</w:t>
            </w:r>
          </w:p>
        </w:tc>
        <w:tc>
          <w:tcPr>
            <w:tcW w:w="958" w:type="dxa"/>
            <w:gridSpan w:val="2"/>
            <w:tcBorders>
              <w:top w:val="nil"/>
              <w:left w:val="nil"/>
              <w:bottom w:val="single" w:sz="4" w:space="0" w:color="auto"/>
              <w:right w:val="single" w:sz="4" w:space="0" w:color="auto"/>
            </w:tcBorders>
            <w:shd w:val="clear" w:color="000000" w:fill="74CCBC"/>
            <w:vAlign w:val="center"/>
            <w:hideMark/>
          </w:tcPr>
          <w:p w14:paraId="5F497482"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Consumo primer semestre 2024</w:t>
            </w:r>
          </w:p>
        </w:tc>
        <w:tc>
          <w:tcPr>
            <w:tcW w:w="894" w:type="dxa"/>
            <w:gridSpan w:val="2"/>
            <w:tcBorders>
              <w:top w:val="nil"/>
              <w:left w:val="nil"/>
              <w:bottom w:val="single" w:sz="4" w:space="0" w:color="auto"/>
              <w:right w:val="single" w:sz="4" w:space="0" w:color="auto"/>
            </w:tcBorders>
            <w:shd w:val="clear" w:color="000000" w:fill="74CCBC"/>
            <w:vAlign w:val="center"/>
            <w:hideMark/>
          </w:tcPr>
          <w:p w14:paraId="200790D2"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Precio unitario antes de IVA</w:t>
            </w:r>
          </w:p>
        </w:tc>
        <w:tc>
          <w:tcPr>
            <w:tcW w:w="2621" w:type="dxa"/>
            <w:gridSpan w:val="3"/>
            <w:tcBorders>
              <w:top w:val="nil"/>
              <w:left w:val="nil"/>
              <w:bottom w:val="single" w:sz="4" w:space="0" w:color="auto"/>
              <w:right w:val="single" w:sz="4" w:space="0" w:color="auto"/>
            </w:tcBorders>
            <w:shd w:val="clear" w:color="000000" w:fill="74CCBC"/>
            <w:vAlign w:val="center"/>
            <w:hideMark/>
          </w:tcPr>
          <w:p w14:paraId="5D4B89DA"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Precio total antes de IVA</w:t>
            </w:r>
          </w:p>
        </w:tc>
      </w:tr>
      <w:tr w:rsidR="00C06D16" w:rsidRPr="00704D6B" w14:paraId="577E18F3"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776A3135"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w:t>
            </w:r>
          </w:p>
        </w:tc>
        <w:tc>
          <w:tcPr>
            <w:tcW w:w="2458" w:type="dxa"/>
            <w:tcBorders>
              <w:top w:val="nil"/>
              <w:left w:val="nil"/>
              <w:bottom w:val="single" w:sz="4" w:space="0" w:color="auto"/>
              <w:right w:val="single" w:sz="4" w:space="0" w:color="auto"/>
            </w:tcBorders>
            <w:shd w:val="clear" w:color="000000" w:fill="FFFFFF"/>
            <w:vAlign w:val="center"/>
            <w:hideMark/>
          </w:tcPr>
          <w:p w14:paraId="3FEEAC8C" w14:textId="77777777" w:rsidR="00C06D16" w:rsidRDefault="00C06D16" w:rsidP="002D03C4">
            <w:pPr>
              <w:jc w:val="both"/>
              <w:rPr>
                <w:rFonts w:cs="Arial"/>
                <w:color w:val="000000"/>
                <w:sz w:val="16"/>
                <w:szCs w:val="16"/>
                <w:lang w:val="es-MX" w:eastAsia="es-MX"/>
              </w:rPr>
            </w:pPr>
            <w:r w:rsidRPr="00704D6B">
              <w:rPr>
                <w:rFonts w:cs="Arial"/>
                <w:color w:val="000000"/>
                <w:sz w:val="16"/>
                <w:szCs w:val="16"/>
                <w:lang w:val="es-MX" w:eastAsia="es-MX"/>
              </w:rPr>
              <w:t xml:space="preserve">TOALLA PARA SECAR MANOS </w:t>
            </w:r>
            <w:proofErr w:type="spellStart"/>
            <w:r w:rsidRPr="00704D6B">
              <w:rPr>
                <w:rFonts w:cs="Arial"/>
                <w:color w:val="000000"/>
                <w:sz w:val="16"/>
                <w:szCs w:val="16"/>
                <w:lang w:val="es-MX" w:eastAsia="es-MX"/>
              </w:rPr>
              <w:t>ADVANCED</w:t>
            </w:r>
            <w:proofErr w:type="spellEnd"/>
            <w:r w:rsidRPr="00704D6B">
              <w:rPr>
                <w:rFonts w:cs="Arial"/>
                <w:color w:val="000000"/>
                <w:sz w:val="16"/>
                <w:szCs w:val="16"/>
                <w:lang w:val="es-MX" w:eastAsia="es-MX"/>
              </w:rPr>
              <w:t xml:space="preserve"> HD 6 ROLLOS/180M, CON PLUG PARA DESPACHADOR </w:t>
            </w:r>
            <w:proofErr w:type="spellStart"/>
            <w:r w:rsidRPr="00704D6B">
              <w:rPr>
                <w:rFonts w:cs="Arial"/>
                <w:color w:val="000000"/>
                <w:sz w:val="16"/>
                <w:szCs w:val="16"/>
                <w:lang w:val="es-MX" w:eastAsia="es-MX"/>
              </w:rPr>
              <w:t>TORK</w:t>
            </w:r>
            <w:proofErr w:type="spellEnd"/>
            <w:r w:rsidRPr="00704D6B">
              <w:rPr>
                <w:rFonts w:cs="Arial"/>
                <w:color w:val="000000"/>
                <w:sz w:val="16"/>
                <w:szCs w:val="16"/>
                <w:lang w:val="es-MX" w:eastAsia="es-MX"/>
              </w:rPr>
              <w:t xml:space="preserve"> </w:t>
            </w:r>
            <w:proofErr w:type="spellStart"/>
            <w:r w:rsidRPr="00704D6B">
              <w:rPr>
                <w:rFonts w:cs="Arial"/>
                <w:color w:val="000000"/>
                <w:sz w:val="16"/>
                <w:szCs w:val="16"/>
                <w:lang w:val="es-MX" w:eastAsia="es-MX"/>
              </w:rPr>
              <w:t>ITUITION</w:t>
            </w:r>
            <w:proofErr w:type="spellEnd"/>
            <w:r w:rsidRPr="00704D6B">
              <w:rPr>
                <w:rFonts w:cs="Arial"/>
                <w:color w:val="000000"/>
                <w:sz w:val="16"/>
                <w:szCs w:val="16"/>
                <w:lang w:val="es-MX" w:eastAsia="es-MX"/>
              </w:rPr>
              <w:t xml:space="preserve"> 70016637, CAJA DE 6 TOALLAS</w:t>
            </w:r>
          </w:p>
          <w:p w14:paraId="425E5F16" w14:textId="77777777" w:rsidR="00C06D16" w:rsidRDefault="00C06D16" w:rsidP="002D03C4">
            <w:pPr>
              <w:jc w:val="both"/>
              <w:rPr>
                <w:rFonts w:cs="Arial"/>
                <w:color w:val="000000"/>
                <w:sz w:val="16"/>
                <w:szCs w:val="16"/>
                <w:lang w:val="es-MX" w:eastAsia="es-MX"/>
              </w:rPr>
            </w:pPr>
            <w:r w:rsidRPr="00256B77">
              <w:rPr>
                <w:rFonts w:cs="Arial"/>
                <w:color w:val="000000"/>
                <w:sz w:val="16"/>
                <w:szCs w:val="16"/>
                <w:lang w:val="es-MX" w:eastAsia="es-MX"/>
              </w:rPr>
              <w:t>Dimensiones de:</w:t>
            </w:r>
          </w:p>
          <w:p w14:paraId="39729BDF" w14:textId="77777777" w:rsidR="00C06D16" w:rsidRDefault="00C06D16" w:rsidP="002D03C4">
            <w:pPr>
              <w:jc w:val="both"/>
              <w:rPr>
                <w:rFonts w:cs="Arial"/>
                <w:color w:val="000000"/>
                <w:sz w:val="16"/>
                <w:szCs w:val="16"/>
                <w:lang w:val="es-MX" w:eastAsia="es-MX"/>
              </w:rPr>
            </w:pPr>
            <w:r w:rsidRPr="009E5EE8">
              <w:rPr>
                <w:rFonts w:cs="Arial"/>
                <w:color w:val="000000"/>
                <w:sz w:val="16"/>
                <w:szCs w:val="16"/>
                <w:lang w:val="es-MX" w:eastAsia="es-MX"/>
              </w:rPr>
              <w:t>Altura: 236 mm</w:t>
            </w:r>
          </w:p>
          <w:p w14:paraId="7CD27B6C" w14:textId="77777777" w:rsidR="00C06D16" w:rsidRDefault="00C06D16" w:rsidP="002D03C4">
            <w:pPr>
              <w:jc w:val="both"/>
              <w:rPr>
                <w:rFonts w:cs="Arial"/>
                <w:color w:val="000000"/>
                <w:sz w:val="16"/>
                <w:szCs w:val="16"/>
                <w:lang w:val="es-MX" w:eastAsia="es-MX"/>
              </w:rPr>
            </w:pPr>
            <w:r w:rsidRPr="009E5EE8">
              <w:rPr>
                <w:rFonts w:cs="Arial"/>
                <w:color w:val="000000"/>
                <w:sz w:val="16"/>
                <w:szCs w:val="16"/>
                <w:lang w:val="es-MX" w:eastAsia="es-MX"/>
              </w:rPr>
              <w:t>Anchura: 380 mm</w:t>
            </w:r>
          </w:p>
          <w:p w14:paraId="31D5CE07" w14:textId="77777777" w:rsidR="00C06D16" w:rsidRDefault="00C06D16" w:rsidP="002D03C4">
            <w:pPr>
              <w:jc w:val="both"/>
              <w:rPr>
                <w:rFonts w:cs="Arial"/>
                <w:color w:val="000000"/>
                <w:sz w:val="16"/>
                <w:szCs w:val="16"/>
                <w:lang w:val="es-MX" w:eastAsia="es-MX"/>
              </w:rPr>
            </w:pPr>
            <w:r w:rsidRPr="00B804DC">
              <w:rPr>
                <w:rFonts w:cs="Arial"/>
                <w:color w:val="000000"/>
                <w:sz w:val="16"/>
                <w:szCs w:val="16"/>
                <w:lang w:val="es-MX" w:eastAsia="es-MX"/>
              </w:rPr>
              <w:t>Longitud: 565 mm</w:t>
            </w:r>
          </w:p>
          <w:p w14:paraId="724DBCAE" w14:textId="77777777" w:rsidR="00C06D16" w:rsidRDefault="00C06D16" w:rsidP="002D03C4">
            <w:pPr>
              <w:jc w:val="both"/>
              <w:rPr>
                <w:rFonts w:cs="Arial"/>
                <w:color w:val="000000"/>
                <w:sz w:val="16"/>
                <w:szCs w:val="16"/>
                <w:lang w:val="es-MX" w:eastAsia="es-MX"/>
              </w:rPr>
            </w:pPr>
            <w:r w:rsidRPr="00B804DC">
              <w:rPr>
                <w:rFonts w:cs="Arial"/>
                <w:color w:val="000000"/>
                <w:sz w:val="16"/>
                <w:szCs w:val="16"/>
                <w:lang w:val="es-MX" w:eastAsia="es-MX"/>
              </w:rPr>
              <w:t>Peso neto: Altura: 36 a 38 cm</w:t>
            </w:r>
          </w:p>
          <w:p w14:paraId="2B4C4CC2" w14:textId="77777777" w:rsidR="00C06D16" w:rsidRPr="00704D6B" w:rsidRDefault="00C06D16" w:rsidP="002D03C4">
            <w:pPr>
              <w:jc w:val="both"/>
              <w:rPr>
                <w:rFonts w:cs="Arial"/>
                <w:color w:val="000000"/>
                <w:sz w:val="16"/>
                <w:szCs w:val="16"/>
                <w:lang w:val="es-MX" w:eastAsia="es-MX"/>
              </w:rPr>
            </w:pPr>
            <w:r w:rsidRPr="00043070">
              <w:rPr>
                <w:rFonts w:cs="Arial"/>
                <w:color w:val="000000"/>
                <w:sz w:val="16"/>
                <w:szCs w:val="16"/>
                <w:lang w:val="es-MX" w:eastAsia="es-MX"/>
              </w:rPr>
              <w:t>Ancho: 33 cm</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14:paraId="29297789"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955" w:type="dxa"/>
            <w:tcBorders>
              <w:top w:val="nil"/>
              <w:left w:val="single" w:sz="4" w:space="0" w:color="auto"/>
              <w:bottom w:val="single" w:sz="4" w:space="0" w:color="000000"/>
              <w:right w:val="single" w:sz="4" w:space="0" w:color="auto"/>
            </w:tcBorders>
            <w:shd w:val="clear" w:color="000000" w:fill="FFFFFF"/>
            <w:vAlign w:val="center"/>
            <w:hideMark/>
          </w:tcPr>
          <w:p w14:paraId="36DB7A11"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single" w:sz="4" w:space="0" w:color="auto"/>
              <w:bottom w:val="single" w:sz="4" w:space="0" w:color="auto"/>
              <w:right w:val="single" w:sz="4" w:space="0" w:color="auto"/>
            </w:tcBorders>
            <w:shd w:val="clear" w:color="000000" w:fill="FFFFFF"/>
            <w:vAlign w:val="center"/>
            <w:hideMark/>
          </w:tcPr>
          <w:p w14:paraId="1CE6B9F7"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83</w:t>
            </w:r>
          </w:p>
        </w:tc>
        <w:tc>
          <w:tcPr>
            <w:tcW w:w="89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8FFC3" w14:textId="77777777" w:rsidR="00C06D16" w:rsidRPr="00704D6B" w:rsidRDefault="00C06D16" w:rsidP="002D03C4">
            <w:pPr>
              <w:jc w:val="center"/>
              <w:rPr>
                <w:rFonts w:cs="Arial"/>
                <w:b/>
                <w:bCs/>
                <w:sz w:val="16"/>
                <w:szCs w:val="16"/>
                <w:lang w:val="es-MX" w:eastAsia="es-MX"/>
              </w:rPr>
            </w:pPr>
          </w:p>
        </w:tc>
        <w:tc>
          <w:tcPr>
            <w:tcW w:w="2621" w:type="dxa"/>
            <w:gridSpan w:val="3"/>
            <w:tcBorders>
              <w:top w:val="nil"/>
              <w:left w:val="single" w:sz="4" w:space="0" w:color="auto"/>
              <w:bottom w:val="single" w:sz="4" w:space="0" w:color="000000"/>
              <w:right w:val="single" w:sz="4" w:space="0" w:color="auto"/>
            </w:tcBorders>
            <w:shd w:val="clear" w:color="auto" w:fill="auto"/>
            <w:noWrap/>
            <w:vAlign w:val="bottom"/>
            <w:hideMark/>
          </w:tcPr>
          <w:p w14:paraId="6EF8BD2B"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77046B64"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1B9005B6"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w:t>
            </w:r>
          </w:p>
        </w:tc>
        <w:tc>
          <w:tcPr>
            <w:tcW w:w="2458" w:type="dxa"/>
            <w:tcBorders>
              <w:top w:val="nil"/>
              <w:left w:val="nil"/>
              <w:bottom w:val="single" w:sz="4" w:space="0" w:color="auto"/>
              <w:right w:val="single" w:sz="4" w:space="0" w:color="auto"/>
            </w:tcBorders>
            <w:shd w:val="clear" w:color="000000" w:fill="FFFFFF"/>
            <w:vAlign w:val="center"/>
            <w:hideMark/>
          </w:tcPr>
          <w:p w14:paraId="7F37CC03"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PAPEL SANITARIO BOBINA HOJA DOBLE DE 250 M X 9.0 CM JUMBO TIPO SCOTT, PAQUETE CON 6 PIEZAS</w:t>
            </w:r>
          </w:p>
        </w:tc>
        <w:tc>
          <w:tcPr>
            <w:tcW w:w="837" w:type="dxa"/>
            <w:tcBorders>
              <w:top w:val="nil"/>
              <w:left w:val="nil"/>
              <w:bottom w:val="single" w:sz="4" w:space="0" w:color="auto"/>
              <w:right w:val="single" w:sz="4" w:space="0" w:color="auto"/>
            </w:tcBorders>
            <w:shd w:val="clear" w:color="000000" w:fill="FFFFFF"/>
            <w:vAlign w:val="center"/>
            <w:hideMark/>
          </w:tcPr>
          <w:p w14:paraId="1A9A9870"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955" w:type="dxa"/>
            <w:tcBorders>
              <w:top w:val="nil"/>
              <w:left w:val="nil"/>
              <w:bottom w:val="single" w:sz="4" w:space="0" w:color="auto"/>
              <w:right w:val="single" w:sz="4" w:space="0" w:color="auto"/>
            </w:tcBorders>
            <w:shd w:val="clear" w:color="000000" w:fill="FFFFFF"/>
            <w:vAlign w:val="center"/>
            <w:hideMark/>
          </w:tcPr>
          <w:p w14:paraId="37D6B237"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000000" w:fill="FFFFFF"/>
            <w:vAlign w:val="center"/>
            <w:hideMark/>
          </w:tcPr>
          <w:p w14:paraId="427FC44B"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175</w:t>
            </w:r>
          </w:p>
        </w:tc>
        <w:tc>
          <w:tcPr>
            <w:tcW w:w="894" w:type="dxa"/>
            <w:gridSpan w:val="2"/>
            <w:tcBorders>
              <w:top w:val="nil"/>
              <w:left w:val="nil"/>
              <w:bottom w:val="single" w:sz="4" w:space="0" w:color="auto"/>
              <w:right w:val="single" w:sz="4" w:space="0" w:color="auto"/>
            </w:tcBorders>
            <w:shd w:val="clear" w:color="auto" w:fill="auto"/>
            <w:vAlign w:val="center"/>
            <w:hideMark/>
          </w:tcPr>
          <w:p w14:paraId="3A9A42B2" w14:textId="77777777" w:rsidR="00C06D16" w:rsidRPr="00704D6B" w:rsidRDefault="00C06D16" w:rsidP="002D03C4">
            <w:pPr>
              <w:jc w:val="center"/>
              <w:rPr>
                <w:rFonts w:cs="Arial"/>
                <w:sz w:val="16"/>
                <w:szCs w:val="16"/>
                <w:lang w:val="es-MX" w:eastAsia="es-MX"/>
              </w:rPr>
            </w:pPr>
          </w:p>
        </w:tc>
        <w:tc>
          <w:tcPr>
            <w:tcW w:w="2621" w:type="dxa"/>
            <w:gridSpan w:val="3"/>
            <w:tcBorders>
              <w:top w:val="nil"/>
              <w:left w:val="nil"/>
              <w:bottom w:val="single" w:sz="4" w:space="0" w:color="auto"/>
              <w:right w:val="single" w:sz="4" w:space="0" w:color="auto"/>
            </w:tcBorders>
            <w:shd w:val="clear" w:color="auto" w:fill="auto"/>
            <w:noWrap/>
            <w:vAlign w:val="bottom"/>
            <w:hideMark/>
          </w:tcPr>
          <w:p w14:paraId="4AFD6B26"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3A7A94D7"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7F98CC51"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3</w:t>
            </w:r>
          </w:p>
        </w:tc>
        <w:tc>
          <w:tcPr>
            <w:tcW w:w="2458" w:type="dxa"/>
            <w:tcBorders>
              <w:top w:val="nil"/>
              <w:left w:val="nil"/>
              <w:bottom w:val="single" w:sz="4" w:space="0" w:color="auto"/>
              <w:right w:val="single" w:sz="4" w:space="0" w:color="auto"/>
            </w:tcBorders>
            <w:shd w:val="clear" w:color="000000" w:fill="FFFFFF"/>
            <w:vAlign w:val="center"/>
            <w:hideMark/>
          </w:tcPr>
          <w:p w14:paraId="23E33C55" w14:textId="77777777" w:rsidR="00C06D16" w:rsidRPr="00704D6B" w:rsidRDefault="00C06D16" w:rsidP="002D03C4">
            <w:pPr>
              <w:jc w:val="both"/>
              <w:rPr>
                <w:rFonts w:cs="Arial"/>
                <w:color w:val="000000"/>
                <w:sz w:val="16"/>
                <w:szCs w:val="16"/>
                <w:lang w:val="es-MX" w:eastAsia="es-MX"/>
              </w:rPr>
            </w:pPr>
            <w:proofErr w:type="spellStart"/>
            <w:r w:rsidRPr="00704D6B">
              <w:rPr>
                <w:rFonts w:cs="Arial"/>
                <w:color w:val="000000"/>
                <w:sz w:val="16"/>
                <w:szCs w:val="16"/>
                <w:lang w:val="es-MX" w:eastAsia="es-MX"/>
              </w:rPr>
              <w:t>JABON</w:t>
            </w:r>
            <w:proofErr w:type="spellEnd"/>
            <w:r w:rsidRPr="00704D6B">
              <w:rPr>
                <w:rFonts w:cs="Arial"/>
                <w:color w:val="000000"/>
                <w:sz w:val="16"/>
                <w:szCs w:val="16"/>
                <w:lang w:val="es-MX" w:eastAsia="es-MX"/>
              </w:rPr>
              <w:t xml:space="preserve"> LIQUIDO / ESPUMA </w:t>
            </w:r>
            <w:proofErr w:type="spellStart"/>
            <w:r w:rsidRPr="00704D6B">
              <w:rPr>
                <w:rFonts w:cs="Arial"/>
                <w:color w:val="000000"/>
                <w:sz w:val="16"/>
                <w:szCs w:val="16"/>
                <w:lang w:val="es-MX" w:eastAsia="es-MX"/>
              </w:rPr>
              <w:t>ANTIBACTERIAL</w:t>
            </w:r>
            <w:proofErr w:type="spellEnd"/>
            <w:r w:rsidRPr="00704D6B">
              <w:rPr>
                <w:rFonts w:cs="Arial"/>
                <w:color w:val="000000"/>
                <w:sz w:val="16"/>
                <w:szCs w:val="16"/>
                <w:lang w:val="es-MX" w:eastAsia="es-MX"/>
              </w:rPr>
              <w:t xml:space="preserve"> PARA MANOS PARA DESPACHADOR HELVEX MOD. MB-1100</w:t>
            </w:r>
          </w:p>
        </w:tc>
        <w:tc>
          <w:tcPr>
            <w:tcW w:w="837" w:type="dxa"/>
            <w:tcBorders>
              <w:top w:val="nil"/>
              <w:left w:val="nil"/>
              <w:bottom w:val="single" w:sz="4" w:space="0" w:color="auto"/>
              <w:right w:val="single" w:sz="4" w:space="0" w:color="auto"/>
            </w:tcBorders>
            <w:shd w:val="clear" w:color="000000" w:fill="FFFFFF"/>
            <w:vAlign w:val="center"/>
            <w:hideMark/>
          </w:tcPr>
          <w:p w14:paraId="5F8E5AEC"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Galón</w:t>
            </w:r>
          </w:p>
        </w:tc>
        <w:tc>
          <w:tcPr>
            <w:tcW w:w="955" w:type="dxa"/>
            <w:tcBorders>
              <w:top w:val="nil"/>
              <w:left w:val="nil"/>
              <w:bottom w:val="single" w:sz="4" w:space="0" w:color="auto"/>
              <w:right w:val="single" w:sz="4" w:space="0" w:color="auto"/>
            </w:tcBorders>
            <w:shd w:val="clear" w:color="000000" w:fill="FFFFFF"/>
            <w:vAlign w:val="center"/>
            <w:hideMark/>
          </w:tcPr>
          <w:p w14:paraId="73430BF6"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000000" w:fill="FFFFFF"/>
            <w:vAlign w:val="center"/>
            <w:hideMark/>
          </w:tcPr>
          <w:p w14:paraId="6E2EE2B6"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38</w:t>
            </w:r>
          </w:p>
        </w:tc>
        <w:tc>
          <w:tcPr>
            <w:tcW w:w="894" w:type="dxa"/>
            <w:gridSpan w:val="2"/>
            <w:tcBorders>
              <w:top w:val="nil"/>
              <w:left w:val="nil"/>
              <w:bottom w:val="single" w:sz="4" w:space="0" w:color="auto"/>
              <w:right w:val="single" w:sz="4" w:space="0" w:color="auto"/>
            </w:tcBorders>
            <w:shd w:val="clear" w:color="auto" w:fill="auto"/>
            <w:vAlign w:val="center"/>
            <w:hideMark/>
          </w:tcPr>
          <w:p w14:paraId="17BC542F" w14:textId="77777777" w:rsidR="00C06D16" w:rsidRPr="00704D6B" w:rsidRDefault="00C06D16" w:rsidP="002D03C4">
            <w:pPr>
              <w:jc w:val="center"/>
              <w:rPr>
                <w:rFonts w:cs="Arial"/>
                <w:sz w:val="16"/>
                <w:szCs w:val="16"/>
                <w:lang w:val="es-MX" w:eastAsia="es-MX"/>
              </w:rPr>
            </w:pPr>
          </w:p>
        </w:tc>
        <w:tc>
          <w:tcPr>
            <w:tcW w:w="2621" w:type="dxa"/>
            <w:gridSpan w:val="3"/>
            <w:tcBorders>
              <w:top w:val="nil"/>
              <w:left w:val="nil"/>
              <w:bottom w:val="single" w:sz="4" w:space="0" w:color="auto"/>
              <w:right w:val="single" w:sz="4" w:space="0" w:color="auto"/>
            </w:tcBorders>
            <w:shd w:val="clear" w:color="auto" w:fill="auto"/>
            <w:noWrap/>
            <w:vAlign w:val="bottom"/>
            <w:hideMark/>
          </w:tcPr>
          <w:p w14:paraId="2EF6507D"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7DC76804"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0BACD63F"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4</w:t>
            </w:r>
          </w:p>
        </w:tc>
        <w:tc>
          <w:tcPr>
            <w:tcW w:w="2458" w:type="dxa"/>
            <w:tcBorders>
              <w:top w:val="nil"/>
              <w:left w:val="nil"/>
              <w:bottom w:val="single" w:sz="4" w:space="0" w:color="auto"/>
              <w:right w:val="single" w:sz="4" w:space="0" w:color="auto"/>
            </w:tcBorders>
            <w:shd w:val="clear" w:color="000000" w:fill="FFFFFF"/>
            <w:vAlign w:val="center"/>
            <w:hideMark/>
          </w:tcPr>
          <w:p w14:paraId="00A3F613"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PAÑUELOS FACIALES DESECHABLES CON 90 HOJAS DOBLES DE 21.5 X 21 CM, TIPO KLEENEX</w:t>
            </w:r>
          </w:p>
        </w:tc>
        <w:tc>
          <w:tcPr>
            <w:tcW w:w="837" w:type="dxa"/>
            <w:tcBorders>
              <w:top w:val="nil"/>
              <w:left w:val="nil"/>
              <w:bottom w:val="single" w:sz="4" w:space="0" w:color="auto"/>
              <w:right w:val="single" w:sz="4" w:space="0" w:color="auto"/>
            </w:tcBorders>
            <w:shd w:val="clear" w:color="000000" w:fill="FFFFFF"/>
            <w:vAlign w:val="center"/>
            <w:hideMark/>
          </w:tcPr>
          <w:p w14:paraId="2D23D972"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955" w:type="dxa"/>
            <w:tcBorders>
              <w:top w:val="nil"/>
              <w:left w:val="nil"/>
              <w:bottom w:val="single" w:sz="4" w:space="0" w:color="auto"/>
              <w:right w:val="single" w:sz="4" w:space="0" w:color="auto"/>
            </w:tcBorders>
            <w:shd w:val="clear" w:color="000000" w:fill="FFFFFF"/>
            <w:vAlign w:val="center"/>
            <w:hideMark/>
          </w:tcPr>
          <w:p w14:paraId="5359BA23"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000000" w:fill="FFFFFF"/>
            <w:vAlign w:val="center"/>
            <w:hideMark/>
          </w:tcPr>
          <w:p w14:paraId="3446C03F"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198</w:t>
            </w:r>
          </w:p>
        </w:tc>
        <w:tc>
          <w:tcPr>
            <w:tcW w:w="894" w:type="dxa"/>
            <w:gridSpan w:val="2"/>
            <w:tcBorders>
              <w:top w:val="nil"/>
              <w:left w:val="nil"/>
              <w:bottom w:val="single" w:sz="4" w:space="0" w:color="auto"/>
              <w:right w:val="single" w:sz="4" w:space="0" w:color="auto"/>
            </w:tcBorders>
            <w:shd w:val="clear" w:color="auto" w:fill="auto"/>
            <w:vAlign w:val="center"/>
            <w:hideMark/>
          </w:tcPr>
          <w:p w14:paraId="194A05DC" w14:textId="77777777" w:rsidR="00C06D16" w:rsidRPr="00704D6B" w:rsidRDefault="00C06D16" w:rsidP="002D03C4">
            <w:pPr>
              <w:jc w:val="center"/>
              <w:rPr>
                <w:rFonts w:cs="Arial"/>
                <w:sz w:val="16"/>
                <w:szCs w:val="16"/>
                <w:lang w:val="es-MX" w:eastAsia="es-MX"/>
              </w:rPr>
            </w:pPr>
          </w:p>
        </w:tc>
        <w:tc>
          <w:tcPr>
            <w:tcW w:w="2621" w:type="dxa"/>
            <w:gridSpan w:val="3"/>
            <w:tcBorders>
              <w:top w:val="nil"/>
              <w:left w:val="nil"/>
              <w:bottom w:val="single" w:sz="4" w:space="0" w:color="auto"/>
              <w:right w:val="single" w:sz="4" w:space="0" w:color="auto"/>
            </w:tcBorders>
            <w:shd w:val="clear" w:color="auto" w:fill="auto"/>
            <w:noWrap/>
            <w:vAlign w:val="bottom"/>
            <w:hideMark/>
          </w:tcPr>
          <w:p w14:paraId="47CF7BA6"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5FAB65E1"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65EE640D"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5</w:t>
            </w:r>
          </w:p>
        </w:tc>
        <w:tc>
          <w:tcPr>
            <w:tcW w:w="2458" w:type="dxa"/>
            <w:tcBorders>
              <w:top w:val="nil"/>
              <w:left w:val="nil"/>
              <w:bottom w:val="single" w:sz="4" w:space="0" w:color="auto"/>
              <w:right w:val="single" w:sz="4" w:space="0" w:color="auto"/>
            </w:tcBorders>
            <w:shd w:val="clear" w:color="000000" w:fill="FFFFFF"/>
            <w:vAlign w:val="center"/>
            <w:hideMark/>
          </w:tcPr>
          <w:p w14:paraId="058137A5"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AROMATIZANTE DE 250 ML, TIPO AIR WICK REPUESTO FRAGANCIAS FRESCAS</w:t>
            </w:r>
          </w:p>
        </w:tc>
        <w:tc>
          <w:tcPr>
            <w:tcW w:w="837" w:type="dxa"/>
            <w:tcBorders>
              <w:top w:val="nil"/>
              <w:left w:val="nil"/>
              <w:bottom w:val="single" w:sz="4" w:space="0" w:color="auto"/>
              <w:right w:val="single" w:sz="4" w:space="0" w:color="auto"/>
            </w:tcBorders>
            <w:shd w:val="clear" w:color="000000" w:fill="FFFFFF"/>
            <w:vAlign w:val="center"/>
            <w:hideMark/>
          </w:tcPr>
          <w:p w14:paraId="49405E27"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Pieza</w:t>
            </w:r>
          </w:p>
        </w:tc>
        <w:tc>
          <w:tcPr>
            <w:tcW w:w="955" w:type="dxa"/>
            <w:tcBorders>
              <w:top w:val="nil"/>
              <w:left w:val="nil"/>
              <w:bottom w:val="single" w:sz="4" w:space="0" w:color="auto"/>
              <w:right w:val="single" w:sz="4" w:space="0" w:color="auto"/>
            </w:tcBorders>
            <w:shd w:val="clear" w:color="000000" w:fill="FFFFFF"/>
            <w:vAlign w:val="center"/>
            <w:hideMark/>
          </w:tcPr>
          <w:p w14:paraId="4568D443"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000000" w:fill="FFFFFF"/>
            <w:vAlign w:val="center"/>
            <w:hideMark/>
          </w:tcPr>
          <w:p w14:paraId="61A3DCDD"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97</w:t>
            </w:r>
          </w:p>
        </w:tc>
        <w:tc>
          <w:tcPr>
            <w:tcW w:w="894" w:type="dxa"/>
            <w:gridSpan w:val="2"/>
            <w:tcBorders>
              <w:top w:val="nil"/>
              <w:left w:val="nil"/>
              <w:bottom w:val="single" w:sz="4" w:space="0" w:color="auto"/>
              <w:right w:val="single" w:sz="4" w:space="0" w:color="auto"/>
            </w:tcBorders>
            <w:shd w:val="clear" w:color="auto" w:fill="auto"/>
            <w:vAlign w:val="center"/>
            <w:hideMark/>
          </w:tcPr>
          <w:p w14:paraId="665CF1E9" w14:textId="77777777" w:rsidR="00C06D16" w:rsidRPr="00704D6B" w:rsidRDefault="00C06D16" w:rsidP="002D03C4">
            <w:pPr>
              <w:jc w:val="center"/>
              <w:rPr>
                <w:rFonts w:cs="Arial"/>
                <w:sz w:val="16"/>
                <w:szCs w:val="16"/>
                <w:lang w:val="es-MX" w:eastAsia="es-MX"/>
              </w:rPr>
            </w:pPr>
          </w:p>
        </w:tc>
        <w:tc>
          <w:tcPr>
            <w:tcW w:w="2621" w:type="dxa"/>
            <w:gridSpan w:val="3"/>
            <w:tcBorders>
              <w:top w:val="nil"/>
              <w:left w:val="nil"/>
              <w:bottom w:val="single" w:sz="4" w:space="0" w:color="auto"/>
              <w:right w:val="single" w:sz="4" w:space="0" w:color="auto"/>
            </w:tcBorders>
            <w:shd w:val="clear" w:color="auto" w:fill="auto"/>
            <w:noWrap/>
            <w:vAlign w:val="bottom"/>
            <w:hideMark/>
          </w:tcPr>
          <w:p w14:paraId="16B95981"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052F3518" w14:textId="77777777" w:rsidTr="002D03C4">
        <w:trPr>
          <w:trHeight w:val="462"/>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4D705589"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6</w:t>
            </w:r>
          </w:p>
        </w:tc>
        <w:tc>
          <w:tcPr>
            <w:tcW w:w="2458" w:type="dxa"/>
            <w:tcBorders>
              <w:top w:val="nil"/>
              <w:left w:val="nil"/>
              <w:bottom w:val="single" w:sz="4" w:space="0" w:color="auto"/>
              <w:right w:val="single" w:sz="4" w:space="0" w:color="auto"/>
            </w:tcBorders>
            <w:shd w:val="clear" w:color="000000" w:fill="FFFFFF"/>
            <w:vAlign w:val="center"/>
            <w:hideMark/>
          </w:tcPr>
          <w:p w14:paraId="698E38B7"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JABÓN LÍQUIDO PARA MANOS DE 250 ML</w:t>
            </w:r>
          </w:p>
        </w:tc>
        <w:tc>
          <w:tcPr>
            <w:tcW w:w="837" w:type="dxa"/>
            <w:tcBorders>
              <w:top w:val="nil"/>
              <w:left w:val="nil"/>
              <w:bottom w:val="single" w:sz="4" w:space="0" w:color="auto"/>
              <w:right w:val="single" w:sz="4" w:space="0" w:color="auto"/>
            </w:tcBorders>
            <w:shd w:val="clear" w:color="000000" w:fill="FFFFFF"/>
            <w:vAlign w:val="center"/>
            <w:hideMark/>
          </w:tcPr>
          <w:p w14:paraId="1022BD6B"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Pieza</w:t>
            </w:r>
          </w:p>
        </w:tc>
        <w:tc>
          <w:tcPr>
            <w:tcW w:w="955" w:type="dxa"/>
            <w:tcBorders>
              <w:top w:val="nil"/>
              <w:left w:val="nil"/>
              <w:bottom w:val="single" w:sz="4" w:space="0" w:color="auto"/>
              <w:right w:val="single" w:sz="4" w:space="0" w:color="auto"/>
            </w:tcBorders>
            <w:shd w:val="clear" w:color="000000" w:fill="FFFFFF"/>
            <w:vAlign w:val="center"/>
            <w:hideMark/>
          </w:tcPr>
          <w:p w14:paraId="1FC96BCB"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000000" w:fill="FFFFFF"/>
            <w:vAlign w:val="center"/>
            <w:hideMark/>
          </w:tcPr>
          <w:p w14:paraId="0D390DE3"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10</w:t>
            </w:r>
          </w:p>
        </w:tc>
        <w:tc>
          <w:tcPr>
            <w:tcW w:w="894" w:type="dxa"/>
            <w:gridSpan w:val="2"/>
            <w:tcBorders>
              <w:top w:val="nil"/>
              <w:left w:val="nil"/>
              <w:bottom w:val="single" w:sz="4" w:space="0" w:color="auto"/>
              <w:right w:val="single" w:sz="4" w:space="0" w:color="auto"/>
            </w:tcBorders>
            <w:shd w:val="clear" w:color="auto" w:fill="auto"/>
            <w:vAlign w:val="center"/>
            <w:hideMark/>
          </w:tcPr>
          <w:p w14:paraId="60D66759" w14:textId="77777777" w:rsidR="00C06D16" w:rsidRPr="00704D6B" w:rsidRDefault="00C06D16" w:rsidP="002D03C4">
            <w:pPr>
              <w:jc w:val="center"/>
              <w:rPr>
                <w:rFonts w:cs="Arial"/>
                <w:sz w:val="16"/>
                <w:szCs w:val="16"/>
                <w:lang w:val="es-MX" w:eastAsia="es-MX"/>
              </w:rPr>
            </w:pPr>
          </w:p>
        </w:tc>
        <w:tc>
          <w:tcPr>
            <w:tcW w:w="2621" w:type="dxa"/>
            <w:gridSpan w:val="3"/>
            <w:tcBorders>
              <w:top w:val="nil"/>
              <w:left w:val="nil"/>
              <w:bottom w:val="single" w:sz="4" w:space="0" w:color="auto"/>
              <w:right w:val="single" w:sz="4" w:space="0" w:color="auto"/>
            </w:tcBorders>
            <w:shd w:val="clear" w:color="auto" w:fill="auto"/>
            <w:noWrap/>
            <w:vAlign w:val="bottom"/>
            <w:hideMark/>
          </w:tcPr>
          <w:p w14:paraId="1C47AFC7"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269E22CE" w14:textId="77777777" w:rsidTr="002D03C4">
        <w:trPr>
          <w:trHeight w:val="2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7F149E59"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7</w:t>
            </w:r>
          </w:p>
        </w:tc>
        <w:tc>
          <w:tcPr>
            <w:tcW w:w="2458" w:type="dxa"/>
            <w:tcBorders>
              <w:top w:val="nil"/>
              <w:left w:val="nil"/>
              <w:bottom w:val="single" w:sz="4" w:space="0" w:color="auto"/>
              <w:right w:val="single" w:sz="4" w:space="0" w:color="auto"/>
            </w:tcBorders>
            <w:shd w:val="clear" w:color="000000" w:fill="FFFFFF"/>
            <w:vAlign w:val="center"/>
            <w:hideMark/>
          </w:tcPr>
          <w:p w14:paraId="550BCB38"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TOALLAS SANITAS 20 PAQUETES CON 100 HOJAS</w:t>
            </w:r>
          </w:p>
        </w:tc>
        <w:tc>
          <w:tcPr>
            <w:tcW w:w="837" w:type="dxa"/>
            <w:tcBorders>
              <w:top w:val="nil"/>
              <w:left w:val="nil"/>
              <w:bottom w:val="single" w:sz="4" w:space="0" w:color="auto"/>
              <w:right w:val="single" w:sz="4" w:space="0" w:color="auto"/>
            </w:tcBorders>
            <w:shd w:val="clear" w:color="000000" w:fill="FFFFFF"/>
            <w:vAlign w:val="center"/>
            <w:hideMark/>
          </w:tcPr>
          <w:p w14:paraId="40800C2B"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955" w:type="dxa"/>
            <w:tcBorders>
              <w:top w:val="nil"/>
              <w:left w:val="nil"/>
              <w:bottom w:val="single" w:sz="4" w:space="0" w:color="auto"/>
              <w:right w:val="single" w:sz="4" w:space="0" w:color="auto"/>
            </w:tcBorders>
            <w:shd w:val="clear" w:color="000000" w:fill="FFFFFF"/>
            <w:vAlign w:val="center"/>
            <w:hideMark/>
          </w:tcPr>
          <w:p w14:paraId="0B5FABE2"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000000" w:fill="FFFFFF"/>
            <w:vAlign w:val="center"/>
            <w:hideMark/>
          </w:tcPr>
          <w:p w14:paraId="7051C3E8"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20</w:t>
            </w:r>
          </w:p>
        </w:tc>
        <w:tc>
          <w:tcPr>
            <w:tcW w:w="894" w:type="dxa"/>
            <w:gridSpan w:val="2"/>
            <w:tcBorders>
              <w:top w:val="nil"/>
              <w:left w:val="nil"/>
              <w:bottom w:val="single" w:sz="4" w:space="0" w:color="auto"/>
              <w:right w:val="single" w:sz="4" w:space="0" w:color="auto"/>
            </w:tcBorders>
            <w:shd w:val="clear" w:color="auto" w:fill="auto"/>
            <w:noWrap/>
            <w:vAlign w:val="bottom"/>
            <w:hideMark/>
          </w:tcPr>
          <w:p w14:paraId="0BD58E13" w14:textId="77777777" w:rsidR="00C06D16" w:rsidRPr="00704D6B" w:rsidRDefault="00C06D16" w:rsidP="002D03C4">
            <w:pPr>
              <w:jc w:val="center"/>
              <w:rPr>
                <w:rFonts w:cs="Arial"/>
                <w:color w:val="000000"/>
                <w:sz w:val="16"/>
                <w:szCs w:val="16"/>
                <w:lang w:val="es-MX" w:eastAsia="es-MX"/>
              </w:rPr>
            </w:pPr>
          </w:p>
        </w:tc>
        <w:tc>
          <w:tcPr>
            <w:tcW w:w="2621" w:type="dxa"/>
            <w:gridSpan w:val="3"/>
            <w:tcBorders>
              <w:top w:val="nil"/>
              <w:left w:val="nil"/>
              <w:bottom w:val="single" w:sz="4" w:space="0" w:color="auto"/>
              <w:right w:val="single" w:sz="4" w:space="0" w:color="auto"/>
            </w:tcBorders>
            <w:shd w:val="clear" w:color="auto" w:fill="auto"/>
            <w:noWrap/>
            <w:vAlign w:val="bottom"/>
            <w:hideMark/>
          </w:tcPr>
          <w:p w14:paraId="1AB82CDF"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66508BE1" w14:textId="77777777" w:rsidTr="002D03C4">
        <w:trPr>
          <w:trHeight w:val="288"/>
          <w:jc w:val="center"/>
        </w:trPr>
        <w:tc>
          <w:tcPr>
            <w:tcW w:w="9366" w:type="dxa"/>
            <w:gridSpan w:val="11"/>
            <w:tcBorders>
              <w:top w:val="single" w:sz="4" w:space="0" w:color="auto"/>
              <w:left w:val="single" w:sz="4" w:space="0" w:color="auto"/>
              <w:bottom w:val="single" w:sz="4" w:space="0" w:color="auto"/>
              <w:right w:val="single" w:sz="4" w:space="0" w:color="000000"/>
            </w:tcBorders>
            <w:shd w:val="clear" w:color="000000" w:fill="74CCBC"/>
            <w:vAlign w:val="center"/>
            <w:hideMark/>
          </w:tcPr>
          <w:p w14:paraId="1BAA10BB"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Partida 2 Hojas de papel para impresora</w:t>
            </w:r>
          </w:p>
        </w:tc>
      </w:tr>
      <w:tr w:rsidR="00C06D16" w:rsidRPr="00704D6B" w14:paraId="6BA020A2" w14:textId="77777777" w:rsidTr="002D03C4">
        <w:trPr>
          <w:trHeight w:val="721"/>
          <w:jc w:val="center"/>
        </w:trPr>
        <w:tc>
          <w:tcPr>
            <w:tcW w:w="643" w:type="dxa"/>
            <w:tcBorders>
              <w:top w:val="nil"/>
              <w:left w:val="single" w:sz="4" w:space="0" w:color="auto"/>
              <w:bottom w:val="single" w:sz="4" w:space="0" w:color="auto"/>
              <w:right w:val="single" w:sz="4" w:space="0" w:color="auto"/>
            </w:tcBorders>
            <w:shd w:val="clear" w:color="000000" w:fill="74CCBC"/>
            <w:vAlign w:val="center"/>
            <w:hideMark/>
          </w:tcPr>
          <w:p w14:paraId="3B132E8D"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No.</w:t>
            </w:r>
          </w:p>
        </w:tc>
        <w:tc>
          <w:tcPr>
            <w:tcW w:w="2458" w:type="dxa"/>
            <w:tcBorders>
              <w:top w:val="nil"/>
              <w:left w:val="nil"/>
              <w:bottom w:val="single" w:sz="4" w:space="0" w:color="auto"/>
              <w:right w:val="single" w:sz="4" w:space="0" w:color="auto"/>
            </w:tcBorders>
            <w:shd w:val="clear" w:color="000000" w:fill="74CCBC"/>
            <w:vAlign w:val="center"/>
            <w:hideMark/>
          </w:tcPr>
          <w:p w14:paraId="69ED9BB4"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Descripción</w:t>
            </w:r>
          </w:p>
        </w:tc>
        <w:tc>
          <w:tcPr>
            <w:tcW w:w="837" w:type="dxa"/>
            <w:tcBorders>
              <w:top w:val="nil"/>
              <w:left w:val="nil"/>
              <w:bottom w:val="single" w:sz="4" w:space="0" w:color="auto"/>
              <w:right w:val="single" w:sz="4" w:space="0" w:color="auto"/>
            </w:tcBorders>
            <w:shd w:val="clear" w:color="000000" w:fill="74CCBC"/>
            <w:vAlign w:val="center"/>
            <w:hideMark/>
          </w:tcPr>
          <w:p w14:paraId="5B7B4957"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Unidad de Medida</w:t>
            </w:r>
          </w:p>
        </w:tc>
        <w:tc>
          <w:tcPr>
            <w:tcW w:w="1732" w:type="dxa"/>
            <w:gridSpan w:val="2"/>
            <w:tcBorders>
              <w:top w:val="nil"/>
              <w:left w:val="nil"/>
              <w:bottom w:val="single" w:sz="4" w:space="0" w:color="auto"/>
              <w:right w:val="single" w:sz="4" w:space="0" w:color="auto"/>
            </w:tcBorders>
            <w:shd w:val="clear" w:color="000000" w:fill="74CCBC"/>
            <w:vAlign w:val="center"/>
            <w:hideMark/>
          </w:tcPr>
          <w:p w14:paraId="23B97F99"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Partida Presupuestal</w:t>
            </w:r>
          </w:p>
        </w:tc>
        <w:tc>
          <w:tcPr>
            <w:tcW w:w="955" w:type="dxa"/>
            <w:gridSpan w:val="2"/>
            <w:tcBorders>
              <w:top w:val="nil"/>
              <w:left w:val="nil"/>
              <w:bottom w:val="single" w:sz="4" w:space="0" w:color="auto"/>
              <w:right w:val="single" w:sz="4" w:space="0" w:color="auto"/>
            </w:tcBorders>
            <w:shd w:val="clear" w:color="000000" w:fill="74CCBC"/>
            <w:vAlign w:val="center"/>
            <w:hideMark/>
          </w:tcPr>
          <w:p w14:paraId="1E60E720"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Marca Ofertada</w:t>
            </w:r>
          </w:p>
        </w:tc>
        <w:tc>
          <w:tcPr>
            <w:tcW w:w="958" w:type="dxa"/>
            <w:gridSpan w:val="2"/>
            <w:tcBorders>
              <w:top w:val="nil"/>
              <w:left w:val="nil"/>
              <w:bottom w:val="single" w:sz="4" w:space="0" w:color="auto"/>
              <w:right w:val="single" w:sz="4" w:space="0" w:color="auto"/>
            </w:tcBorders>
            <w:shd w:val="clear" w:color="000000" w:fill="74CCBC"/>
            <w:vAlign w:val="center"/>
            <w:hideMark/>
          </w:tcPr>
          <w:p w14:paraId="068F889A"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Consumo Primer Semestre 2024</w:t>
            </w:r>
          </w:p>
        </w:tc>
        <w:tc>
          <w:tcPr>
            <w:tcW w:w="894" w:type="dxa"/>
            <w:tcBorders>
              <w:top w:val="nil"/>
              <w:left w:val="nil"/>
              <w:bottom w:val="single" w:sz="4" w:space="0" w:color="auto"/>
              <w:right w:val="single" w:sz="4" w:space="0" w:color="auto"/>
            </w:tcBorders>
            <w:shd w:val="clear" w:color="000000" w:fill="74CCBC"/>
            <w:vAlign w:val="center"/>
            <w:hideMark/>
          </w:tcPr>
          <w:p w14:paraId="4B78247B"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Precio Unitario Antes de IVA</w:t>
            </w:r>
          </w:p>
        </w:tc>
        <w:tc>
          <w:tcPr>
            <w:tcW w:w="889" w:type="dxa"/>
            <w:tcBorders>
              <w:top w:val="nil"/>
              <w:left w:val="nil"/>
              <w:bottom w:val="single" w:sz="4" w:space="0" w:color="auto"/>
              <w:right w:val="single" w:sz="4" w:space="0" w:color="auto"/>
            </w:tcBorders>
            <w:shd w:val="clear" w:color="000000" w:fill="74CCBC"/>
            <w:vAlign w:val="center"/>
            <w:hideMark/>
          </w:tcPr>
          <w:p w14:paraId="5B1C66C9"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Precio Total Antes de IVA</w:t>
            </w:r>
          </w:p>
        </w:tc>
      </w:tr>
      <w:tr w:rsidR="00C06D16" w:rsidRPr="00704D6B" w14:paraId="6C572BA3" w14:textId="77777777" w:rsidTr="002D03C4">
        <w:trPr>
          <w:trHeight w:val="28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7910CB1A"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w:t>
            </w:r>
          </w:p>
        </w:tc>
        <w:tc>
          <w:tcPr>
            <w:tcW w:w="2458" w:type="dxa"/>
            <w:tcBorders>
              <w:top w:val="nil"/>
              <w:left w:val="nil"/>
              <w:bottom w:val="single" w:sz="4" w:space="0" w:color="auto"/>
              <w:right w:val="single" w:sz="4" w:space="0" w:color="auto"/>
            </w:tcBorders>
            <w:shd w:val="clear" w:color="auto" w:fill="auto"/>
            <w:vAlign w:val="center"/>
            <w:hideMark/>
          </w:tcPr>
          <w:p w14:paraId="144CA626"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 xml:space="preserve">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w:t>
            </w:r>
            <w:r>
              <w:rPr>
                <w:rFonts w:cs="Arial"/>
                <w:color w:val="000000"/>
                <w:sz w:val="16"/>
                <w:szCs w:val="16"/>
                <w:lang w:val="es-MX" w:eastAsia="es-MX"/>
              </w:rPr>
              <w:t>TIPO</w:t>
            </w:r>
            <w:r w:rsidRPr="00704D6B">
              <w:rPr>
                <w:rFonts w:cs="Arial"/>
                <w:color w:val="000000"/>
                <w:sz w:val="16"/>
                <w:szCs w:val="16"/>
                <w:lang w:val="es-MX" w:eastAsia="es-MX"/>
              </w:rPr>
              <w:t xml:space="preserve"> </w:t>
            </w:r>
            <w:proofErr w:type="spellStart"/>
            <w:r w:rsidRPr="00704D6B">
              <w:rPr>
                <w:rFonts w:cs="Arial"/>
                <w:color w:val="000000"/>
                <w:sz w:val="16"/>
                <w:szCs w:val="16"/>
                <w:lang w:val="es-MX" w:eastAsia="es-MX"/>
              </w:rPr>
              <w:t>TREE</w:t>
            </w:r>
            <w:proofErr w:type="spellEnd"/>
            <w:r w:rsidRPr="00704D6B">
              <w:rPr>
                <w:rFonts w:cs="Arial"/>
                <w:color w:val="000000"/>
                <w:sz w:val="16"/>
                <w:szCs w:val="16"/>
                <w:lang w:val="es-MX" w:eastAsia="es-MX"/>
              </w:rPr>
              <w:t xml:space="preserve"> FREE </w:t>
            </w:r>
          </w:p>
        </w:tc>
        <w:tc>
          <w:tcPr>
            <w:tcW w:w="837" w:type="dxa"/>
            <w:tcBorders>
              <w:top w:val="nil"/>
              <w:left w:val="nil"/>
              <w:bottom w:val="single" w:sz="4" w:space="0" w:color="auto"/>
              <w:right w:val="single" w:sz="4" w:space="0" w:color="auto"/>
            </w:tcBorders>
            <w:shd w:val="clear" w:color="auto" w:fill="auto"/>
            <w:vAlign w:val="center"/>
            <w:hideMark/>
          </w:tcPr>
          <w:p w14:paraId="5B8EC377"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Paquete</w:t>
            </w:r>
          </w:p>
        </w:tc>
        <w:tc>
          <w:tcPr>
            <w:tcW w:w="1732" w:type="dxa"/>
            <w:gridSpan w:val="2"/>
            <w:tcBorders>
              <w:top w:val="nil"/>
              <w:left w:val="nil"/>
              <w:bottom w:val="single" w:sz="4" w:space="0" w:color="auto"/>
              <w:right w:val="single" w:sz="4" w:space="0" w:color="auto"/>
            </w:tcBorders>
            <w:shd w:val="clear" w:color="auto" w:fill="auto"/>
            <w:vAlign w:val="center"/>
            <w:hideMark/>
          </w:tcPr>
          <w:p w14:paraId="0EED86E6"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21101</w:t>
            </w:r>
          </w:p>
        </w:tc>
        <w:tc>
          <w:tcPr>
            <w:tcW w:w="955" w:type="dxa"/>
            <w:gridSpan w:val="2"/>
            <w:tcBorders>
              <w:top w:val="nil"/>
              <w:left w:val="nil"/>
              <w:bottom w:val="single" w:sz="4" w:space="0" w:color="auto"/>
              <w:right w:val="single" w:sz="4" w:space="0" w:color="auto"/>
            </w:tcBorders>
            <w:shd w:val="clear" w:color="auto" w:fill="auto"/>
            <w:vAlign w:val="center"/>
            <w:hideMark/>
          </w:tcPr>
          <w:p w14:paraId="495CD0CA"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noWrap/>
            <w:vAlign w:val="center"/>
            <w:hideMark/>
          </w:tcPr>
          <w:p w14:paraId="08C2A7CF"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1220</w:t>
            </w:r>
          </w:p>
        </w:tc>
        <w:tc>
          <w:tcPr>
            <w:tcW w:w="894" w:type="dxa"/>
            <w:tcBorders>
              <w:top w:val="nil"/>
              <w:left w:val="nil"/>
              <w:bottom w:val="single" w:sz="4" w:space="0" w:color="auto"/>
              <w:right w:val="single" w:sz="4" w:space="0" w:color="auto"/>
            </w:tcBorders>
            <w:shd w:val="clear" w:color="auto" w:fill="auto"/>
            <w:noWrap/>
            <w:vAlign w:val="center"/>
            <w:hideMark/>
          </w:tcPr>
          <w:p w14:paraId="2EAC5C2F" w14:textId="77777777" w:rsidR="00C06D16" w:rsidRPr="00704D6B" w:rsidRDefault="00C06D16" w:rsidP="002D03C4">
            <w:pPr>
              <w:jc w:val="center"/>
              <w:rPr>
                <w:rFonts w:cs="Arial"/>
                <w:color w:val="000000"/>
                <w:sz w:val="16"/>
                <w:szCs w:val="16"/>
                <w:lang w:val="es-MX" w:eastAsia="es-MX"/>
              </w:rPr>
            </w:pPr>
          </w:p>
        </w:tc>
        <w:tc>
          <w:tcPr>
            <w:tcW w:w="889" w:type="dxa"/>
            <w:tcBorders>
              <w:top w:val="nil"/>
              <w:left w:val="nil"/>
              <w:bottom w:val="single" w:sz="4" w:space="0" w:color="auto"/>
              <w:right w:val="single" w:sz="4" w:space="0" w:color="auto"/>
            </w:tcBorders>
            <w:shd w:val="clear" w:color="auto" w:fill="auto"/>
            <w:noWrap/>
            <w:vAlign w:val="center"/>
            <w:hideMark/>
          </w:tcPr>
          <w:p w14:paraId="25594274" w14:textId="77777777" w:rsidR="00C06D16" w:rsidRPr="00704D6B" w:rsidRDefault="00C06D16" w:rsidP="002D03C4">
            <w:pPr>
              <w:jc w:val="center"/>
              <w:rPr>
                <w:rFonts w:cs="Arial"/>
                <w:color w:val="000000"/>
                <w:sz w:val="16"/>
                <w:szCs w:val="16"/>
                <w:lang w:val="es-MX" w:eastAsia="es-MX"/>
              </w:rPr>
            </w:pPr>
          </w:p>
        </w:tc>
      </w:tr>
      <w:tr w:rsidR="00C06D16" w:rsidRPr="00704D6B" w14:paraId="394D7EA1" w14:textId="77777777" w:rsidTr="002D03C4">
        <w:trPr>
          <w:trHeight w:val="28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673201B3"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w:t>
            </w:r>
          </w:p>
        </w:tc>
        <w:tc>
          <w:tcPr>
            <w:tcW w:w="2458" w:type="dxa"/>
            <w:tcBorders>
              <w:top w:val="nil"/>
              <w:left w:val="nil"/>
              <w:bottom w:val="single" w:sz="4" w:space="0" w:color="auto"/>
              <w:right w:val="single" w:sz="4" w:space="0" w:color="auto"/>
            </w:tcBorders>
            <w:shd w:val="clear" w:color="auto" w:fill="auto"/>
            <w:vAlign w:val="center"/>
            <w:hideMark/>
          </w:tcPr>
          <w:p w14:paraId="0478290A"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w:t>
            </w:r>
            <w:r>
              <w:rPr>
                <w:rFonts w:cs="Arial"/>
                <w:color w:val="000000"/>
                <w:sz w:val="16"/>
                <w:szCs w:val="16"/>
                <w:lang w:val="es-MX" w:eastAsia="es-MX"/>
              </w:rPr>
              <w:t>TIPO</w:t>
            </w:r>
            <w:r w:rsidRPr="00704D6B">
              <w:rPr>
                <w:rFonts w:cs="Arial"/>
                <w:color w:val="000000"/>
                <w:sz w:val="16"/>
                <w:szCs w:val="16"/>
                <w:lang w:val="es-MX" w:eastAsia="es-MX"/>
              </w:rPr>
              <w:t xml:space="preserve"> </w:t>
            </w:r>
            <w:proofErr w:type="spellStart"/>
            <w:r w:rsidRPr="00704D6B">
              <w:rPr>
                <w:rFonts w:cs="Arial"/>
                <w:color w:val="000000"/>
                <w:sz w:val="16"/>
                <w:szCs w:val="16"/>
                <w:lang w:val="es-MX" w:eastAsia="es-MX"/>
              </w:rPr>
              <w:t>CLASS</w:t>
            </w:r>
            <w:proofErr w:type="spellEnd"/>
            <w:r w:rsidRPr="00704D6B">
              <w:rPr>
                <w:rFonts w:cs="Arial"/>
                <w:color w:val="000000"/>
                <w:sz w:val="16"/>
                <w:szCs w:val="16"/>
                <w:lang w:val="es-MX" w:eastAsia="es-MX"/>
              </w:rPr>
              <w:t xml:space="preserve"> BOND DORADO</w:t>
            </w:r>
            <w:r>
              <w:rPr>
                <w:rFonts w:cs="Arial"/>
                <w:color w:val="000000"/>
                <w:sz w:val="16"/>
                <w:szCs w:val="16"/>
                <w:lang w:val="es-MX" w:eastAsia="es-MX"/>
              </w:rPr>
              <w:t>.</w:t>
            </w:r>
            <w:r w:rsidRPr="00704D6B">
              <w:rPr>
                <w:rFonts w:cs="Arial"/>
                <w:color w:val="000000"/>
                <w:sz w:val="16"/>
                <w:szCs w:val="16"/>
                <w:lang w:val="es-MX" w:eastAsia="es-MX"/>
              </w:rPr>
              <w:t xml:space="preserve"> </w:t>
            </w:r>
          </w:p>
        </w:tc>
        <w:tc>
          <w:tcPr>
            <w:tcW w:w="837" w:type="dxa"/>
            <w:tcBorders>
              <w:top w:val="nil"/>
              <w:left w:val="nil"/>
              <w:bottom w:val="single" w:sz="4" w:space="0" w:color="auto"/>
              <w:right w:val="single" w:sz="4" w:space="0" w:color="auto"/>
            </w:tcBorders>
            <w:shd w:val="clear" w:color="auto" w:fill="auto"/>
            <w:vAlign w:val="center"/>
            <w:hideMark/>
          </w:tcPr>
          <w:p w14:paraId="10CB2586"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Paquete</w:t>
            </w:r>
          </w:p>
        </w:tc>
        <w:tc>
          <w:tcPr>
            <w:tcW w:w="1732" w:type="dxa"/>
            <w:gridSpan w:val="2"/>
            <w:tcBorders>
              <w:top w:val="nil"/>
              <w:left w:val="nil"/>
              <w:bottom w:val="single" w:sz="4" w:space="0" w:color="auto"/>
              <w:right w:val="single" w:sz="4" w:space="0" w:color="auto"/>
            </w:tcBorders>
            <w:shd w:val="clear" w:color="auto" w:fill="auto"/>
            <w:vAlign w:val="center"/>
            <w:hideMark/>
          </w:tcPr>
          <w:p w14:paraId="5C6B44B1"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21101</w:t>
            </w:r>
          </w:p>
        </w:tc>
        <w:tc>
          <w:tcPr>
            <w:tcW w:w="955" w:type="dxa"/>
            <w:gridSpan w:val="2"/>
            <w:tcBorders>
              <w:top w:val="nil"/>
              <w:left w:val="nil"/>
              <w:bottom w:val="single" w:sz="4" w:space="0" w:color="auto"/>
              <w:right w:val="single" w:sz="4" w:space="0" w:color="auto"/>
            </w:tcBorders>
            <w:shd w:val="clear" w:color="auto" w:fill="auto"/>
            <w:vAlign w:val="center"/>
            <w:hideMark/>
          </w:tcPr>
          <w:p w14:paraId="1A37314A"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noWrap/>
            <w:vAlign w:val="center"/>
            <w:hideMark/>
          </w:tcPr>
          <w:p w14:paraId="526AA871" w14:textId="77777777" w:rsidR="00C06D16" w:rsidRPr="00704D6B" w:rsidRDefault="00C06D16" w:rsidP="002D03C4">
            <w:pPr>
              <w:rPr>
                <w:rFonts w:cs="Arial"/>
                <w:color w:val="000000"/>
                <w:sz w:val="16"/>
                <w:szCs w:val="16"/>
                <w:lang w:val="es-MX" w:eastAsia="es-MX"/>
              </w:rPr>
            </w:pPr>
          </w:p>
        </w:tc>
        <w:tc>
          <w:tcPr>
            <w:tcW w:w="894" w:type="dxa"/>
            <w:tcBorders>
              <w:top w:val="nil"/>
              <w:left w:val="nil"/>
              <w:bottom w:val="single" w:sz="4" w:space="0" w:color="auto"/>
              <w:right w:val="single" w:sz="4" w:space="0" w:color="auto"/>
            </w:tcBorders>
            <w:shd w:val="clear" w:color="auto" w:fill="auto"/>
            <w:noWrap/>
            <w:vAlign w:val="center"/>
            <w:hideMark/>
          </w:tcPr>
          <w:p w14:paraId="60CCD89B" w14:textId="77777777" w:rsidR="00C06D16" w:rsidRPr="00704D6B" w:rsidRDefault="00C06D16" w:rsidP="002D03C4">
            <w:pPr>
              <w:jc w:val="center"/>
              <w:rPr>
                <w:rFonts w:cs="Arial"/>
                <w:color w:val="000000"/>
                <w:sz w:val="16"/>
                <w:szCs w:val="16"/>
                <w:lang w:val="es-MX" w:eastAsia="es-MX"/>
              </w:rPr>
            </w:pPr>
          </w:p>
        </w:tc>
        <w:tc>
          <w:tcPr>
            <w:tcW w:w="889" w:type="dxa"/>
            <w:tcBorders>
              <w:top w:val="nil"/>
              <w:left w:val="nil"/>
              <w:bottom w:val="single" w:sz="4" w:space="0" w:color="auto"/>
              <w:right w:val="single" w:sz="4" w:space="0" w:color="auto"/>
            </w:tcBorders>
            <w:shd w:val="clear" w:color="auto" w:fill="auto"/>
            <w:noWrap/>
            <w:vAlign w:val="center"/>
            <w:hideMark/>
          </w:tcPr>
          <w:p w14:paraId="2D9E9F2E" w14:textId="77777777" w:rsidR="00C06D16" w:rsidRPr="00704D6B" w:rsidRDefault="00C06D16" w:rsidP="002D03C4">
            <w:pPr>
              <w:jc w:val="center"/>
              <w:rPr>
                <w:rFonts w:cs="Arial"/>
                <w:color w:val="000000"/>
                <w:sz w:val="16"/>
                <w:szCs w:val="16"/>
                <w:lang w:val="es-MX" w:eastAsia="es-MX"/>
              </w:rPr>
            </w:pPr>
          </w:p>
        </w:tc>
      </w:tr>
      <w:tr w:rsidR="00C06D16" w:rsidRPr="00704D6B" w14:paraId="28CD3BD9" w14:textId="77777777" w:rsidTr="002D03C4">
        <w:trPr>
          <w:trHeight w:val="288"/>
          <w:jc w:val="center"/>
        </w:trPr>
        <w:tc>
          <w:tcPr>
            <w:tcW w:w="9366" w:type="dxa"/>
            <w:gridSpan w:val="11"/>
            <w:tcBorders>
              <w:top w:val="single" w:sz="4" w:space="0" w:color="auto"/>
              <w:left w:val="single" w:sz="4" w:space="0" w:color="auto"/>
              <w:bottom w:val="single" w:sz="4" w:space="0" w:color="auto"/>
              <w:right w:val="single" w:sz="4" w:space="0" w:color="000000"/>
            </w:tcBorders>
            <w:shd w:val="clear" w:color="000000" w:fill="74CCBC"/>
            <w:vAlign w:val="center"/>
            <w:hideMark/>
          </w:tcPr>
          <w:p w14:paraId="6CFFB4F0"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 xml:space="preserve">Partida </w:t>
            </w:r>
            <w:r>
              <w:rPr>
                <w:rFonts w:cs="Arial"/>
                <w:b/>
                <w:bCs/>
                <w:color w:val="000000"/>
                <w:sz w:val="16"/>
                <w:szCs w:val="16"/>
                <w:lang w:val="es-MX" w:eastAsia="es-MX"/>
              </w:rPr>
              <w:t>3</w:t>
            </w:r>
            <w:r w:rsidRPr="00704D6B">
              <w:rPr>
                <w:rFonts w:cs="Arial"/>
                <w:b/>
                <w:bCs/>
                <w:color w:val="000000"/>
                <w:sz w:val="16"/>
                <w:szCs w:val="16"/>
                <w:lang w:val="es-MX" w:eastAsia="es-MX"/>
              </w:rPr>
              <w:t xml:space="preserve"> Artículos de cafetería</w:t>
            </w:r>
          </w:p>
        </w:tc>
      </w:tr>
      <w:tr w:rsidR="00C06D16" w:rsidRPr="00704D6B" w14:paraId="59C2AFBB" w14:textId="77777777" w:rsidTr="002D03C4">
        <w:trPr>
          <w:trHeight w:val="721"/>
          <w:jc w:val="center"/>
        </w:trPr>
        <w:tc>
          <w:tcPr>
            <w:tcW w:w="643" w:type="dxa"/>
            <w:tcBorders>
              <w:top w:val="nil"/>
              <w:left w:val="single" w:sz="4" w:space="0" w:color="auto"/>
              <w:bottom w:val="single" w:sz="4" w:space="0" w:color="auto"/>
              <w:right w:val="single" w:sz="4" w:space="0" w:color="auto"/>
            </w:tcBorders>
            <w:shd w:val="clear" w:color="000000" w:fill="74CCBC"/>
            <w:vAlign w:val="center"/>
            <w:hideMark/>
          </w:tcPr>
          <w:p w14:paraId="647DB398" w14:textId="77777777" w:rsidR="00C06D16" w:rsidRPr="00704D6B" w:rsidRDefault="00C06D16" w:rsidP="002D03C4">
            <w:pPr>
              <w:rPr>
                <w:rFonts w:cs="Arial"/>
                <w:b/>
                <w:bCs/>
                <w:color w:val="000000"/>
                <w:sz w:val="16"/>
                <w:szCs w:val="16"/>
                <w:lang w:val="es-MX" w:eastAsia="es-MX"/>
              </w:rPr>
            </w:pPr>
            <w:r w:rsidRPr="00704D6B">
              <w:rPr>
                <w:rFonts w:cs="Arial"/>
                <w:b/>
                <w:bCs/>
                <w:color w:val="000000"/>
                <w:sz w:val="16"/>
                <w:szCs w:val="16"/>
                <w:lang w:val="es-MX" w:eastAsia="es-MX"/>
              </w:rPr>
              <w:t xml:space="preserve">No. </w:t>
            </w:r>
          </w:p>
        </w:tc>
        <w:tc>
          <w:tcPr>
            <w:tcW w:w="2458" w:type="dxa"/>
            <w:tcBorders>
              <w:top w:val="nil"/>
              <w:left w:val="nil"/>
              <w:bottom w:val="single" w:sz="4" w:space="0" w:color="auto"/>
              <w:right w:val="single" w:sz="4" w:space="0" w:color="auto"/>
            </w:tcBorders>
            <w:shd w:val="clear" w:color="000000" w:fill="74CCBC"/>
            <w:vAlign w:val="center"/>
            <w:hideMark/>
          </w:tcPr>
          <w:p w14:paraId="455FBE29"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Descripción</w:t>
            </w:r>
          </w:p>
        </w:tc>
        <w:tc>
          <w:tcPr>
            <w:tcW w:w="837" w:type="dxa"/>
            <w:tcBorders>
              <w:top w:val="nil"/>
              <w:left w:val="nil"/>
              <w:bottom w:val="single" w:sz="4" w:space="0" w:color="auto"/>
              <w:right w:val="single" w:sz="4" w:space="0" w:color="auto"/>
            </w:tcBorders>
            <w:shd w:val="clear" w:color="000000" w:fill="74CCBC"/>
            <w:vAlign w:val="center"/>
            <w:hideMark/>
          </w:tcPr>
          <w:p w14:paraId="050F12F9"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Unidad de Medida</w:t>
            </w:r>
          </w:p>
        </w:tc>
        <w:tc>
          <w:tcPr>
            <w:tcW w:w="1732" w:type="dxa"/>
            <w:gridSpan w:val="2"/>
            <w:tcBorders>
              <w:top w:val="nil"/>
              <w:left w:val="nil"/>
              <w:bottom w:val="single" w:sz="4" w:space="0" w:color="auto"/>
              <w:right w:val="single" w:sz="4" w:space="0" w:color="auto"/>
            </w:tcBorders>
            <w:shd w:val="clear" w:color="000000" w:fill="74CCBC"/>
            <w:vAlign w:val="center"/>
            <w:hideMark/>
          </w:tcPr>
          <w:p w14:paraId="2E579966"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Partida Presupuestal</w:t>
            </w:r>
          </w:p>
        </w:tc>
        <w:tc>
          <w:tcPr>
            <w:tcW w:w="955" w:type="dxa"/>
            <w:gridSpan w:val="2"/>
            <w:tcBorders>
              <w:top w:val="nil"/>
              <w:left w:val="nil"/>
              <w:bottom w:val="single" w:sz="4" w:space="0" w:color="auto"/>
              <w:right w:val="single" w:sz="4" w:space="0" w:color="auto"/>
            </w:tcBorders>
            <w:shd w:val="clear" w:color="000000" w:fill="74CCBC"/>
            <w:vAlign w:val="center"/>
            <w:hideMark/>
          </w:tcPr>
          <w:p w14:paraId="71A4A7B5"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Marca Ofertada</w:t>
            </w:r>
          </w:p>
        </w:tc>
        <w:tc>
          <w:tcPr>
            <w:tcW w:w="958" w:type="dxa"/>
            <w:gridSpan w:val="2"/>
            <w:tcBorders>
              <w:top w:val="nil"/>
              <w:left w:val="nil"/>
              <w:bottom w:val="single" w:sz="4" w:space="0" w:color="auto"/>
              <w:right w:val="single" w:sz="4" w:space="0" w:color="auto"/>
            </w:tcBorders>
            <w:shd w:val="clear" w:color="000000" w:fill="74CCBC"/>
            <w:vAlign w:val="center"/>
            <w:hideMark/>
          </w:tcPr>
          <w:p w14:paraId="54C2B9CC"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 xml:space="preserve">Consumo Primer </w:t>
            </w:r>
            <w:proofErr w:type="gramStart"/>
            <w:r w:rsidRPr="00704D6B">
              <w:rPr>
                <w:rFonts w:cs="Arial"/>
                <w:b/>
                <w:bCs/>
                <w:color w:val="000000"/>
                <w:sz w:val="16"/>
                <w:szCs w:val="16"/>
                <w:lang w:val="es-MX" w:eastAsia="es-MX"/>
              </w:rPr>
              <w:t>Semestre  2024</w:t>
            </w:r>
            <w:proofErr w:type="gramEnd"/>
          </w:p>
        </w:tc>
        <w:tc>
          <w:tcPr>
            <w:tcW w:w="894" w:type="dxa"/>
            <w:tcBorders>
              <w:top w:val="nil"/>
              <w:left w:val="nil"/>
              <w:bottom w:val="single" w:sz="4" w:space="0" w:color="auto"/>
              <w:right w:val="single" w:sz="4" w:space="0" w:color="auto"/>
            </w:tcBorders>
            <w:shd w:val="clear" w:color="000000" w:fill="74CCBC"/>
            <w:vAlign w:val="center"/>
            <w:hideMark/>
          </w:tcPr>
          <w:p w14:paraId="4D5EA871"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Precio Unitario Antes de IVA</w:t>
            </w:r>
          </w:p>
        </w:tc>
        <w:tc>
          <w:tcPr>
            <w:tcW w:w="889" w:type="dxa"/>
            <w:tcBorders>
              <w:top w:val="nil"/>
              <w:left w:val="nil"/>
              <w:bottom w:val="single" w:sz="4" w:space="0" w:color="auto"/>
              <w:right w:val="single" w:sz="4" w:space="0" w:color="auto"/>
            </w:tcBorders>
            <w:shd w:val="clear" w:color="000000" w:fill="74CCBC"/>
            <w:vAlign w:val="center"/>
            <w:hideMark/>
          </w:tcPr>
          <w:p w14:paraId="4370CF04" w14:textId="77777777" w:rsidR="00C06D16" w:rsidRPr="00704D6B" w:rsidRDefault="00C06D16" w:rsidP="002D03C4">
            <w:pPr>
              <w:jc w:val="center"/>
              <w:rPr>
                <w:rFonts w:cs="Arial"/>
                <w:b/>
                <w:bCs/>
                <w:color w:val="000000"/>
                <w:sz w:val="16"/>
                <w:szCs w:val="16"/>
                <w:lang w:val="es-MX" w:eastAsia="es-MX"/>
              </w:rPr>
            </w:pPr>
            <w:r w:rsidRPr="00704D6B">
              <w:rPr>
                <w:rFonts w:cs="Arial"/>
                <w:b/>
                <w:bCs/>
                <w:color w:val="000000"/>
                <w:sz w:val="16"/>
                <w:szCs w:val="16"/>
                <w:lang w:val="es-MX" w:eastAsia="es-MX"/>
              </w:rPr>
              <w:t>Precio Total Antes de IVA</w:t>
            </w:r>
          </w:p>
        </w:tc>
      </w:tr>
      <w:tr w:rsidR="00C06D16" w:rsidRPr="00704D6B" w14:paraId="4B8DB333" w14:textId="77777777" w:rsidTr="002D03C4">
        <w:trPr>
          <w:trHeight w:val="2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1CDC8CA0"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1</w:t>
            </w:r>
          </w:p>
        </w:tc>
        <w:tc>
          <w:tcPr>
            <w:tcW w:w="2458" w:type="dxa"/>
            <w:tcBorders>
              <w:top w:val="nil"/>
              <w:left w:val="nil"/>
              <w:bottom w:val="single" w:sz="4" w:space="0" w:color="auto"/>
              <w:right w:val="single" w:sz="4" w:space="0" w:color="auto"/>
            </w:tcBorders>
            <w:shd w:val="clear" w:color="auto" w:fill="auto"/>
            <w:vAlign w:val="center"/>
            <w:hideMark/>
          </w:tcPr>
          <w:p w14:paraId="540B9AFC"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AZÚCAR REFINADA EN SOBRE DE 5 GR.</w:t>
            </w:r>
          </w:p>
        </w:tc>
        <w:tc>
          <w:tcPr>
            <w:tcW w:w="837" w:type="dxa"/>
            <w:tcBorders>
              <w:top w:val="nil"/>
              <w:left w:val="nil"/>
              <w:bottom w:val="single" w:sz="4" w:space="0" w:color="auto"/>
              <w:right w:val="single" w:sz="4" w:space="0" w:color="auto"/>
            </w:tcBorders>
            <w:shd w:val="clear" w:color="auto" w:fill="auto"/>
            <w:vAlign w:val="center"/>
            <w:hideMark/>
          </w:tcPr>
          <w:p w14:paraId="5C458C9D"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Sobre</w:t>
            </w:r>
          </w:p>
        </w:tc>
        <w:tc>
          <w:tcPr>
            <w:tcW w:w="1732" w:type="dxa"/>
            <w:gridSpan w:val="2"/>
            <w:tcBorders>
              <w:top w:val="nil"/>
              <w:left w:val="nil"/>
              <w:bottom w:val="single" w:sz="4" w:space="0" w:color="auto"/>
              <w:right w:val="single" w:sz="4" w:space="0" w:color="auto"/>
            </w:tcBorders>
            <w:shd w:val="clear" w:color="auto" w:fill="auto"/>
            <w:vAlign w:val="center"/>
            <w:hideMark/>
          </w:tcPr>
          <w:p w14:paraId="73303F6B"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1CFDEAA7"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541FC908"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8780</w:t>
            </w:r>
          </w:p>
        </w:tc>
        <w:tc>
          <w:tcPr>
            <w:tcW w:w="894" w:type="dxa"/>
            <w:tcBorders>
              <w:top w:val="nil"/>
              <w:left w:val="nil"/>
              <w:bottom w:val="single" w:sz="4" w:space="0" w:color="auto"/>
              <w:right w:val="single" w:sz="4" w:space="0" w:color="auto"/>
            </w:tcBorders>
            <w:shd w:val="clear" w:color="auto" w:fill="auto"/>
            <w:noWrap/>
            <w:vAlign w:val="bottom"/>
            <w:hideMark/>
          </w:tcPr>
          <w:p w14:paraId="627012DE"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090BC1F"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58D703C3"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16207F60"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w:t>
            </w:r>
          </w:p>
        </w:tc>
        <w:tc>
          <w:tcPr>
            <w:tcW w:w="2458" w:type="dxa"/>
            <w:tcBorders>
              <w:top w:val="nil"/>
              <w:left w:val="nil"/>
              <w:bottom w:val="single" w:sz="4" w:space="0" w:color="auto"/>
              <w:right w:val="single" w:sz="4" w:space="0" w:color="auto"/>
            </w:tcBorders>
            <w:shd w:val="clear" w:color="auto" w:fill="auto"/>
            <w:vAlign w:val="center"/>
            <w:hideMark/>
          </w:tcPr>
          <w:p w14:paraId="77C34EA1"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 xml:space="preserve">CAFÉ SOLUBLE FRASCO 200 </w:t>
            </w:r>
            <w:proofErr w:type="spellStart"/>
            <w:r w:rsidRPr="00704D6B">
              <w:rPr>
                <w:rFonts w:cs="Arial"/>
                <w:color w:val="000000"/>
                <w:sz w:val="16"/>
                <w:szCs w:val="16"/>
                <w:lang w:val="es-MX" w:eastAsia="es-MX"/>
              </w:rPr>
              <w:t>GRS</w:t>
            </w:r>
            <w:proofErr w:type="spellEnd"/>
            <w:r w:rsidRPr="00704D6B">
              <w:rPr>
                <w:rFonts w:cs="Arial"/>
                <w:color w:val="000000"/>
                <w:sz w:val="16"/>
                <w:szCs w:val="16"/>
                <w:lang w:val="es-MX" w:eastAsia="es-MX"/>
              </w:rPr>
              <w:t xml:space="preserve"> TIPO </w:t>
            </w:r>
            <w:proofErr w:type="spellStart"/>
            <w:r w:rsidRPr="00704D6B">
              <w:rPr>
                <w:rFonts w:cs="Arial"/>
                <w:color w:val="000000"/>
                <w:sz w:val="16"/>
                <w:szCs w:val="16"/>
                <w:lang w:val="es-MX" w:eastAsia="es-MX"/>
              </w:rPr>
              <w:t>NESCAFE</w:t>
            </w:r>
            <w:proofErr w:type="spellEnd"/>
            <w:r w:rsidRPr="00704D6B">
              <w:rPr>
                <w:rFonts w:cs="Arial"/>
                <w:color w:val="000000"/>
                <w:sz w:val="16"/>
                <w:szCs w:val="16"/>
                <w:lang w:val="es-MX" w:eastAsia="es-MX"/>
              </w:rPr>
              <w:t xml:space="preserve"> CON </w:t>
            </w:r>
            <w:proofErr w:type="spellStart"/>
            <w:r w:rsidRPr="00704D6B">
              <w:rPr>
                <w:rFonts w:cs="Arial"/>
                <w:color w:val="000000"/>
                <w:sz w:val="16"/>
                <w:szCs w:val="16"/>
                <w:lang w:val="es-MX" w:eastAsia="es-MX"/>
              </w:rPr>
              <w:t>MINIMO</w:t>
            </w:r>
            <w:proofErr w:type="spellEnd"/>
            <w:r w:rsidRPr="00704D6B">
              <w:rPr>
                <w:rFonts w:cs="Arial"/>
                <w:color w:val="000000"/>
                <w:sz w:val="16"/>
                <w:szCs w:val="16"/>
                <w:lang w:val="es-MX" w:eastAsia="es-MX"/>
              </w:rPr>
              <w:t xml:space="preserve"> 6 MESES DE CADUCIDAD</w:t>
            </w:r>
          </w:p>
        </w:tc>
        <w:tc>
          <w:tcPr>
            <w:tcW w:w="837" w:type="dxa"/>
            <w:tcBorders>
              <w:top w:val="nil"/>
              <w:left w:val="nil"/>
              <w:bottom w:val="single" w:sz="4" w:space="0" w:color="auto"/>
              <w:right w:val="single" w:sz="4" w:space="0" w:color="auto"/>
            </w:tcBorders>
            <w:shd w:val="clear" w:color="auto" w:fill="auto"/>
            <w:vAlign w:val="center"/>
            <w:hideMark/>
          </w:tcPr>
          <w:p w14:paraId="1AAC5EA4"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Pieza</w:t>
            </w:r>
          </w:p>
        </w:tc>
        <w:tc>
          <w:tcPr>
            <w:tcW w:w="1732" w:type="dxa"/>
            <w:gridSpan w:val="2"/>
            <w:tcBorders>
              <w:top w:val="nil"/>
              <w:left w:val="nil"/>
              <w:bottom w:val="single" w:sz="4" w:space="0" w:color="auto"/>
              <w:right w:val="single" w:sz="4" w:space="0" w:color="auto"/>
            </w:tcBorders>
            <w:shd w:val="clear" w:color="auto" w:fill="auto"/>
            <w:vAlign w:val="center"/>
            <w:hideMark/>
          </w:tcPr>
          <w:p w14:paraId="61B77FA2"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57A863AF"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720517BF"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42</w:t>
            </w:r>
          </w:p>
        </w:tc>
        <w:tc>
          <w:tcPr>
            <w:tcW w:w="894" w:type="dxa"/>
            <w:tcBorders>
              <w:top w:val="nil"/>
              <w:left w:val="nil"/>
              <w:bottom w:val="single" w:sz="4" w:space="0" w:color="auto"/>
              <w:right w:val="single" w:sz="4" w:space="0" w:color="auto"/>
            </w:tcBorders>
            <w:shd w:val="clear" w:color="auto" w:fill="auto"/>
            <w:noWrap/>
            <w:vAlign w:val="bottom"/>
            <w:hideMark/>
          </w:tcPr>
          <w:p w14:paraId="486CFF29"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8859CA4"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0E5AB370" w14:textId="77777777" w:rsidTr="002D03C4">
        <w:trPr>
          <w:trHeight w:val="1203"/>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4BB834EB"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3</w:t>
            </w:r>
          </w:p>
        </w:tc>
        <w:tc>
          <w:tcPr>
            <w:tcW w:w="2458" w:type="dxa"/>
            <w:tcBorders>
              <w:top w:val="nil"/>
              <w:left w:val="nil"/>
              <w:bottom w:val="single" w:sz="4" w:space="0" w:color="auto"/>
              <w:right w:val="single" w:sz="4" w:space="0" w:color="auto"/>
            </w:tcBorders>
            <w:shd w:val="clear" w:color="000000" w:fill="FFFFFF"/>
            <w:vAlign w:val="center"/>
            <w:hideMark/>
          </w:tcPr>
          <w:p w14:paraId="74D2F67B"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 xml:space="preserve">GALLETAS GOURMET TIPO MARIAN SURTIDO TRADICIONAL DE AL MENOS 500G CON 11 VARIEDADES QUE INCLUYA TARTALETAS, BOLA DE NUEZ, ZAFRA, </w:t>
            </w:r>
            <w:proofErr w:type="spellStart"/>
            <w:r w:rsidRPr="00704D6B">
              <w:rPr>
                <w:rFonts w:cs="Arial"/>
                <w:color w:val="000000"/>
                <w:sz w:val="16"/>
                <w:szCs w:val="16"/>
                <w:lang w:val="es-MX" w:eastAsia="es-MX"/>
              </w:rPr>
              <w:t>TRAZZO</w:t>
            </w:r>
            <w:proofErr w:type="spellEnd"/>
            <w:r w:rsidRPr="00704D6B">
              <w:rPr>
                <w:rFonts w:cs="Arial"/>
                <w:color w:val="000000"/>
                <w:sz w:val="16"/>
                <w:szCs w:val="16"/>
                <w:lang w:val="es-MX" w:eastAsia="es-MX"/>
              </w:rPr>
              <w:t>, PARISINA CON MÍNIMO 6 MESES DE CADUCIDAD</w:t>
            </w:r>
          </w:p>
        </w:tc>
        <w:tc>
          <w:tcPr>
            <w:tcW w:w="837" w:type="dxa"/>
            <w:tcBorders>
              <w:top w:val="nil"/>
              <w:left w:val="nil"/>
              <w:bottom w:val="single" w:sz="4" w:space="0" w:color="auto"/>
              <w:right w:val="single" w:sz="4" w:space="0" w:color="auto"/>
            </w:tcBorders>
            <w:shd w:val="clear" w:color="auto" w:fill="auto"/>
            <w:vAlign w:val="center"/>
            <w:hideMark/>
          </w:tcPr>
          <w:p w14:paraId="5C46C817"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1732" w:type="dxa"/>
            <w:gridSpan w:val="2"/>
            <w:tcBorders>
              <w:top w:val="nil"/>
              <w:left w:val="nil"/>
              <w:bottom w:val="single" w:sz="4" w:space="0" w:color="auto"/>
              <w:right w:val="single" w:sz="4" w:space="0" w:color="auto"/>
            </w:tcBorders>
            <w:shd w:val="clear" w:color="auto" w:fill="auto"/>
            <w:vAlign w:val="center"/>
            <w:hideMark/>
          </w:tcPr>
          <w:p w14:paraId="2276FA7E"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497468F9"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11EBF0F3"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100</w:t>
            </w:r>
          </w:p>
        </w:tc>
        <w:tc>
          <w:tcPr>
            <w:tcW w:w="894" w:type="dxa"/>
            <w:tcBorders>
              <w:top w:val="nil"/>
              <w:left w:val="nil"/>
              <w:bottom w:val="single" w:sz="4" w:space="0" w:color="auto"/>
              <w:right w:val="single" w:sz="4" w:space="0" w:color="auto"/>
            </w:tcBorders>
            <w:shd w:val="clear" w:color="auto" w:fill="auto"/>
            <w:noWrap/>
            <w:vAlign w:val="bottom"/>
            <w:hideMark/>
          </w:tcPr>
          <w:p w14:paraId="2387619C"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BB87484"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52F2389E" w14:textId="77777777" w:rsidTr="002D03C4">
        <w:trPr>
          <w:trHeight w:val="72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48A28E1A"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4</w:t>
            </w:r>
          </w:p>
        </w:tc>
        <w:tc>
          <w:tcPr>
            <w:tcW w:w="2458" w:type="dxa"/>
            <w:tcBorders>
              <w:top w:val="nil"/>
              <w:left w:val="nil"/>
              <w:bottom w:val="single" w:sz="4" w:space="0" w:color="auto"/>
              <w:right w:val="single" w:sz="4" w:space="0" w:color="auto"/>
            </w:tcBorders>
            <w:shd w:val="clear" w:color="auto" w:fill="auto"/>
            <w:vAlign w:val="center"/>
            <w:hideMark/>
          </w:tcPr>
          <w:p w14:paraId="1F32610D"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CAFÉ TOSTADO Y MOLIDO DE 1,360 GR, TUESTE MEDIO ENVASADO AL ALTO VACÍO CADUCIDAD MAYOR A 6 MESES</w:t>
            </w:r>
          </w:p>
        </w:tc>
        <w:tc>
          <w:tcPr>
            <w:tcW w:w="837" w:type="dxa"/>
            <w:tcBorders>
              <w:top w:val="nil"/>
              <w:left w:val="nil"/>
              <w:bottom w:val="single" w:sz="4" w:space="0" w:color="auto"/>
              <w:right w:val="single" w:sz="4" w:space="0" w:color="auto"/>
            </w:tcBorders>
            <w:shd w:val="clear" w:color="auto" w:fill="auto"/>
            <w:vAlign w:val="center"/>
            <w:hideMark/>
          </w:tcPr>
          <w:p w14:paraId="6AC1EEE3"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Pieza</w:t>
            </w:r>
          </w:p>
        </w:tc>
        <w:tc>
          <w:tcPr>
            <w:tcW w:w="1732" w:type="dxa"/>
            <w:gridSpan w:val="2"/>
            <w:tcBorders>
              <w:top w:val="nil"/>
              <w:left w:val="nil"/>
              <w:bottom w:val="single" w:sz="4" w:space="0" w:color="auto"/>
              <w:right w:val="single" w:sz="4" w:space="0" w:color="auto"/>
            </w:tcBorders>
            <w:shd w:val="clear" w:color="auto" w:fill="auto"/>
            <w:vAlign w:val="center"/>
            <w:hideMark/>
          </w:tcPr>
          <w:p w14:paraId="2CF65907"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01C21DDD"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0F00633B"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150</w:t>
            </w:r>
          </w:p>
        </w:tc>
        <w:tc>
          <w:tcPr>
            <w:tcW w:w="894" w:type="dxa"/>
            <w:tcBorders>
              <w:top w:val="nil"/>
              <w:left w:val="nil"/>
              <w:bottom w:val="single" w:sz="4" w:space="0" w:color="auto"/>
              <w:right w:val="single" w:sz="4" w:space="0" w:color="auto"/>
            </w:tcBorders>
            <w:shd w:val="clear" w:color="auto" w:fill="auto"/>
            <w:noWrap/>
            <w:vAlign w:val="bottom"/>
            <w:hideMark/>
          </w:tcPr>
          <w:p w14:paraId="1CEB8DE7"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13AF9BA1"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271DC48C" w14:textId="77777777" w:rsidTr="002D03C4">
        <w:trPr>
          <w:trHeight w:val="2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3172EA07"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5</w:t>
            </w:r>
          </w:p>
        </w:tc>
        <w:tc>
          <w:tcPr>
            <w:tcW w:w="2458" w:type="dxa"/>
            <w:tcBorders>
              <w:top w:val="nil"/>
              <w:left w:val="nil"/>
              <w:bottom w:val="single" w:sz="4" w:space="0" w:color="auto"/>
              <w:right w:val="single" w:sz="4" w:space="0" w:color="auto"/>
            </w:tcBorders>
            <w:shd w:val="clear" w:color="auto" w:fill="auto"/>
            <w:vAlign w:val="center"/>
            <w:hideMark/>
          </w:tcPr>
          <w:p w14:paraId="2088E636"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SUSTITUTO DE AZÚCAR BAJO EN CALORÍAS 1GR</w:t>
            </w:r>
          </w:p>
        </w:tc>
        <w:tc>
          <w:tcPr>
            <w:tcW w:w="837" w:type="dxa"/>
            <w:tcBorders>
              <w:top w:val="nil"/>
              <w:left w:val="nil"/>
              <w:bottom w:val="single" w:sz="4" w:space="0" w:color="auto"/>
              <w:right w:val="single" w:sz="4" w:space="0" w:color="auto"/>
            </w:tcBorders>
            <w:shd w:val="clear" w:color="auto" w:fill="auto"/>
            <w:vAlign w:val="center"/>
            <w:hideMark/>
          </w:tcPr>
          <w:p w14:paraId="3EF46D06"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Sobre</w:t>
            </w:r>
          </w:p>
        </w:tc>
        <w:tc>
          <w:tcPr>
            <w:tcW w:w="1732" w:type="dxa"/>
            <w:gridSpan w:val="2"/>
            <w:tcBorders>
              <w:top w:val="nil"/>
              <w:left w:val="nil"/>
              <w:bottom w:val="single" w:sz="4" w:space="0" w:color="auto"/>
              <w:right w:val="single" w:sz="4" w:space="0" w:color="auto"/>
            </w:tcBorders>
            <w:shd w:val="clear" w:color="auto" w:fill="auto"/>
            <w:vAlign w:val="center"/>
            <w:hideMark/>
          </w:tcPr>
          <w:p w14:paraId="42075CFD"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2F873FA3"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72A10F01"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3365</w:t>
            </w:r>
          </w:p>
        </w:tc>
        <w:tc>
          <w:tcPr>
            <w:tcW w:w="894" w:type="dxa"/>
            <w:tcBorders>
              <w:top w:val="nil"/>
              <w:left w:val="nil"/>
              <w:bottom w:val="single" w:sz="4" w:space="0" w:color="auto"/>
              <w:right w:val="single" w:sz="4" w:space="0" w:color="auto"/>
            </w:tcBorders>
            <w:shd w:val="clear" w:color="auto" w:fill="auto"/>
            <w:noWrap/>
            <w:vAlign w:val="bottom"/>
            <w:hideMark/>
          </w:tcPr>
          <w:p w14:paraId="27C97B72"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77919569"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590EB38D" w14:textId="77777777" w:rsidTr="002D03C4">
        <w:trPr>
          <w:trHeight w:val="2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3C09FBD0"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6</w:t>
            </w:r>
          </w:p>
        </w:tc>
        <w:tc>
          <w:tcPr>
            <w:tcW w:w="2458" w:type="dxa"/>
            <w:tcBorders>
              <w:top w:val="nil"/>
              <w:left w:val="nil"/>
              <w:bottom w:val="single" w:sz="4" w:space="0" w:color="auto"/>
              <w:right w:val="single" w:sz="4" w:space="0" w:color="auto"/>
            </w:tcBorders>
            <w:shd w:val="clear" w:color="auto" w:fill="auto"/>
            <w:vAlign w:val="center"/>
            <w:hideMark/>
          </w:tcPr>
          <w:p w14:paraId="660E22F1"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SUSTITUTO DE CREMA PARA CAFÉ DE 4GR.</w:t>
            </w:r>
          </w:p>
        </w:tc>
        <w:tc>
          <w:tcPr>
            <w:tcW w:w="837" w:type="dxa"/>
            <w:tcBorders>
              <w:top w:val="nil"/>
              <w:left w:val="nil"/>
              <w:bottom w:val="single" w:sz="4" w:space="0" w:color="auto"/>
              <w:right w:val="single" w:sz="4" w:space="0" w:color="auto"/>
            </w:tcBorders>
            <w:shd w:val="clear" w:color="auto" w:fill="auto"/>
            <w:vAlign w:val="center"/>
            <w:hideMark/>
          </w:tcPr>
          <w:p w14:paraId="475F6339"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Sobre</w:t>
            </w:r>
          </w:p>
        </w:tc>
        <w:tc>
          <w:tcPr>
            <w:tcW w:w="1732" w:type="dxa"/>
            <w:gridSpan w:val="2"/>
            <w:tcBorders>
              <w:top w:val="nil"/>
              <w:left w:val="nil"/>
              <w:bottom w:val="single" w:sz="4" w:space="0" w:color="auto"/>
              <w:right w:val="single" w:sz="4" w:space="0" w:color="auto"/>
            </w:tcBorders>
            <w:shd w:val="clear" w:color="auto" w:fill="auto"/>
            <w:vAlign w:val="center"/>
            <w:hideMark/>
          </w:tcPr>
          <w:p w14:paraId="316E5C39"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71D4BA5D"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08FE82D1"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8785</w:t>
            </w:r>
          </w:p>
        </w:tc>
        <w:tc>
          <w:tcPr>
            <w:tcW w:w="894" w:type="dxa"/>
            <w:tcBorders>
              <w:top w:val="nil"/>
              <w:left w:val="nil"/>
              <w:bottom w:val="single" w:sz="4" w:space="0" w:color="auto"/>
              <w:right w:val="single" w:sz="4" w:space="0" w:color="auto"/>
            </w:tcBorders>
            <w:shd w:val="clear" w:color="auto" w:fill="auto"/>
            <w:noWrap/>
            <w:vAlign w:val="bottom"/>
            <w:hideMark/>
          </w:tcPr>
          <w:p w14:paraId="26ED3750"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756FB20E"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7204C9C4" w14:textId="77777777" w:rsidTr="002D03C4">
        <w:trPr>
          <w:trHeight w:val="288"/>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240B1ACA"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7</w:t>
            </w:r>
          </w:p>
        </w:tc>
        <w:tc>
          <w:tcPr>
            <w:tcW w:w="2458" w:type="dxa"/>
            <w:tcBorders>
              <w:top w:val="nil"/>
              <w:left w:val="nil"/>
              <w:bottom w:val="single" w:sz="4" w:space="0" w:color="auto"/>
              <w:right w:val="single" w:sz="4" w:space="0" w:color="auto"/>
            </w:tcBorders>
            <w:shd w:val="clear" w:color="auto" w:fill="auto"/>
            <w:vAlign w:val="center"/>
            <w:hideMark/>
          </w:tcPr>
          <w:p w14:paraId="590F86CE"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 xml:space="preserve">TÉ EN SOBRE SABOR </w:t>
            </w:r>
            <w:proofErr w:type="gramStart"/>
            <w:r w:rsidRPr="00704D6B">
              <w:rPr>
                <w:rFonts w:cs="Arial"/>
                <w:color w:val="000000"/>
                <w:sz w:val="16"/>
                <w:szCs w:val="16"/>
                <w:lang w:val="es-MX" w:eastAsia="es-MX"/>
              </w:rPr>
              <w:t>LIMÓN,  CAJA</w:t>
            </w:r>
            <w:proofErr w:type="gramEnd"/>
            <w:r w:rsidRPr="00704D6B">
              <w:rPr>
                <w:rFonts w:cs="Arial"/>
                <w:color w:val="000000"/>
                <w:sz w:val="16"/>
                <w:szCs w:val="16"/>
                <w:lang w:val="es-MX" w:eastAsia="es-MX"/>
              </w:rPr>
              <w:t xml:space="preserve"> CON 25 SOBRES</w:t>
            </w:r>
          </w:p>
        </w:tc>
        <w:tc>
          <w:tcPr>
            <w:tcW w:w="837" w:type="dxa"/>
            <w:tcBorders>
              <w:top w:val="nil"/>
              <w:left w:val="nil"/>
              <w:bottom w:val="single" w:sz="4" w:space="0" w:color="auto"/>
              <w:right w:val="single" w:sz="4" w:space="0" w:color="auto"/>
            </w:tcBorders>
            <w:shd w:val="clear" w:color="auto" w:fill="auto"/>
            <w:vAlign w:val="center"/>
            <w:hideMark/>
          </w:tcPr>
          <w:p w14:paraId="43B37B5B"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1732" w:type="dxa"/>
            <w:gridSpan w:val="2"/>
            <w:tcBorders>
              <w:top w:val="nil"/>
              <w:left w:val="nil"/>
              <w:bottom w:val="single" w:sz="4" w:space="0" w:color="auto"/>
              <w:right w:val="single" w:sz="4" w:space="0" w:color="auto"/>
            </w:tcBorders>
            <w:shd w:val="clear" w:color="auto" w:fill="auto"/>
            <w:vAlign w:val="center"/>
            <w:hideMark/>
          </w:tcPr>
          <w:p w14:paraId="579028D3"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507B0D87"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1BC2DCF2"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37</w:t>
            </w:r>
          </w:p>
        </w:tc>
        <w:tc>
          <w:tcPr>
            <w:tcW w:w="894" w:type="dxa"/>
            <w:tcBorders>
              <w:top w:val="nil"/>
              <w:left w:val="nil"/>
              <w:bottom w:val="single" w:sz="4" w:space="0" w:color="auto"/>
              <w:right w:val="single" w:sz="4" w:space="0" w:color="auto"/>
            </w:tcBorders>
            <w:shd w:val="clear" w:color="auto" w:fill="auto"/>
            <w:noWrap/>
            <w:vAlign w:val="bottom"/>
            <w:hideMark/>
          </w:tcPr>
          <w:p w14:paraId="1DA2EEC8"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EAF3159"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r w:rsidR="00C06D16" w:rsidRPr="00704D6B" w14:paraId="47C62507" w14:textId="77777777" w:rsidTr="002D03C4">
        <w:trPr>
          <w:trHeight w:val="481"/>
          <w:jc w:val="center"/>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3CBD6B60"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8</w:t>
            </w:r>
          </w:p>
        </w:tc>
        <w:tc>
          <w:tcPr>
            <w:tcW w:w="2458" w:type="dxa"/>
            <w:tcBorders>
              <w:top w:val="nil"/>
              <w:left w:val="nil"/>
              <w:bottom w:val="single" w:sz="4" w:space="0" w:color="auto"/>
              <w:right w:val="single" w:sz="4" w:space="0" w:color="auto"/>
            </w:tcBorders>
            <w:shd w:val="clear" w:color="auto" w:fill="auto"/>
            <w:vAlign w:val="center"/>
            <w:hideMark/>
          </w:tcPr>
          <w:p w14:paraId="49CD0F6D" w14:textId="77777777" w:rsidR="00C06D16" w:rsidRPr="00704D6B" w:rsidRDefault="00C06D16" w:rsidP="002D03C4">
            <w:pPr>
              <w:jc w:val="both"/>
              <w:rPr>
                <w:rFonts w:cs="Arial"/>
                <w:color w:val="000000"/>
                <w:sz w:val="16"/>
                <w:szCs w:val="16"/>
                <w:lang w:val="es-MX" w:eastAsia="es-MX"/>
              </w:rPr>
            </w:pPr>
            <w:r w:rsidRPr="00704D6B">
              <w:rPr>
                <w:rFonts w:cs="Arial"/>
                <w:color w:val="000000"/>
                <w:sz w:val="16"/>
                <w:szCs w:val="16"/>
                <w:lang w:val="es-MX" w:eastAsia="es-MX"/>
              </w:rPr>
              <w:t>TÉ EN SOBRE SABOR MANZANILLA, CAJA CON 25 SOBRES</w:t>
            </w:r>
          </w:p>
        </w:tc>
        <w:tc>
          <w:tcPr>
            <w:tcW w:w="837" w:type="dxa"/>
            <w:tcBorders>
              <w:top w:val="nil"/>
              <w:left w:val="nil"/>
              <w:bottom w:val="single" w:sz="4" w:space="0" w:color="auto"/>
              <w:right w:val="single" w:sz="4" w:space="0" w:color="auto"/>
            </w:tcBorders>
            <w:shd w:val="clear" w:color="auto" w:fill="auto"/>
            <w:vAlign w:val="center"/>
            <w:hideMark/>
          </w:tcPr>
          <w:p w14:paraId="5AD5A25C"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Caja</w:t>
            </w:r>
          </w:p>
        </w:tc>
        <w:tc>
          <w:tcPr>
            <w:tcW w:w="1732" w:type="dxa"/>
            <w:gridSpan w:val="2"/>
            <w:tcBorders>
              <w:top w:val="nil"/>
              <w:left w:val="nil"/>
              <w:bottom w:val="single" w:sz="4" w:space="0" w:color="auto"/>
              <w:right w:val="single" w:sz="4" w:space="0" w:color="auto"/>
            </w:tcBorders>
            <w:shd w:val="clear" w:color="auto" w:fill="auto"/>
            <w:vAlign w:val="center"/>
            <w:hideMark/>
          </w:tcPr>
          <w:p w14:paraId="50C2947D" w14:textId="77777777" w:rsidR="00C06D16" w:rsidRPr="00704D6B" w:rsidRDefault="00C06D16" w:rsidP="002D03C4">
            <w:pPr>
              <w:jc w:val="center"/>
              <w:rPr>
                <w:rFonts w:cs="Arial"/>
                <w:color w:val="000000"/>
                <w:sz w:val="16"/>
                <w:szCs w:val="16"/>
                <w:lang w:val="es-MX" w:eastAsia="es-MX"/>
              </w:rPr>
            </w:pPr>
            <w:r w:rsidRPr="00704D6B">
              <w:rPr>
                <w:rFonts w:cs="Arial"/>
                <w:color w:val="000000"/>
                <w:sz w:val="16"/>
                <w:szCs w:val="16"/>
                <w:lang w:val="es-MX" w:eastAsia="es-MX"/>
              </w:rPr>
              <w:t>22104</w:t>
            </w:r>
          </w:p>
        </w:tc>
        <w:tc>
          <w:tcPr>
            <w:tcW w:w="955" w:type="dxa"/>
            <w:gridSpan w:val="2"/>
            <w:tcBorders>
              <w:top w:val="nil"/>
              <w:left w:val="nil"/>
              <w:bottom w:val="single" w:sz="4" w:space="0" w:color="auto"/>
              <w:right w:val="single" w:sz="4" w:space="0" w:color="auto"/>
            </w:tcBorders>
            <w:shd w:val="clear" w:color="auto" w:fill="auto"/>
            <w:noWrap/>
            <w:vAlign w:val="center"/>
            <w:hideMark/>
          </w:tcPr>
          <w:p w14:paraId="53C75CEB" w14:textId="77777777" w:rsidR="00C06D16" w:rsidRPr="00704D6B" w:rsidRDefault="00C06D16" w:rsidP="002D03C4">
            <w:pPr>
              <w:jc w:val="center"/>
              <w:rPr>
                <w:rFonts w:cs="Arial"/>
                <w:color w:val="000000"/>
                <w:sz w:val="16"/>
                <w:szCs w:val="16"/>
                <w:lang w:val="es-MX" w:eastAsia="es-MX"/>
              </w:rPr>
            </w:pPr>
          </w:p>
        </w:tc>
        <w:tc>
          <w:tcPr>
            <w:tcW w:w="958" w:type="dxa"/>
            <w:gridSpan w:val="2"/>
            <w:tcBorders>
              <w:top w:val="nil"/>
              <w:left w:val="nil"/>
              <w:bottom w:val="single" w:sz="4" w:space="0" w:color="auto"/>
              <w:right w:val="single" w:sz="4" w:space="0" w:color="auto"/>
            </w:tcBorders>
            <w:shd w:val="clear" w:color="auto" w:fill="auto"/>
            <w:vAlign w:val="center"/>
            <w:hideMark/>
          </w:tcPr>
          <w:p w14:paraId="22449796" w14:textId="77777777" w:rsidR="00C06D16" w:rsidRPr="00704D6B" w:rsidRDefault="00C06D16" w:rsidP="002D03C4">
            <w:pPr>
              <w:jc w:val="center"/>
              <w:rPr>
                <w:rFonts w:cs="Arial"/>
                <w:sz w:val="16"/>
                <w:szCs w:val="16"/>
                <w:lang w:val="es-MX" w:eastAsia="es-MX"/>
              </w:rPr>
            </w:pPr>
            <w:r w:rsidRPr="00704D6B">
              <w:rPr>
                <w:rFonts w:cs="Arial"/>
                <w:sz w:val="16"/>
                <w:szCs w:val="16"/>
                <w:lang w:val="es-MX" w:eastAsia="es-MX"/>
              </w:rPr>
              <w:t>57</w:t>
            </w:r>
          </w:p>
        </w:tc>
        <w:tc>
          <w:tcPr>
            <w:tcW w:w="894" w:type="dxa"/>
            <w:tcBorders>
              <w:top w:val="nil"/>
              <w:left w:val="nil"/>
              <w:bottom w:val="single" w:sz="4" w:space="0" w:color="auto"/>
              <w:right w:val="single" w:sz="4" w:space="0" w:color="auto"/>
            </w:tcBorders>
            <w:shd w:val="clear" w:color="auto" w:fill="auto"/>
            <w:noWrap/>
            <w:vAlign w:val="bottom"/>
            <w:hideMark/>
          </w:tcPr>
          <w:p w14:paraId="3C7824C4"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82753C9" w14:textId="77777777" w:rsidR="00C06D16" w:rsidRPr="00704D6B" w:rsidRDefault="00C06D16" w:rsidP="002D03C4">
            <w:pPr>
              <w:rPr>
                <w:rFonts w:cs="Arial"/>
                <w:color w:val="000000"/>
                <w:sz w:val="16"/>
                <w:szCs w:val="16"/>
                <w:lang w:val="es-MX" w:eastAsia="es-MX"/>
              </w:rPr>
            </w:pPr>
            <w:r w:rsidRPr="00704D6B">
              <w:rPr>
                <w:rFonts w:cs="Arial"/>
                <w:color w:val="000000"/>
                <w:sz w:val="16"/>
                <w:szCs w:val="16"/>
                <w:lang w:val="es-MX" w:eastAsia="es-MX"/>
              </w:rPr>
              <w:t> </w:t>
            </w:r>
          </w:p>
        </w:tc>
      </w:tr>
    </w:tbl>
    <w:p w14:paraId="4EFCA50C" w14:textId="77777777" w:rsidR="00FB681E" w:rsidRPr="00FB681E" w:rsidRDefault="00FB681E" w:rsidP="00FB681E">
      <w:pPr>
        <w:ind w:right="22"/>
        <w:jc w:val="both"/>
        <w:rPr>
          <w:rFonts w:cs="Arial"/>
          <w:b/>
          <w:sz w:val="20"/>
          <w:szCs w:val="20"/>
        </w:rPr>
      </w:pPr>
    </w:p>
    <w:p w14:paraId="4D54921A" w14:textId="77777777" w:rsidR="00FB681E" w:rsidRPr="00FB681E" w:rsidRDefault="00FB681E" w:rsidP="00FB681E">
      <w:pPr>
        <w:jc w:val="both"/>
        <w:rPr>
          <w:rFonts w:cs="Arial"/>
          <w:b/>
          <w:sz w:val="20"/>
          <w:szCs w:val="20"/>
        </w:rPr>
      </w:pPr>
      <w:r w:rsidRPr="00FB681E">
        <w:rPr>
          <w:rFonts w:cs="Arial"/>
          <w:b/>
          <w:sz w:val="20"/>
          <w:szCs w:val="20"/>
        </w:rPr>
        <w:t>Las cantidades que se muestran son referencia y servirán exclusivamente para la evaluación económica, no implican en ningún caso compromiso de adquisición.</w:t>
      </w:r>
    </w:p>
    <w:p w14:paraId="4075D9FE" w14:textId="77777777" w:rsidR="00FB681E" w:rsidRPr="00FB681E" w:rsidRDefault="00FB681E" w:rsidP="00FB681E">
      <w:pPr>
        <w:jc w:val="both"/>
        <w:rPr>
          <w:rFonts w:cs="Arial"/>
          <w:sz w:val="20"/>
          <w:szCs w:val="20"/>
        </w:rPr>
      </w:pPr>
    </w:p>
    <w:p w14:paraId="0438CA5B" w14:textId="77777777" w:rsidR="00FB681E" w:rsidRPr="00FB681E" w:rsidRDefault="00FB681E" w:rsidP="00FB681E">
      <w:pPr>
        <w:jc w:val="both"/>
        <w:rPr>
          <w:rFonts w:cs="Arial"/>
          <w:sz w:val="20"/>
          <w:szCs w:val="20"/>
        </w:rPr>
      </w:pPr>
    </w:p>
    <w:p w14:paraId="11B7B9D0" w14:textId="77777777" w:rsidR="00FB681E" w:rsidRPr="00FB681E" w:rsidRDefault="00FB681E" w:rsidP="00FB681E">
      <w:pPr>
        <w:jc w:val="both"/>
        <w:rPr>
          <w:rFonts w:cs="Arial"/>
          <w:sz w:val="20"/>
          <w:szCs w:val="20"/>
        </w:rPr>
      </w:pPr>
    </w:p>
    <w:sectPr w:rsidR="00FB681E" w:rsidRPr="00FB681E"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FA95" w14:textId="77777777" w:rsidR="00D766A2" w:rsidRDefault="00D766A2">
      <w:r>
        <w:separator/>
      </w:r>
    </w:p>
  </w:endnote>
  <w:endnote w:type="continuationSeparator" w:id="0">
    <w:p w14:paraId="793331D9" w14:textId="77777777" w:rsidR="00D766A2" w:rsidRDefault="00D766A2">
      <w:r>
        <w:continuationSeparator/>
      </w:r>
    </w:p>
  </w:endnote>
  <w:endnote w:type="continuationNotice" w:id="1">
    <w:p w14:paraId="3C5E3B80" w14:textId="77777777" w:rsidR="00D766A2" w:rsidRDefault="00D7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23714" w14:textId="77777777" w:rsidR="00D766A2" w:rsidRDefault="00D766A2">
      <w:r>
        <w:separator/>
      </w:r>
    </w:p>
  </w:footnote>
  <w:footnote w:type="continuationSeparator" w:id="0">
    <w:p w14:paraId="6B180BF4" w14:textId="77777777" w:rsidR="00D766A2" w:rsidRDefault="00D766A2">
      <w:r>
        <w:continuationSeparator/>
      </w:r>
    </w:p>
  </w:footnote>
  <w:footnote w:type="continuationNotice" w:id="1">
    <w:p w14:paraId="60C517B4" w14:textId="77777777" w:rsidR="00D766A2" w:rsidRDefault="00D76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3C5B24"/>
    <w:multiLevelType w:val="hybridMultilevel"/>
    <w:tmpl w:val="234EC44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F8249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195621"/>
    <w:multiLevelType w:val="multilevel"/>
    <w:tmpl w:val="BB9ABD72"/>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0536913"/>
    <w:multiLevelType w:val="multilevel"/>
    <w:tmpl w:val="571E9D4C"/>
    <w:lvl w:ilvl="0">
      <w:start w:val="1"/>
      <w:numFmt w:val="decimal"/>
      <w:lvlText w:val="%1"/>
      <w:lvlJc w:val="left"/>
      <w:pPr>
        <w:ind w:left="360" w:hanging="360"/>
      </w:pPr>
      <w:rPr>
        <w:rFonts w:ascii="Arial" w:hAnsi="Arial" w:cs="Arial" w:hint="default"/>
        <w:sz w:val="20"/>
      </w:rPr>
    </w:lvl>
    <w:lvl w:ilvl="1">
      <w:start w:val="6"/>
      <w:numFmt w:val="decimal"/>
      <w:lvlText w:val="%1.%2"/>
      <w:lvlJc w:val="left"/>
      <w:pPr>
        <w:ind w:left="360" w:hanging="360"/>
      </w:pPr>
      <w:rPr>
        <w:rFonts w:ascii="Arial" w:hAnsi="Arial" w:cs="Arial" w:hint="default"/>
        <w:b/>
        <w:bCs/>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9" w15:restartNumberingAfterBreak="0">
    <w:nsid w:val="7B442520"/>
    <w:multiLevelType w:val="hybridMultilevel"/>
    <w:tmpl w:val="1570F1D6"/>
    <w:lvl w:ilvl="0" w:tplc="080A0017">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num w:numId="1" w16cid:durableId="240871774">
    <w:abstractNumId w:val="35"/>
  </w:num>
  <w:num w:numId="2" w16cid:durableId="207183378">
    <w:abstractNumId w:val="33"/>
  </w:num>
  <w:num w:numId="3" w16cid:durableId="670180367">
    <w:abstractNumId w:val="11"/>
  </w:num>
  <w:num w:numId="4" w16cid:durableId="300773970">
    <w:abstractNumId w:val="34"/>
  </w:num>
  <w:num w:numId="5" w16cid:durableId="200945658">
    <w:abstractNumId w:val="7"/>
  </w:num>
  <w:num w:numId="6" w16cid:durableId="1365641978">
    <w:abstractNumId w:val="15"/>
  </w:num>
  <w:num w:numId="7" w16cid:durableId="1522471561">
    <w:abstractNumId w:val="39"/>
  </w:num>
  <w:num w:numId="8" w16cid:durableId="860320636">
    <w:abstractNumId w:val="31"/>
  </w:num>
  <w:num w:numId="9" w16cid:durableId="666908561">
    <w:abstractNumId w:val="32"/>
  </w:num>
  <w:num w:numId="10" w16cid:durableId="1658417987">
    <w:abstractNumId w:val="1"/>
  </w:num>
  <w:num w:numId="11" w16cid:durableId="645352420">
    <w:abstractNumId w:val="28"/>
  </w:num>
  <w:num w:numId="12" w16cid:durableId="566886825">
    <w:abstractNumId w:val="47"/>
  </w:num>
  <w:num w:numId="13" w16cid:durableId="1598177036">
    <w:abstractNumId w:val="6"/>
  </w:num>
  <w:num w:numId="14" w16cid:durableId="1888182161">
    <w:abstractNumId w:val="20"/>
  </w:num>
  <w:num w:numId="15" w16cid:durableId="349062525">
    <w:abstractNumId w:val="25"/>
  </w:num>
  <w:num w:numId="16" w16cid:durableId="207955158">
    <w:abstractNumId w:val="18"/>
  </w:num>
  <w:num w:numId="17" w16cid:durableId="1780687065">
    <w:abstractNumId w:val="46"/>
  </w:num>
  <w:num w:numId="18" w16cid:durableId="1438791142">
    <w:abstractNumId w:val="26"/>
  </w:num>
  <w:num w:numId="19" w16cid:durableId="2057511962">
    <w:abstractNumId w:val="42"/>
  </w:num>
  <w:num w:numId="20" w16cid:durableId="759373672">
    <w:abstractNumId w:val="24"/>
  </w:num>
  <w:num w:numId="21" w16cid:durableId="2147355357">
    <w:abstractNumId w:val="27"/>
  </w:num>
  <w:num w:numId="22" w16cid:durableId="1928537842">
    <w:abstractNumId w:val="45"/>
  </w:num>
  <w:num w:numId="23" w16cid:durableId="1377854534">
    <w:abstractNumId w:val="37"/>
  </w:num>
  <w:num w:numId="24" w16cid:durableId="61953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6"/>
  </w:num>
  <w:num w:numId="26" w16cid:durableId="403527985">
    <w:abstractNumId w:val="3"/>
  </w:num>
  <w:num w:numId="27" w16cid:durableId="138546947">
    <w:abstractNumId w:val="41"/>
  </w:num>
  <w:num w:numId="28" w16cid:durableId="326829030">
    <w:abstractNumId w:val="2"/>
  </w:num>
  <w:num w:numId="29" w16cid:durableId="1230578810">
    <w:abstractNumId w:val="0"/>
  </w:num>
  <w:num w:numId="30" w16cid:durableId="161627101">
    <w:abstractNumId w:val="43"/>
  </w:num>
  <w:num w:numId="31" w16cid:durableId="1170097571">
    <w:abstractNumId w:val="40"/>
  </w:num>
  <w:num w:numId="32" w16cid:durableId="893731995">
    <w:abstractNumId w:val="4"/>
  </w:num>
  <w:num w:numId="33" w16cid:durableId="665787173">
    <w:abstractNumId w:val="5"/>
  </w:num>
  <w:num w:numId="34" w16cid:durableId="369459122">
    <w:abstractNumId w:val="17"/>
  </w:num>
  <w:num w:numId="35" w16cid:durableId="690493415">
    <w:abstractNumId w:val="10"/>
  </w:num>
  <w:num w:numId="36" w16cid:durableId="536746806">
    <w:abstractNumId w:val="30"/>
  </w:num>
  <w:num w:numId="37" w16cid:durableId="417141793">
    <w:abstractNumId w:val="48"/>
  </w:num>
  <w:num w:numId="38" w16cid:durableId="1657101356">
    <w:abstractNumId w:val="9"/>
  </w:num>
  <w:num w:numId="39" w16cid:durableId="1122650740">
    <w:abstractNumId w:val="23"/>
  </w:num>
  <w:num w:numId="40" w16cid:durableId="1972441232">
    <w:abstractNumId w:val="13"/>
  </w:num>
  <w:num w:numId="41" w16cid:durableId="75975625">
    <w:abstractNumId w:val="22"/>
  </w:num>
  <w:num w:numId="42" w16cid:durableId="705300126">
    <w:abstractNumId w:val="21"/>
  </w:num>
  <w:num w:numId="43" w16cid:durableId="1069810103">
    <w:abstractNumId w:val="36"/>
  </w:num>
  <w:num w:numId="44" w16cid:durableId="304895413">
    <w:abstractNumId w:val="12"/>
  </w:num>
  <w:num w:numId="45" w16cid:durableId="278608442">
    <w:abstractNumId w:val="38"/>
  </w:num>
  <w:num w:numId="46" w16cid:durableId="271669609">
    <w:abstractNumId w:val="29"/>
  </w:num>
  <w:num w:numId="47" w16cid:durableId="543761784">
    <w:abstractNumId w:val="8"/>
  </w:num>
  <w:num w:numId="48" w16cid:durableId="689377414">
    <w:abstractNumId w:val="49"/>
  </w:num>
  <w:num w:numId="49" w16cid:durableId="183204769">
    <w:abstractNumId w:val="19"/>
  </w:num>
  <w:num w:numId="50" w16cid:durableId="51874033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5DA9"/>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67E66"/>
    <w:rsid w:val="000711B4"/>
    <w:rsid w:val="00071FAE"/>
    <w:rsid w:val="00073BDF"/>
    <w:rsid w:val="00074657"/>
    <w:rsid w:val="000757DD"/>
    <w:rsid w:val="00076577"/>
    <w:rsid w:val="00077C89"/>
    <w:rsid w:val="00081853"/>
    <w:rsid w:val="00082E92"/>
    <w:rsid w:val="000836A9"/>
    <w:rsid w:val="00084EA3"/>
    <w:rsid w:val="000859EA"/>
    <w:rsid w:val="000900D4"/>
    <w:rsid w:val="000905F2"/>
    <w:rsid w:val="000917FE"/>
    <w:rsid w:val="00091B8F"/>
    <w:rsid w:val="00092C2F"/>
    <w:rsid w:val="00093BB8"/>
    <w:rsid w:val="00094F96"/>
    <w:rsid w:val="000973E3"/>
    <w:rsid w:val="000A08F1"/>
    <w:rsid w:val="000A170F"/>
    <w:rsid w:val="000A26CE"/>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115"/>
    <w:rsid w:val="00157441"/>
    <w:rsid w:val="001576AF"/>
    <w:rsid w:val="00161521"/>
    <w:rsid w:val="00165F15"/>
    <w:rsid w:val="0016716D"/>
    <w:rsid w:val="00167D8D"/>
    <w:rsid w:val="00173F26"/>
    <w:rsid w:val="0017420C"/>
    <w:rsid w:val="00175603"/>
    <w:rsid w:val="00180B1D"/>
    <w:rsid w:val="0018170D"/>
    <w:rsid w:val="00182224"/>
    <w:rsid w:val="00182F1D"/>
    <w:rsid w:val="001838FE"/>
    <w:rsid w:val="001850A0"/>
    <w:rsid w:val="00185CC2"/>
    <w:rsid w:val="00185D7E"/>
    <w:rsid w:val="00186704"/>
    <w:rsid w:val="00187F53"/>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01EA"/>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22251"/>
    <w:rsid w:val="00222614"/>
    <w:rsid w:val="002230DD"/>
    <w:rsid w:val="00225945"/>
    <w:rsid w:val="00227CBB"/>
    <w:rsid w:val="00230FD7"/>
    <w:rsid w:val="002326D7"/>
    <w:rsid w:val="00232A96"/>
    <w:rsid w:val="00232E1F"/>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74340"/>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A733E"/>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5A9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25689"/>
    <w:rsid w:val="00337018"/>
    <w:rsid w:val="003422C9"/>
    <w:rsid w:val="00343216"/>
    <w:rsid w:val="00345373"/>
    <w:rsid w:val="00347FCA"/>
    <w:rsid w:val="0035138D"/>
    <w:rsid w:val="0035295B"/>
    <w:rsid w:val="00352D44"/>
    <w:rsid w:val="003545FA"/>
    <w:rsid w:val="0035754C"/>
    <w:rsid w:val="003576E6"/>
    <w:rsid w:val="00361025"/>
    <w:rsid w:val="00361D72"/>
    <w:rsid w:val="00361F1B"/>
    <w:rsid w:val="00363C5A"/>
    <w:rsid w:val="003642AB"/>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34EA"/>
    <w:rsid w:val="003A4575"/>
    <w:rsid w:val="003A6358"/>
    <w:rsid w:val="003A665D"/>
    <w:rsid w:val="003A6B82"/>
    <w:rsid w:val="003A7DA2"/>
    <w:rsid w:val="003B04C7"/>
    <w:rsid w:val="003B1F2F"/>
    <w:rsid w:val="003B2956"/>
    <w:rsid w:val="003B385C"/>
    <w:rsid w:val="003B3F20"/>
    <w:rsid w:val="003B4FF0"/>
    <w:rsid w:val="003C066B"/>
    <w:rsid w:val="003C066C"/>
    <w:rsid w:val="003C0CD2"/>
    <w:rsid w:val="003C454C"/>
    <w:rsid w:val="003C484D"/>
    <w:rsid w:val="003C4E35"/>
    <w:rsid w:val="003C4F8D"/>
    <w:rsid w:val="003C5B1A"/>
    <w:rsid w:val="003C7B0A"/>
    <w:rsid w:val="003C7E72"/>
    <w:rsid w:val="003D1A7D"/>
    <w:rsid w:val="003D2A93"/>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2561E"/>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0EEB"/>
    <w:rsid w:val="00462870"/>
    <w:rsid w:val="00463E89"/>
    <w:rsid w:val="004643E8"/>
    <w:rsid w:val="00464D13"/>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127"/>
    <w:rsid w:val="00497E86"/>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08CA"/>
    <w:rsid w:val="004E11B7"/>
    <w:rsid w:val="004E1F78"/>
    <w:rsid w:val="004E7934"/>
    <w:rsid w:val="004F0CBF"/>
    <w:rsid w:val="004F1B49"/>
    <w:rsid w:val="004F2593"/>
    <w:rsid w:val="004F2A4A"/>
    <w:rsid w:val="004F3050"/>
    <w:rsid w:val="004F351B"/>
    <w:rsid w:val="004F6C10"/>
    <w:rsid w:val="00504AB8"/>
    <w:rsid w:val="00507333"/>
    <w:rsid w:val="0051103A"/>
    <w:rsid w:val="00511582"/>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2D9E"/>
    <w:rsid w:val="00583E41"/>
    <w:rsid w:val="00585D27"/>
    <w:rsid w:val="00587276"/>
    <w:rsid w:val="005903F7"/>
    <w:rsid w:val="005917BC"/>
    <w:rsid w:val="005931FA"/>
    <w:rsid w:val="00596A87"/>
    <w:rsid w:val="005A0F31"/>
    <w:rsid w:val="005A2191"/>
    <w:rsid w:val="005A3016"/>
    <w:rsid w:val="005A3A1D"/>
    <w:rsid w:val="005A4EF4"/>
    <w:rsid w:val="005A5031"/>
    <w:rsid w:val="005A6E9E"/>
    <w:rsid w:val="005A7CFC"/>
    <w:rsid w:val="005B3808"/>
    <w:rsid w:val="005B53C9"/>
    <w:rsid w:val="005B6AF4"/>
    <w:rsid w:val="005C4FC1"/>
    <w:rsid w:val="005C7451"/>
    <w:rsid w:val="005D16FC"/>
    <w:rsid w:val="005D3FED"/>
    <w:rsid w:val="005D6724"/>
    <w:rsid w:val="005D79A1"/>
    <w:rsid w:val="005E05EB"/>
    <w:rsid w:val="005E2BD1"/>
    <w:rsid w:val="005E4664"/>
    <w:rsid w:val="005E48D4"/>
    <w:rsid w:val="005F0E98"/>
    <w:rsid w:val="005F1890"/>
    <w:rsid w:val="005F21E4"/>
    <w:rsid w:val="005F3901"/>
    <w:rsid w:val="005F48A1"/>
    <w:rsid w:val="005F49D5"/>
    <w:rsid w:val="005F6F26"/>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0594"/>
    <w:rsid w:val="006229A4"/>
    <w:rsid w:val="00624D9E"/>
    <w:rsid w:val="00625D2F"/>
    <w:rsid w:val="00626805"/>
    <w:rsid w:val="00626D72"/>
    <w:rsid w:val="0063121B"/>
    <w:rsid w:val="0063354E"/>
    <w:rsid w:val="00634CFD"/>
    <w:rsid w:val="00634F61"/>
    <w:rsid w:val="006352F1"/>
    <w:rsid w:val="00635C13"/>
    <w:rsid w:val="00637049"/>
    <w:rsid w:val="00637D20"/>
    <w:rsid w:val="0064143F"/>
    <w:rsid w:val="00641508"/>
    <w:rsid w:val="006415C4"/>
    <w:rsid w:val="00642619"/>
    <w:rsid w:val="0064592A"/>
    <w:rsid w:val="00646739"/>
    <w:rsid w:val="00646BC4"/>
    <w:rsid w:val="00650122"/>
    <w:rsid w:val="00652886"/>
    <w:rsid w:val="0065288B"/>
    <w:rsid w:val="00653811"/>
    <w:rsid w:val="00654E82"/>
    <w:rsid w:val="00660170"/>
    <w:rsid w:val="00660DC9"/>
    <w:rsid w:val="00662832"/>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4E1"/>
    <w:rsid w:val="006A4748"/>
    <w:rsid w:val="006A762D"/>
    <w:rsid w:val="006B013F"/>
    <w:rsid w:val="006B1C77"/>
    <w:rsid w:val="006B2BF6"/>
    <w:rsid w:val="006B4EF2"/>
    <w:rsid w:val="006B7866"/>
    <w:rsid w:val="006B7995"/>
    <w:rsid w:val="006C03B7"/>
    <w:rsid w:val="006C1062"/>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6F4C44"/>
    <w:rsid w:val="007002F7"/>
    <w:rsid w:val="00701996"/>
    <w:rsid w:val="00704D69"/>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37C4"/>
    <w:rsid w:val="00733E90"/>
    <w:rsid w:val="007343DC"/>
    <w:rsid w:val="00737F2C"/>
    <w:rsid w:val="00742164"/>
    <w:rsid w:val="007458C5"/>
    <w:rsid w:val="007464B6"/>
    <w:rsid w:val="00746FDD"/>
    <w:rsid w:val="00750606"/>
    <w:rsid w:val="00751108"/>
    <w:rsid w:val="00753078"/>
    <w:rsid w:val="007539CC"/>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34D6"/>
    <w:rsid w:val="007B4DCF"/>
    <w:rsid w:val="007B4FB2"/>
    <w:rsid w:val="007B6170"/>
    <w:rsid w:val="007B64DD"/>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1EFF"/>
    <w:rsid w:val="00802416"/>
    <w:rsid w:val="008078E6"/>
    <w:rsid w:val="00810EA8"/>
    <w:rsid w:val="008135DC"/>
    <w:rsid w:val="008149E6"/>
    <w:rsid w:val="00814ADE"/>
    <w:rsid w:val="00815CA4"/>
    <w:rsid w:val="008169AA"/>
    <w:rsid w:val="0082437E"/>
    <w:rsid w:val="00824803"/>
    <w:rsid w:val="00824A41"/>
    <w:rsid w:val="00827249"/>
    <w:rsid w:val="00836324"/>
    <w:rsid w:val="00836BBA"/>
    <w:rsid w:val="00836F84"/>
    <w:rsid w:val="008379C6"/>
    <w:rsid w:val="00844052"/>
    <w:rsid w:val="00850133"/>
    <w:rsid w:val="00850E0A"/>
    <w:rsid w:val="00850FD8"/>
    <w:rsid w:val="00853765"/>
    <w:rsid w:val="008563D4"/>
    <w:rsid w:val="00856916"/>
    <w:rsid w:val="00857C88"/>
    <w:rsid w:val="00860382"/>
    <w:rsid w:val="00860704"/>
    <w:rsid w:val="00860D9F"/>
    <w:rsid w:val="00862236"/>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D32"/>
    <w:rsid w:val="008D1306"/>
    <w:rsid w:val="008D20E1"/>
    <w:rsid w:val="008D292C"/>
    <w:rsid w:val="008D40F6"/>
    <w:rsid w:val="008D65E2"/>
    <w:rsid w:val="008E28BD"/>
    <w:rsid w:val="008E4E9A"/>
    <w:rsid w:val="008F00BD"/>
    <w:rsid w:val="008F0315"/>
    <w:rsid w:val="008F06EB"/>
    <w:rsid w:val="008F25AC"/>
    <w:rsid w:val="008F3FFD"/>
    <w:rsid w:val="008F65B2"/>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6EC6"/>
    <w:rsid w:val="009412A0"/>
    <w:rsid w:val="009420CA"/>
    <w:rsid w:val="009469C0"/>
    <w:rsid w:val="00947B76"/>
    <w:rsid w:val="00952E7E"/>
    <w:rsid w:val="00954C45"/>
    <w:rsid w:val="00955426"/>
    <w:rsid w:val="009556CB"/>
    <w:rsid w:val="009560DD"/>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C4436"/>
    <w:rsid w:val="009C704F"/>
    <w:rsid w:val="009C71E1"/>
    <w:rsid w:val="009D0485"/>
    <w:rsid w:val="009D1858"/>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B7107"/>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1FC8"/>
    <w:rsid w:val="00AE415A"/>
    <w:rsid w:val="00AE45BA"/>
    <w:rsid w:val="00AE5D81"/>
    <w:rsid w:val="00AF00FB"/>
    <w:rsid w:val="00AF0B99"/>
    <w:rsid w:val="00AF2920"/>
    <w:rsid w:val="00B000EB"/>
    <w:rsid w:val="00B0236C"/>
    <w:rsid w:val="00B05745"/>
    <w:rsid w:val="00B05CC3"/>
    <w:rsid w:val="00B06F0D"/>
    <w:rsid w:val="00B1004E"/>
    <w:rsid w:val="00B10339"/>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5F06"/>
    <w:rsid w:val="00B51D15"/>
    <w:rsid w:val="00B52E97"/>
    <w:rsid w:val="00B53B0B"/>
    <w:rsid w:val="00B5572D"/>
    <w:rsid w:val="00B57717"/>
    <w:rsid w:val="00B5795A"/>
    <w:rsid w:val="00B6248D"/>
    <w:rsid w:val="00B63326"/>
    <w:rsid w:val="00B636E7"/>
    <w:rsid w:val="00B646B6"/>
    <w:rsid w:val="00B6478D"/>
    <w:rsid w:val="00B668B3"/>
    <w:rsid w:val="00B70920"/>
    <w:rsid w:val="00B7485D"/>
    <w:rsid w:val="00B76890"/>
    <w:rsid w:val="00B8190C"/>
    <w:rsid w:val="00B81B81"/>
    <w:rsid w:val="00B82403"/>
    <w:rsid w:val="00B83F67"/>
    <w:rsid w:val="00B842E7"/>
    <w:rsid w:val="00B861CD"/>
    <w:rsid w:val="00B910DF"/>
    <w:rsid w:val="00B915A0"/>
    <w:rsid w:val="00B9261C"/>
    <w:rsid w:val="00B92698"/>
    <w:rsid w:val="00B94BAB"/>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7001"/>
    <w:rsid w:val="00BE0FF9"/>
    <w:rsid w:val="00BE1E42"/>
    <w:rsid w:val="00BE328C"/>
    <w:rsid w:val="00BE3448"/>
    <w:rsid w:val="00BE435C"/>
    <w:rsid w:val="00BE4DB3"/>
    <w:rsid w:val="00BE6739"/>
    <w:rsid w:val="00BE6B7B"/>
    <w:rsid w:val="00BE792A"/>
    <w:rsid w:val="00BE7C7D"/>
    <w:rsid w:val="00BF435F"/>
    <w:rsid w:val="00C013E7"/>
    <w:rsid w:val="00C03FC5"/>
    <w:rsid w:val="00C06D16"/>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CF4BD5"/>
    <w:rsid w:val="00D030A2"/>
    <w:rsid w:val="00D0469B"/>
    <w:rsid w:val="00D05AAD"/>
    <w:rsid w:val="00D079A5"/>
    <w:rsid w:val="00D07BAC"/>
    <w:rsid w:val="00D07C19"/>
    <w:rsid w:val="00D11F05"/>
    <w:rsid w:val="00D13CFE"/>
    <w:rsid w:val="00D151E0"/>
    <w:rsid w:val="00D20CE9"/>
    <w:rsid w:val="00D210B4"/>
    <w:rsid w:val="00D24039"/>
    <w:rsid w:val="00D2424B"/>
    <w:rsid w:val="00D247C8"/>
    <w:rsid w:val="00D25AD9"/>
    <w:rsid w:val="00D268BA"/>
    <w:rsid w:val="00D312D7"/>
    <w:rsid w:val="00D314D7"/>
    <w:rsid w:val="00D326DD"/>
    <w:rsid w:val="00D33285"/>
    <w:rsid w:val="00D33D08"/>
    <w:rsid w:val="00D367DD"/>
    <w:rsid w:val="00D37136"/>
    <w:rsid w:val="00D4276B"/>
    <w:rsid w:val="00D42CC9"/>
    <w:rsid w:val="00D44BC8"/>
    <w:rsid w:val="00D46EE4"/>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66A2"/>
    <w:rsid w:val="00D7712C"/>
    <w:rsid w:val="00D77ADD"/>
    <w:rsid w:val="00D81327"/>
    <w:rsid w:val="00D83F0F"/>
    <w:rsid w:val="00D84EC8"/>
    <w:rsid w:val="00D870DF"/>
    <w:rsid w:val="00D90D39"/>
    <w:rsid w:val="00D91C5D"/>
    <w:rsid w:val="00D92E34"/>
    <w:rsid w:val="00D9427D"/>
    <w:rsid w:val="00D94FD2"/>
    <w:rsid w:val="00D950C4"/>
    <w:rsid w:val="00D97A2C"/>
    <w:rsid w:val="00DA0303"/>
    <w:rsid w:val="00DA4B56"/>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0A1B"/>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7170"/>
    <w:rsid w:val="00E07792"/>
    <w:rsid w:val="00E103CE"/>
    <w:rsid w:val="00E10F67"/>
    <w:rsid w:val="00E10FFA"/>
    <w:rsid w:val="00E123F7"/>
    <w:rsid w:val="00E1355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57A5"/>
    <w:rsid w:val="00E469A7"/>
    <w:rsid w:val="00E53209"/>
    <w:rsid w:val="00E55C90"/>
    <w:rsid w:val="00E570EB"/>
    <w:rsid w:val="00E60B93"/>
    <w:rsid w:val="00E60D00"/>
    <w:rsid w:val="00E60FBC"/>
    <w:rsid w:val="00E61C1A"/>
    <w:rsid w:val="00E62017"/>
    <w:rsid w:val="00E64680"/>
    <w:rsid w:val="00E64CEB"/>
    <w:rsid w:val="00E70246"/>
    <w:rsid w:val="00E77FB0"/>
    <w:rsid w:val="00E81C48"/>
    <w:rsid w:val="00E81CFF"/>
    <w:rsid w:val="00E8297C"/>
    <w:rsid w:val="00E83C68"/>
    <w:rsid w:val="00E841E8"/>
    <w:rsid w:val="00E84643"/>
    <w:rsid w:val="00E90A88"/>
    <w:rsid w:val="00E9181A"/>
    <w:rsid w:val="00E938F9"/>
    <w:rsid w:val="00E9399F"/>
    <w:rsid w:val="00EA08C1"/>
    <w:rsid w:val="00EA1E65"/>
    <w:rsid w:val="00EA7809"/>
    <w:rsid w:val="00EB15D2"/>
    <w:rsid w:val="00EB1B2A"/>
    <w:rsid w:val="00EB4234"/>
    <w:rsid w:val="00EB4E8E"/>
    <w:rsid w:val="00EB68B6"/>
    <w:rsid w:val="00EC5717"/>
    <w:rsid w:val="00EC5E69"/>
    <w:rsid w:val="00EC60BA"/>
    <w:rsid w:val="00ED0735"/>
    <w:rsid w:val="00ED2009"/>
    <w:rsid w:val="00ED7641"/>
    <w:rsid w:val="00ED7E22"/>
    <w:rsid w:val="00EE11A2"/>
    <w:rsid w:val="00EE547C"/>
    <w:rsid w:val="00EE5596"/>
    <w:rsid w:val="00EE6778"/>
    <w:rsid w:val="00EF24EB"/>
    <w:rsid w:val="00F00817"/>
    <w:rsid w:val="00F015E4"/>
    <w:rsid w:val="00F01FFB"/>
    <w:rsid w:val="00F0257D"/>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601D3"/>
    <w:rsid w:val="00F604C6"/>
    <w:rsid w:val="00F60A84"/>
    <w:rsid w:val="00F61AAF"/>
    <w:rsid w:val="00F628CC"/>
    <w:rsid w:val="00F62A53"/>
    <w:rsid w:val="00F6341C"/>
    <w:rsid w:val="00F638F4"/>
    <w:rsid w:val="00F63C9B"/>
    <w:rsid w:val="00F64723"/>
    <w:rsid w:val="00F64822"/>
    <w:rsid w:val="00F66B95"/>
    <w:rsid w:val="00F67922"/>
    <w:rsid w:val="00F7255A"/>
    <w:rsid w:val="00F74529"/>
    <w:rsid w:val="00F75B43"/>
    <w:rsid w:val="00F8126D"/>
    <w:rsid w:val="00F81596"/>
    <w:rsid w:val="00F82ED7"/>
    <w:rsid w:val="00F83F86"/>
    <w:rsid w:val="00F848F8"/>
    <w:rsid w:val="00F84B37"/>
    <w:rsid w:val="00F85EE8"/>
    <w:rsid w:val="00F86932"/>
    <w:rsid w:val="00F8748E"/>
    <w:rsid w:val="00F87A74"/>
    <w:rsid w:val="00F87BB9"/>
    <w:rsid w:val="00F91057"/>
    <w:rsid w:val="00F92088"/>
    <w:rsid w:val="00F969FE"/>
    <w:rsid w:val="00FA18EB"/>
    <w:rsid w:val="00FA1BC2"/>
    <w:rsid w:val="00FA54B9"/>
    <w:rsid w:val="00FA5606"/>
    <w:rsid w:val="00FA5CEE"/>
    <w:rsid w:val="00FB1D5B"/>
    <w:rsid w:val="00FB4477"/>
    <w:rsid w:val="00FB454A"/>
    <w:rsid w:val="00FB681E"/>
    <w:rsid w:val="00FB6935"/>
    <w:rsid w:val="00FC1799"/>
    <w:rsid w:val="00FC3CF9"/>
    <w:rsid w:val="00FC6EF6"/>
    <w:rsid w:val="00FC72C1"/>
    <w:rsid w:val="00FC7F41"/>
    <w:rsid w:val="00FD2925"/>
    <w:rsid w:val="00FD303C"/>
    <w:rsid w:val="00FD3805"/>
    <w:rsid w:val="00FD7864"/>
    <w:rsid w:val="00FE1226"/>
    <w:rsid w:val="00FE1E5B"/>
    <w:rsid w:val="00FE2A90"/>
    <w:rsid w:val="00FE55D7"/>
    <w:rsid w:val="00FE63C7"/>
    <w:rsid w:val="00FE6AF7"/>
    <w:rsid w:val="00FE6D5C"/>
    <w:rsid w:val="00FE7DCE"/>
    <w:rsid w:val="00FF0546"/>
    <w:rsid w:val="00FF1342"/>
    <w:rsid w:val="00FF2639"/>
    <w:rsid w:val="00FF3ABF"/>
    <w:rsid w:val="00FF3BE6"/>
    <w:rsid w:val="00FF53F1"/>
    <w:rsid w:val="00FF79A1"/>
    <w:rsid w:val="00FF7CC3"/>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22062</Words>
  <Characters>121346</Characters>
  <Application>Microsoft Office Word</Application>
  <DocSecurity>0</DocSecurity>
  <Lines>1011</Lines>
  <Paragraphs>286</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
      <vt:lpstr/>
      <vt:lpstr>Relación de documentos que deben presentar los participantes en el procedimiento</vt:lpstr>
      <vt:lpstr/>
      <vt:lpstr/>
      <vt:lpstr>Presente </vt:lpstr>
      <vt:lpstr/>
      <vt:lpstr>En cumplimiento a la fracción VI del artículo 45, de las “Políticas Generales en</vt:lpstr>
      <vt:lpstr/>
      <vt:lpstr/>
    </vt:vector>
  </TitlesOfParts>
  <Company/>
  <LinksUpToDate>false</LinksUpToDate>
  <CharactersWithSpaces>143122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3</cp:revision>
  <cp:lastPrinted>2023-02-11T08:03:00Z</cp:lastPrinted>
  <dcterms:created xsi:type="dcterms:W3CDTF">2024-10-17T23:05:00Z</dcterms:created>
  <dcterms:modified xsi:type="dcterms:W3CDTF">2024-10-17T23:19:00Z</dcterms:modified>
</cp:coreProperties>
</file>